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before="0"/>
      </w:pPr>
      <w:r>
        <w:t>PREDSEDA NÁRODNEJ RADY SLOVENSKEJ REPUBLIKY</w:t>
      </w:r>
    </w:p>
    <w:p>
      <w:pPr>
        <w:pStyle w:val="Protokoln"/>
        <w:rPr>
          <w:rFonts w:cs="Times New Roman"/>
        </w:rPr>
      </w:pPr>
      <w:r>
        <w:rPr>
          <w:rFonts w:cs="Times New Roman"/>
        </w:rPr>
        <w:t>Číslo: 307/2003</w:t>
      </w:r>
    </w:p>
    <w:p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rozhodnutia"/>
        <w:rPr>
          <w:rFonts w:cs="Times New Roman"/>
        </w:rPr>
      </w:pPr>
      <w:r>
        <w:rPr>
          <w:rFonts w:cs="Times New Roman"/>
        </w:rPr>
        <w:t>143</w:t>
      </w:r>
    </w:p>
    <w:p>
      <w:pPr>
        <w:pStyle w:val="Heading1"/>
      </w:pPr>
      <w:r>
        <w:t>ROZHODNUTIE</w:t>
      </w:r>
    </w:p>
    <w:p>
      <w:pPr>
        <w:pStyle w:val="Heading1"/>
      </w:pPr>
      <w:r>
        <w:t>PREDSEDU NÁRODNEJ RADY SLOVENSKEJ REPUBLIKY</w:t>
      </w: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10. februára 2003</w:t>
      </w:r>
    </w:p>
    <w:p>
      <w:pPr>
        <w:rPr>
          <w:rFonts w:ascii="Arial" w:hAnsi="Arial" w:cs="Arial"/>
        </w:rPr>
      </w:pPr>
    </w:p>
    <w:p>
      <w:pPr>
        <w:pStyle w:val="BodyText"/>
        <w:tabs>
          <w:tab w:val="clear" w:pos="1080"/>
        </w:tabs>
        <w:adjustRightInd/>
        <w:rPr>
          <w:rFonts w:cs="Arial"/>
          <w:lang w:val="sk-SK"/>
        </w:rPr>
      </w:pPr>
      <w:r>
        <w:rPr>
          <w:rFonts w:cs="Arial"/>
          <w:lang w:val="sk-SK"/>
        </w:rPr>
        <w:t>o návrhu pridelenia návrhu zákona, podaného skupinou poslancov Národnej rady Slovenskej republiky na prerokovani</w:t>
      </w:r>
      <w:r>
        <w:rPr>
          <w:rFonts w:cs="Arial"/>
          <w:lang w:val="sk-SK"/>
        </w:rPr>
        <w:t>e výborom Národnej rady Slovenskej republiky</w:t>
      </w:r>
    </w:p>
    <w:p>
      <w:pPr>
        <w:jc w:val="both"/>
        <w:rPr>
          <w:rFonts w:ascii="Arial" w:hAnsi="Arial" w:cs="Arial"/>
          <w:noProof/>
        </w:rPr>
      </w:pPr>
    </w:p>
    <w:p>
      <w:pPr>
        <w:jc w:val="both"/>
        <w:rPr>
          <w:rFonts w:ascii="Arial" w:hAnsi="Arial" w:cs="Arial"/>
          <w:noProof/>
        </w:rPr>
      </w:pPr>
    </w:p>
    <w:p>
      <w:pPr>
        <w:jc w:val="both"/>
        <w:rPr>
          <w:rFonts w:ascii="Arial" w:hAnsi="Arial" w:cs="Arial"/>
          <w:noProof/>
          <w:sz w:val="28"/>
        </w:rPr>
      </w:pPr>
    </w:p>
    <w:p>
      <w:pPr>
        <w:jc w:val="both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ab/>
      </w:r>
      <w:r>
        <w:rPr>
          <w:rFonts w:ascii="Arial" w:hAnsi="Arial" w:cs="Arial"/>
          <w:b/>
          <w:noProof/>
          <w:sz w:val="28"/>
        </w:rPr>
        <w:t>A. k o n š t a t u j e m, že</w:t>
      </w:r>
    </w:p>
    <w:p>
      <w:pPr>
        <w:jc w:val="both"/>
        <w:rPr>
          <w:rFonts w:ascii="Arial" w:hAnsi="Arial" w:cs="Arial"/>
          <w:noProof/>
        </w:rPr>
      </w:pPr>
    </w:p>
    <w:p>
      <w:pPr>
        <w:pStyle w:val="BodyText"/>
        <w:rPr>
          <w:rFonts w:cs="Arial"/>
          <w:noProof/>
        </w:rPr>
      </w:pPr>
      <w:r>
        <w:rPr>
          <w:rFonts w:cs="Arial"/>
          <w:noProof/>
        </w:rPr>
        <w:tab/>
        <w:t xml:space="preserve">skupina poslancov Národnej rady Slovenskej republiky podala návrh </w:t>
        <w:br/>
        <w:t xml:space="preserve">na vydanie zákona, ktorým sa mení a dopĺňa zákon Národnej rady Slovenskej republiky č. 289/1995 Z. z. o dani </w:t>
      </w:r>
      <w:r>
        <w:rPr>
          <w:rFonts w:cs="Arial"/>
          <w:noProof/>
        </w:rPr>
        <w:t>z pridanej hodnoty v znení neskorších predpisov (tlač 162), doručený 7. februára 2003, ktorý som podľa § 70 ods. 2 zákona Národnej rady Slovenskej republiky č. 350/1996 Z. z. o rokovacom poriadku Národnej rady Slovenskej republiky v znení neskorších predpisov zaslal vláde Slovenskej republiky so žiadosťou o zaujatie stanoviska v lehote do 30 dní;</w:t>
      </w:r>
    </w:p>
    <w:p>
      <w:pPr>
        <w:jc w:val="both"/>
        <w:rPr>
          <w:rFonts w:ascii="Arial" w:hAnsi="Arial" w:cs="Arial"/>
          <w:noProof/>
        </w:rPr>
      </w:pPr>
    </w:p>
    <w:p>
      <w:pPr>
        <w:jc w:val="both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noProof/>
          <w:sz w:val="28"/>
        </w:rPr>
        <w:tab/>
      </w:r>
      <w:r>
        <w:rPr>
          <w:rFonts w:ascii="Arial" w:hAnsi="Arial" w:cs="Arial"/>
          <w:b/>
          <w:noProof/>
          <w:sz w:val="28"/>
        </w:rPr>
        <w:t>B. n a v r h u j e m</w:t>
      </w:r>
    </w:p>
    <w:p>
      <w:pPr>
        <w:jc w:val="both"/>
        <w:rPr>
          <w:rFonts w:ascii="Arial" w:hAnsi="Arial" w:cs="Arial"/>
          <w:b/>
        </w:rPr>
      </w:pPr>
    </w:p>
    <w:p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Národnej rade Slovenskej republiky</w:t>
      </w:r>
    </w:p>
    <w:p>
      <w:pPr>
        <w:jc w:val="both"/>
        <w:rPr>
          <w:rFonts w:ascii="Arial" w:hAnsi="Arial" w:cs="Arial"/>
        </w:rPr>
      </w:pPr>
    </w:p>
    <w:p>
      <w:pPr>
        <w:tabs>
          <w:tab w:val="left" w:pos="1080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1. p r i d e l i ť</w:t>
      </w:r>
    </w:p>
    <w:p>
      <w:pPr>
        <w:jc w:val="both"/>
        <w:rPr>
          <w:rFonts w:ascii="Arial" w:hAnsi="Arial" w:cs="Arial"/>
        </w:rPr>
      </w:pPr>
    </w:p>
    <w:p>
      <w:pPr>
        <w:pStyle w:val="BodyText2"/>
        <w:rPr>
          <w:rFonts w:cs="Arial"/>
          <w:sz w:val="24"/>
        </w:rPr>
      </w:pPr>
      <w:r>
        <w:rPr>
          <w:rFonts w:cs="Arial"/>
          <w:sz w:val="24"/>
        </w:rPr>
        <w:tab/>
        <w:t xml:space="preserve">návrh skupiny poslancov Národnej rady Slovenskej republiky </w:t>
        <w:br/>
        <w:t xml:space="preserve">na vydanie zákona,  </w:t>
      </w:r>
      <w:r>
        <w:rPr>
          <w:rFonts w:cs="Arial"/>
          <w:sz w:val="24"/>
        </w:rPr>
        <w:t>ktorým sa mení a dopĺňa zákon Národnej rady Slovenskej republiky č. 289/1995 Z. z. o dani z pridanej hodnoty v znení neskorších predpisov (tlač 162)</w:t>
      </w:r>
    </w:p>
    <w:p>
      <w:pPr>
        <w:pStyle w:val="BodyText2"/>
        <w:rPr>
          <w:rFonts w:cs="Arial"/>
          <w:sz w:val="24"/>
        </w:rPr>
      </w:pPr>
    </w:p>
    <w:p>
      <w:pPr>
        <w:pStyle w:val="BodyText2"/>
        <w:rPr>
          <w:rFonts w:cs="Arial"/>
          <w:sz w:val="24"/>
        </w:rPr>
      </w:pPr>
    </w:p>
    <w:p>
      <w:pPr>
        <w:pStyle w:val="BodyText2"/>
        <w:rPr>
          <w:rFonts w:cs="Arial"/>
          <w:sz w:val="24"/>
        </w:rPr>
      </w:pPr>
    </w:p>
    <w:p>
      <w:pPr>
        <w:pStyle w:val="BodyText2"/>
        <w:rPr>
          <w:rFonts w:cs="Arial"/>
          <w:sz w:val="24"/>
        </w:rPr>
      </w:pPr>
    </w:p>
    <w:p>
      <w:pPr>
        <w:pStyle w:val="BodyText2"/>
        <w:rPr>
          <w:rFonts w:cs="Arial"/>
          <w:sz w:val="24"/>
        </w:rPr>
      </w:pPr>
    </w:p>
    <w:p>
      <w:pPr>
        <w:pStyle w:val="BodyText2"/>
        <w:rPr>
          <w:rFonts w:cs="Arial"/>
          <w:sz w:val="24"/>
        </w:rPr>
      </w:pPr>
    </w:p>
    <w:p>
      <w:pPr>
        <w:pStyle w:val="BodyText2"/>
        <w:rPr>
          <w:rFonts w:cs="Arial"/>
          <w:sz w:val="24"/>
        </w:rPr>
      </w:pPr>
    </w:p>
    <w:p>
      <w:pPr>
        <w:pStyle w:val="Heading1"/>
        <w:spacing w:before="0"/>
      </w:pPr>
      <w:r>
        <w:t>PREDSEDA NÁRODNEJ RADY SLOVENSKEJ REPUBLIKY</w:t>
      </w:r>
    </w:p>
    <w:p>
      <w:pPr>
        <w:pStyle w:val="BodyText2"/>
        <w:rPr>
          <w:rFonts w:cs="Arial"/>
          <w:sz w:val="24"/>
        </w:rPr>
      </w:pPr>
    </w:p>
    <w:p>
      <w:pPr>
        <w:pStyle w:val="BodyText2"/>
        <w:rPr>
          <w:rFonts w:cs="Arial"/>
          <w:sz w:val="24"/>
        </w:rPr>
      </w:pPr>
    </w:p>
    <w:p>
      <w:pPr>
        <w:pStyle w:val="BodyText2"/>
        <w:jc w:val="center"/>
        <w:rPr>
          <w:rFonts w:cs="Arial"/>
          <w:sz w:val="24"/>
        </w:rPr>
      </w:pPr>
      <w:r>
        <w:rPr>
          <w:rFonts w:cs="Arial"/>
          <w:sz w:val="24"/>
        </w:rPr>
        <w:t>- 2 -</w:t>
      </w:r>
    </w:p>
    <w:p>
      <w:pPr>
        <w:pStyle w:val="BodyText2"/>
        <w:rPr>
          <w:rFonts w:cs="Arial"/>
          <w:sz w:val="24"/>
        </w:rPr>
      </w:pPr>
    </w:p>
    <w:p>
      <w:pPr>
        <w:pStyle w:val="BodyText2"/>
        <w:rPr>
          <w:rFonts w:cs="Arial"/>
          <w:sz w:val="24"/>
        </w:rPr>
      </w:pPr>
    </w:p>
    <w:p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na prerokovanie</w:t>
      </w:r>
    </w:p>
    <w:p>
      <w:pPr>
        <w:jc w:val="both"/>
        <w:rPr>
          <w:rFonts w:ascii="Arial" w:hAnsi="Arial" w:cs="Arial"/>
        </w:rPr>
      </w:pPr>
    </w:p>
    <w:p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Ústavnoprávnemu výboru Náro</w:t>
      </w:r>
      <w:r>
        <w:rPr>
          <w:rFonts w:ascii="Arial" w:hAnsi="Arial" w:cs="Arial"/>
        </w:rPr>
        <w:t>dnej rady Slovenskej republiky</w:t>
      </w:r>
    </w:p>
    <w:p>
      <w:pPr>
        <w:tabs>
          <w:tab w:val="left" w:pos="1440"/>
        </w:tabs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Výboru Národnej rady Slovenskej republiky pre financie, rozpočet a menu a</w:t>
      </w:r>
    </w:p>
    <w:p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pôdohospodárstvo;</w:t>
      </w:r>
    </w:p>
    <w:p>
      <w:pPr>
        <w:rPr>
          <w:rFonts w:ascii="Arial" w:hAnsi="Arial" w:cs="Arial"/>
        </w:rPr>
      </w:pPr>
    </w:p>
    <w:p>
      <w:pPr>
        <w:tabs>
          <w:tab w:val="left" w:pos="1080"/>
        </w:tabs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</w:rPr>
        <w:t>2. u r č i ť</w:t>
      </w:r>
    </w:p>
    <w:p>
      <w:pPr>
        <w:jc w:val="both"/>
        <w:rPr>
          <w:rFonts w:ascii="Arial" w:hAnsi="Arial" w:cs="Arial"/>
          <w:b/>
        </w:rPr>
      </w:pPr>
    </w:p>
    <w:p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  <w:tab/>
      </w:r>
      <w:r>
        <w:rPr>
          <w:rFonts w:ascii="Arial" w:hAnsi="Arial" w:cs="Arial"/>
        </w:rPr>
        <w:t>a) k poslaneckému návrhu zákona ako gestorský Výbor Národnej rady Sl</w:t>
      </w:r>
      <w:r>
        <w:rPr>
          <w:rFonts w:ascii="Arial" w:hAnsi="Arial" w:cs="Arial"/>
        </w:rPr>
        <w:t>ovenskej republiky pre financie, rozpočet a menu,</w:t>
      </w:r>
    </w:p>
    <w:p>
      <w:pPr>
        <w:jc w:val="both"/>
        <w:rPr>
          <w:rFonts w:ascii="Arial" w:hAnsi="Arial" w:cs="Arial"/>
        </w:rPr>
      </w:pPr>
    </w:p>
    <w:p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lehotu na prerokovanie poslaneckého návrhu zákona v druhom čítaní vo výboroch </w:t>
      </w:r>
      <w:r>
        <w:rPr>
          <w:rFonts w:ascii="Arial" w:hAnsi="Arial" w:cs="Arial"/>
          <w:b/>
          <w:u w:val="single"/>
        </w:rPr>
        <w:t>do 9. apríla 2003</w:t>
      </w:r>
      <w:r>
        <w:rPr>
          <w:rFonts w:ascii="Arial" w:hAnsi="Arial" w:cs="Arial"/>
        </w:rPr>
        <w:t xml:space="preserve"> a v gestorskom výbore </w:t>
      </w:r>
      <w:r>
        <w:rPr>
          <w:rFonts w:ascii="Arial" w:hAnsi="Arial" w:cs="Arial"/>
          <w:b/>
          <w:u w:val="single"/>
        </w:rPr>
        <w:t>do 11. apríla 2003</w:t>
      </w:r>
      <w:r>
        <w:rPr>
          <w:rFonts w:ascii="Arial" w:hAnsi="Arial" w:cs="Arial"/>
        </w:rPr>
        <w:t>.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pStyle w:val="Protokoln"/>
        <w:spacing w:before="0"/>
        <w:rPr>
          <w:rFonts w:cs="Arial"/>
          <w:spacing w:val="0"/>
          <w:szCs w:val="24"/>
        </w:rPr>
      </w:pPr>
    </w:p>
    <w:p>
      <w:pPr>
        <w:pStyle w:val="Protokoln"/>
        <w:spacing w:before="0"/>
        <w:jc w:val="center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Pavol   H r u š o v s k ý   v. r.</w:t>
      </w:r>
    </w:p>
    <w:p>
      <w:pPr>
        <w:pStyle w:val="Protokoln"/>
        <w:spacing w:before="0"/>
        <w:jc w:val="center"/>
        <w:rPr>
          <w:rFonts w:cs="Arial"/>
          <w:spacing w:val="0"/>
          <w:szCs w:val="24"/>
        </w:rPr>
      </w:pPr>
    </w:p>
    <w:p>
      <w:pPr>
        <w:pStyle w:val="Protokoln"/>
        <w:spacing w:before="0"/>
        <w:jc w:val="both"/>
        <w:rPr>
          <w:rFonts w:cs="Arial"/>
          <w:spacing w:val="0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255</Words>
  <Characters>1457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2003-02-10T12:58:00Z</dcterms:created>
  <dcterms:modified xsi:type="dcterms:W3CDTF">2003-02-10T13:01:00Z</dcterms:modified>
</cp:coreProperties>
</file>