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259/2003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127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6. februára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>na vydanie zákona, ktorým sa mení a dopĺňa zákon Národnej rady Slovenskej republiky č. 315/1996 Z. z. o </w:t>
      </w:r>
      <w:r>
        <w:rPr>
          <w:rFonts w:cs="Arial"/>
          <w:lang w:val="sk-SK"/>
        </w:rPr>
        <w:t>premávke na pozemných komunikáciách v znení neskorších predpisov, o zmene a doplnení zákona Národnej rady Slovenskej republiky č. 145/1995 Z. z. o správnych poplatkoch v znení neskorších predpisov a o doplnení zákona č. 455/1991 Zb. o živnostenskom podnikaní (ž</w:t>
      </w:r>
      <w:r>
        <w:rPr>
          <w:rFonts w:cs="Arial"/>
          <w:lang w:val="sk-SK"/>
        </w:rPr>
        <w:t>ivnostenský zákon) v znení neskorších predpisov</w:t>
      </w:r>
      <w:r>
        <w:rPr>
          <w:rFonts w:cs="Arial"/>
          <w:noProof/>
        </w:rPr>
        <w:t xml:space="preserve"> (tlač 150), doručený 6. februára 2003, ktorý som podľa § 70 ods. 2 zákona Národnej rady Slovenskej republiky č. 350/1996 Z. z. o rokovacom poriadku Národnej rady Slovenskej republiky v znení neskorších predpisov zaslal vláde Slovenskej republiky so žiadosťou o zaujatie stanoviska </w:t>
        <w:br/>
        <w:t>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ktorým sa mení a dopĺňa zákon Národnej rady Slovenskej republiky č. 315/1996 Z. z. o premávke na pozemných komunikáciách v znení neskorších predpisov, o zmene a doplnení zákona Národnej rady Slovenskej republiky č. 145/1995 Z. z. o správnych poplatkoch v znení neskorších predpisov a o doplnení zákona č. 455/1991 Zb. o živnostenskom podnikaní (živnostenský zákon) v znení neskorších predpisov (tlač 150)</w:t>
      </w:r>
    </w:p>
    <w:p>
      <w:pPr>
        <w:pStyle w:val="Heading1"/>
        <w:spacing w:before="0"/>
      </w:pPr>
      <w:r>
        <w:t>PREDSEDA NÁRODNEJ RADY SLOVENSKEJ REPUBLIKY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</w:t>
      </w:r>
      <w:r>
        <w:rPr>
          <w:rFonts w:ascii="Arial" w:hAnsi="Arial" w:cs="Arial"/>
        </w:rPr>
        <w:t>ady Slovenskej republiky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 menu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hospodárstvo, privatizáciu a podnikanie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 bezpečnosť;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obranu a bezpečnosť,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lehotu na prerokovanie poslaneckého návrhu zákona v druhom čít</w:t>
      </w:r>
      <w:r>
        <w:rPr>
          <w:rFonts w:ascii="Arial" w:hAnsi="Arial" w:cs="Arial"/>
        </w:rPr>
        <w:t xml:space="preserve">aní vo výboroch </w:t>
      </w:r>
      <w:r>
        <w:rPr>
          <w:rFonts w:ascii="Arial" w:hAnsi="Arial" w:cs="Arial"/>
          <w:b/>
          <w:u w:val="single"/>
        </w:rPr>
        <w:t>do 9. apríla 2003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11. apríla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349</Words>
  <Characters>1994</Characters>
  <Application>Microsoft Office Word</Application>
  <DocSecurity>0</DocSecurity>
  <Lines>0</Lines>
  <Paragraphs>0</Paragraphs>
  <ScaleCrop>false</ScaleCrop>
  <Company>Kancelária NR SR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2003-02-06T13:36:00Z</dcterms:created>
  <dcterms:modified xsi:type="dcterms:W3CDTF">2003-02-06T13:42:00Z</dcterms:modified>
</cp:coreProperties>
</file>