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6B4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A6B43">
      <w:pPr>
        <w:pStyle w:val="Heading1"/>
        <w:rPr>
          <w:rFonts w:cs="Times New Roman"/>
        </w:rPr>
      </w:pPr>
      <w:r w:rsidR="00453D2B">
        <w:rPr>
          <w:rFonts w:cs="Times New Roman"/>
        </w:rPr>
        <w:t>I</w:t>
      </w:r>
      <w:r>
        <w:rPr>
          <w:rFonts w:cs="Times New Roman"/>
        </w:rPr>
        <w:t>II. volebné obdobie</w:t>
      </w:r>
    </w:p>
    <w:p w:rsidR="00BA6B43">
      <w:pPr>
        <w:pStyle w:val="Protokoln"/>
        <w:rPr>
          <w:rFonts w:cs="Times New Roman"/>
          <w:sz w:val="22"/>
        </w:rPr>
      </w:pPr>
      <w:r w:rsidR="00453D2B">
        <w:rPr>
          <w:rFonts w:cs="Times New Roman"/>
          <w:sz w:val="22"/>
        </w:rPr>
        <w:t>Číslo: 1006/2004</w:t>
      </w:r>
    </w:p>
    <w:p w:rsidR="00BA6B4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A6B43">
      <w:pPr>
        <w:pStyle w:val="uznesenia"/>
        <w:rPr>
          <w:rFonts w:cs="Times New Roman"/>
        </w:rPr>
      </w:pPr>
      <w:r w:rsidR="00453D2B">
        <w:rPr>
          <w:rFonts w:cs="Times New Roman"/>
        </w:rPr>
        <w:t>1205</w:t>
      </w:r>
    </w:p>
    <w:p w:rsidR="00BA6B4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A6B4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A6B43">
      <w:pPr>
        <w:outlineLvl w:val="0"/>
        <w:rPr>
          <w:rFonts w:cs="Times New Roman"/>
        </w:rPr>
      </w:pPr>
    </w:p>
    <w:p w:rsidR="00453D2B" w:rsidRPr="007B03B9" w:rsidP="00453D2B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10</w:t>
      </w:r>
      <w:r w:rsidRPr="007B03B9">
        <w:rPr>
          <w:rFonts w:ascii="Arial" w:hAnsi="Arial" w:cs="Arial"/>
          <w:sz w:val="22"/>
          <w:szCs w:val="22"/>
        </w:rPr>
        <w:t>. septembra 2004</w:t>
      </w:r>
    </w:p>
    <w:p w:rsidR="00453D2B" w:rsidRPr="0069117A" w:rsidP="00453D2B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453D2B" w:rsidRPr="0069117A" w:rsidP="00453D2B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69117A">
        <w:rPr>
          <w:rFonts w:ascii="Arial" w:hAnsi="Arial" w:cs="Arial"/>
          <w:sz w:val="22"/>
          <w:szCs w:val="22"/>
        </w:rPr>
        <w:t>k vládnemu návrhu zákona,</w:t>
      </w:r>
      <w:r>
        <w:rPr>
          <w:rFonts w:ascii="Arial" w:hAnsi="Arial" w:cs="Arial"/>
          <w:sz w:val="22"/>
          <w:szCs w:val="22"/>
        </w:rPr>
        <w:t xml:space="preserve"> </w:t>
      </w:r>
      <w:r w:rsidRPr="00453D2B">
        <w:rPr>
          <w:rFonts w:ascii="Arial" w:hAnsi="Arial" w:cs="Arial"/>
          <w:bCs/>
          <w:sz w:val="22"/>
          <w:szCs w:val="22"/>
        </w:rPr>
        <w:t>ktorým sa mení a dopĺňa zákon č. 143/1998 Z. z. o civilnom letectve (letecký zákon) a o zmene a doplnení niektorých zákonov v znení neskorších predpisov a o zmene zákona č. 455/1991 Zb. o živnostenskom podnikaní (živnostenský zákon) v znení neskorších predpisov (tlač 767)</w:t>
      </w:r>
    </w:p>
    <w:p w:rsidR="00453D2B" w:rsidRPr="007B03B9" w:rsidP="00453D2B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7B03B9">
        <w:rPr>
          <w:rFonts w:ascii="Arial" w:hAnsi="Arial" w:cs="Arial"/>
          <w:sz w:val="22"/>
          <w:szCs w:val="22"/>
        </w:rPr>
        <w:tab/>
      </w:r>
      <w:r w:rsidRPr="007B03B9">
        <w:rPr>
          <w:rFonts w:ascii="Arial" w:hAnsi="Arial" w:cs="Arial"/>
          <w:sz w:val="32"/>
          <w:szCs w:val="32"/>
        </w:rPr>
        <w:t>Národná rada Slovenskej republiky</w:t>
      </w:r>
    </w:p>
    <w:p w:rsidR="00453D2B" w:rsidRPr="007B03B9" w:rsidP="00453D2B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ab/>
      </w:r>
    </w:p>
    <w:p w:rsidR="00453D2B" w:rsidRPr="007B03B9" w:rsidP="00453D2B">
      <w:pPr>
        <w:pStyle w:val="Footer"/>
        <w:tabs>
          <w:tab w:val="clear" w:pos="4536"/>
          <w:tab w:val="clear" w:pos="9072"/>
        </w:tabs>
        <w:ind w:firstLine="705"/>
        <w:jc w:val="both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 xml:space="preserve">po prerokovaní uvedeného vládneho návrhu zákona v druhom a treťom čítaní </w:t>
      </w:r>
    </w:p>
    <w:p w:rsidR="00453D2B" w:rsidRPr="007B03B9" w:rsidP="00453D2B">
      <w:pPr>
        <w:jc w:val="left"/>
        <w:rPr>
          <w:rFonts w:cs="Arial"/>
          <w:sz w:val="22"/>
          <w:szCs w:val="22"/>
        </w:rPr>
      </w:pPr>
    </w:p>
    <w:p w:rsidR="00453D2B" w:rsidRPr="007B03B9" w:rsidP="00453D2B">
      <w:pPr>
        <w:pStyle w:val="Heading4"/>
        <w:keepNext w:val="0"/>
        <w:keepLines w:val="0"/>
        <w:spacing w:before="0" w:after="0"/>
        <w:ind w:left="705"/>
        <w:jc w:val="left"/>
        <w:rPr>
          <w:rFonts w:ascii="Arial" w:hAnsi="Arial" w:cs="Arial"/>
          <w:sz w:val="32"/>
          <w:szCs w:val="32"/>
        </w:rPr>
      </w:pPr>
      <w:r w:rsidRPr="007B03B9">
        <w:rPr>
          <w:rFonts w:ascii="Arial" w:hAnsi="Arial" w:cs="Arial"/>
          <w:sz w:val="32"/>
          <w:szCs w:val="32"/>
        </w:rPr>
        <w:t>s c h v a ľ u j e</w:t>
      </w:r>
    </w:p>
    <w:p w:rsidR="00453D2B" w:rsidRPr="007B03B9" w:rsidP="00453D2B">
      <w:pPr>
        <w:jc w:val="left"/>
        <w:rPr>
          <w:rFonts w:cs="Arial"/>
          <w:b/>
          <w:sz w:val="22"/>
          <w:szCs w:val="22"/>
        </w:rPr>
      </w:pPr>
    </w:p>
    <w:p w:rsidR="00453D2B" w:rsidRPr="007B03B9" w:rsidP="00453D2B">
      <w:pPr>
        <w:pStyle w:val="BodyTextIndent"/>
        <w:keepNext w:val="0"/>
        <w:keepLines w:val="0"/>
        <w:ind w:firstLine="705"/>
        <w:rPr>
          <w:rFonts w:cs="Times New Roman"/>
          <w:sz w:val="22"/>
          <w:szCs w:val="22"/>
        </w:rPr>
      </w:pPr>
      <w:r w:rsidRPr="007B03B9">
        <w:rPr>
          <w:rFonts w:cs="Arial"/>
          <w:sz w:val="22"/>
          <w:szCs w:val="22"/>
        </w:rPr>
        <w:t>vládny návrh zákona</w:t>
      </w:r>
      <w:r>
        <w:rPr>
          <w:rFonts w:cs="Arial"/>
          <w:sz w:val="22"/>
          <w:szCs w:val="22"/>
        </w:rPr>
        <w:t xml:space="preserve">, </w:t>
      </w:r>
      <w:r w:rsidRPr="00453D2B">
        <w:rPr>
          <w:rFonts w:cs="Arial"/>
          <w:bCs/>
          <w:sz w:val="22"/>
          <w:szCs w:val="22"/>
        </w:rPr>
        <w:t>ktorým sa mení a dopĺňa zákon č</w:t>
      </w:r>
      <w:r w:rsidRPr="00453D2B">
        <w:rPr>
          <w:rFonts w:cs="Arial"/>
          <w:bCs/>
          <w:sz w:val="22"/>
          <w:szCs w:val="22"/>
        </w:rPr>
        <w:t>. 143/1998 Z. z. o civilnom letectve (letecký zákon) a o zmene a doplnení niektorých zákonov v znení neskorších predpisov a o zmene zákona č. 455/1991 Zb. o živnostenskom podnikaní (živnostenský zákon) v z</w:t>
      </w:r>
      <w:r>
        <w:rPr>
          <w:rFonts w:cs="Arial"/>
          <w:bCs/>
          <w:sz w:val="22"/>
          <w:szCs w:val="22"/>
        </w:rPr>
        <w:t>není neskorších predpisov</w:t>
      </w:r>
      <w:r>
        <w:rPr>
          <w:rFonts w:cs="Times New Roman"/>
          <w:bCs/>
          <w:sz w:val="22"/>
          <w:szCs w:val="22"/>
        </w:rPr>
        <w:t>,</w:t>
      </w:r>
      <w:r w:rsidRPr="007B03B9">
        <w:rPr>
          <w:rFonts w:cs="Arial"/>
          <w:sz w:val="22"/>
          <w:szCs w:val="22"/>
        </w:rPr>
        <w:t xml:space="preserve"> s pozmeňujúcimi a doplňujúcimi návrhmi zo spoločnej správy výborov (tlač 7</w:t>
      </w:r>
      <w:r>
        <w:rPr>
          <w:rFonts w:cs="Arial"/>
          <w:sz w:val="22"/>
          <w:szCs w:val="22"/>
        </w:rPr>
        <w:t>67</w:t>
      </w:r>
      <w:r w:rsidRPr="007B03B9"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 xml:space="preserve"> a poslancov z rozpravy.</w:t>
      </w:r>
    </w:p>
    <w:p w:rsidR="00453D2B" w:rsidRPr="007B03B9" w:rsidP="00453D2B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453D2B" w:rsidRPr="007B03B9" w:rsidP="00453D2B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453D2B" w:rsidRPr="007B03B9" w:rsidP="00453D2B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453D2B" w:rsidRPr="007B03B9" w:rsidP="00453D2B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453D2B" w:rsidRPr="007B03B9" w:rsidP="00453D2B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Pavol   H r u š o v s k ý   v. r.</w:t>
      </w:r>
    </w:p>
    <w:p w:rsidR="00453D2B" w:rsidRPr="007B03B9" w:rsidP="00453D2B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predseda</w:t>
      </w:r>
    </w:p>
    <w:p w:rsidR="00453D2B" w:rsidRPr="007B03B9" w:rsidP="00453D2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Národnej rady Slovenskej republiky</w:t>
      </w: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Overovatelia:</w:t>
      </w: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53D2B" w:rsidRPr="007B03B9" w:rsidP="00453D2B">
      <w:pPr>
        <w:keepNext w:val="0"/>
        <w:keepLines w:val="0"/>
        <w:jc w:val="both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Zoltán  H o r v á t h   v. r.</w:t>
      </w:r>
    </w:p>
    <w:p w:rsidR="00453D2B" w:rsidRPr="007B03B9" w:rsidP="00453D2B">
      <w:pPr>
        <w:jc w:val="left"/>
        <w:rPr>
          <w:rFonts w:cs="Times New Roman"/>
          <w:sz w:val="22"/>
          <w:szCs w:val="22"/>
        </w:rPr>
      </w:pPr>
      <w:r w:rsidRPr="007B03B9">
        <w:rPr>
          <w:rFonts w:cs="Arial"/>
          <w:sz w:val="22"/>
          <w:szCs w:val="22"/>
        </w:rPr>
        <w:t>Jozef  H r d l i č k a  v. r.</w:t>
      </w:r>
    </w:p>
    <w:p w:rsidR="00453D2B" w:rsidP="00453D2B">
      <w:pPr>
        <w:rPr>
          <w:rFonts w:cs="Times New Roman"/>
        </w:rPr>
      </w:pPr>
    </w:p>
    <w:p w:rsidR="00BA6B43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53D2B"/>
    <w:rsid w:val="0069117A"/>
    <w:rsid w:val="007B03B9"/>
    <w:rsid w:val="00BA6B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453D2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53D2B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Indent">
    <w:name w:val="Body Text Indent"/>
    <w:basedOn w:val="Normal"/>
    <w:rsid w:val="00453D2B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168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2004-09-14T11:02:00Z</cp:lastPrinted>
  <dcterms:created xsi:type="dcterms:W3CDTF">2004-09-14T11:02:00Z</dcterms:created>
  <dcterms:modified xsi:type="dcterms:W3CDTF">2004-09-14T11:02:00Z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-1543682744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347909273</vt:i4>
  </property>
</Properties>
</file>