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3EC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C3EC9">
      <w:pPr>
        <w:pStyle w:val="Heading1"/>
        <w:rPr>
          <w:rFonts w:cs="Times New Roman"/>
        </w:rPr>
      </w:pPr>
      <w:r w:rsidR="000030D9">
        <w:rPr>
          <w:rFonts w:cs="Times New Roman"/>
        </w:rPr>
        <w:t>I</w:t>
      </w:r>
      <w:r>
        <w:rPr>
          <w:rFonts w:cs="Times New Roman"/>
        </w:rPr>
        <w:t>II. volebné obdobie</w:t>
      </w:r>
    </w:p>
    <w:p w:rsidR="00DC3EC9">
      <w:pPr>
        <w:pStyle w:val="Protokoln"/>
        <w:rPr>
          <w:rFonts w:cs="Times New Roman"/>
          <w:sz w:val="22"/>
        </w:rPr>
      </w:pPr>
      <w:r w:rsidR="000030D9">
        <w:rPr>
          <w:rFonts w:cs="Times New Roman"/>
          <w:sz w:val="22"/>
        </w:rPr>
        <w:t>Číslo: 1132/2004</w:t>
      </w:r>
    </w:p>
    <w:p w:rsidR="00DC3EC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C3EC9">
      <w:pPr>
        <w:pStyle w:val="uznesenia"/>
        <w:rPr>
          <w:rFonts w:cs="Times New Roman"/>
        </w:rPr>
      </w:pPr>
      <w:r w:rsidR="000030D9">
        <w:rPr>
          <w:rFonts w:cs="Times New Roman"/>
        </w:rPr>
        <w:t>1179</w:t>
      </w:r>
    </w:p>
    <w:p w:rsidR="00DC3EC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C3EC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C3EC9">
      <w:pPr>
        <w:outlineLvl w:val="0"/>
        <w:rPr>
          <w:rFonts w:cs="Times New Roman"/>
        </w:rPr>
      </w:pPr>
    </w:p>
    <w:p w:rsidR="000030D9" w:rsidP="000030D9">
      <w:pPr>
        <w:rPr>
          <w:rFonts w:cs="Times New Roman"/>
        </w:rPr>
      </w:pPr>
      <w:r>
        <w:rPr>
          <w:rFonts w:cs="Times New Roman"/>
        </w:rPr>
        <w:t>z 9. septembra 2004</w:t>
      </w:r>
    </w:p>
    <w:p w:rsidR="000030D9" w:rsidP="000030D9">
      <w:pPr>
        <w:rPr>
          <w:rFonts w:cs="Times New Roman"/>
        </w:rPr>
      </w:pPr>
    </w:p>
    <w:p w:rsidR="000030D9" w:rsidP="000030D9">
      <w:pPr>
        <w:jc w:val="both"/>
        <w:rPr>
          <w:rFonts w:cs="Times New Roman"/>
        </w:rPr>
      </w:pPr>
      <w:r>
        <w:rPr>
          <w:rFonts w:cs="Times New Roman"/>
        </w:rPr>
        <w:t>k návrhu poslancov Národnej rady Slovenskej republiky Dušana Jarjabka a Dušana Čaploviča na vydanie zákona, ktorým sa mení a dopĺňa zákon č. 222/2004 Z. z. o dani z pridanej hodnoty (tlač 798) – prvé čítanie</w:t>
      </w:r>
    </w:p>
    <w:p w:rsidR="000030D9" w:rsidP="000030D9">
      <w:pPr>
        <w:jc w:val="both"/>
        <w:rPr>
          <w:rFonts w:cs="Times New Roman"/>
        </w:rPr>
      </w:pPr>
    </w:p>
    <w:p w:rsidR="000030D9" w:rsidP="000030D9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 w:val="32"/>
          <w:szCs w:val="32"/>
        </w:rPr>
      </w:pPr>
      <w:r w:rsidRPr="00A86438">
        <w:rPr>
          <w:rFonts w:cs="Arial"/>
          <w:b/>
          <w:sz w:val="32"/>
          <w:szCs w:val="32"/>
        </w:rPr>
        <w:t>Národná rada Slovenskej republiky</w:t>
      </w:r>
    </w:p>
    <w:p w:rsidR="000030D9" w:rsidRPr="00FE5A6E" w:rsidP="000030D9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Cs w:val="24"/>
        </w:rPr>
      </w:pPr>
    </w:p>
    <w:p w:rsidR="000030D9" w:rsidP="000030D9">
      <w:pPr>
        <w:keepNext w:val="0"/>
        <w:keepLines w:val="0"/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>po prerokovaní návrhu poslanc</w:t>
      </w:r>
      <w:r w:rsidR="00CA004A">
        <w:rPr>
          <w:rFonts w:cs="Times New Roman"/>
        </w:rPr>
        <w:t>ov</w:t>
      </w:r>
      <w:r>
        <w:rPr>
          <w:rFonts w:cs="Times New Roman"/>
        </w:rPr>
        <w:t xml:space="preserve"> Národnej rady Slovenskej republiky Dušana Jarjabka </w:t>
      </w:r>
      <w:r w:rsidR="00D72E5D">
        <w:rPr>
          <w:rFonts w:cs="Times New Roman"/>
        </w:rPr>
        <w:t>a Dušana Čaploviča na vydani</w:t>
      </w:r>
      <w:r>
        <w:rPr>
          <w:rFonts w:cs="Times New Roman"/>
        </w:rPr>
        <w:t xml:space="preserve">e zákona, ktorým sa mení a dopĺňa zákon </w:t>
      </w:r>
      <w:r w:rsidR="001B7CD8">
        <w:rPr>
          <w:rFonts w:cs="Times New Roman"/>
        </w:rPr>
        <w:br/>
      </w:r>
      <w:r>
        <w:rPr>
          <w:rFonts w:cs="Times New Roman"/>
        </w:rPr>
        <w:t xml:space="preserve">č. </w:t>
      </w:r>
      <w:r w:rsidR="00D72E5D">
        <w:rPr>
          <w:rFonts w:cs="Times New Roman"/>
        </w:rPr>
        <w:t>222</w:t>
      </w:r>
      <w:r>
        <w:rPr>
          <w:rFonts w:cs="Times New Roman"/>
        </w:rPr>
        <w:t>/2004 Z. z. o</w:t>
      </w:r>
      <w:r w:rsidR="001B7CD8">
        <w:rPr>
          <w:rFonts w:cs="Times New Roman"/>
        </w:rPr>
        <w:t> dani z pridanej hodnoty (tlač 798)</w:t>
      </w:r>
      <w:r w:rsidR="00E10A6F">
        <w:rPr>
          <w:rFonts w:cs="Times New Roman"/>
        </w:rPr>
        <w:t>,</w:t>
      </w:r>
      <w:r>
        <w:rPr>
          <w:rFonts w:cs="Times New Roman"/>
        </w:rPr>
        <w:t xml:space="preserve"> v prvom čítaní</w:t>
      </w:r>
    </w:p>
    <w:p w:rsidR="000030D9" w:rsidRPr="00FE5A6E" w:rsidP="000030D9">
      <w:pPr>
        <w:keepNext w:val="0"/>
        <w:keepLines w:val="0"/>
        <w:tabs>
          <w:tab w:val="left" w:pos="720"/>
          <w:tab w:val="left" w:pos="1080"/>
        </w:tabs>
        <w:spacing w:before="120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</w:rPr>
        <w:tab/>
      </w:r>
      <w:r w:rsidRPr="00FE5A6E">
        <w:rPr>
          <w:rFonts w:cs="Times New Roman"/>
          <w:b/>
          <w:sz w:val="32"/>
          <w:szCs w:val="32"/>
        </w:rPr>
        <w:t>r o z h o d l a</w:t>
      </w:r>
      <w:r>
        <w:rPr>
          <w:rFonts w:cs="Times New Roman"/>
          <w:b/>
          <w:sz w:val="32"/>
          <w:szCs w:val="32"/>
        </w:rPr>
        <w:t xml:space="preserve"> , že</w:t>
      </w:r>
    </w:p>
    <w:p w:rsidR="000030D9" w:rsidP="000030D9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4 zákona Národnej rady Slovenskej republiky č. 350/1996 Z. z. o rokovacom poriadku Národnej rady Slovenskej republiky v znení neskorších predpisov </w:t>
      </w:r>
    </w:p>
    <w:p w:rsidR="000030D9" w:rsidP="000030D9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</w:p>
    <w:p w:rsidR="000030D9" w:rsidP="000030D9">
      <w:pPr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FE5A6E">
        <w:rPr>
          <w:rFonts w:cs="Times New Roman"/>
          <w:b/>
        </w:rPr>
        <w:t>nebude pokračovať v rokovaní o tomto návrhu zákona</w:t>
      </w:r>
      <w:r>
        <w:rPr>
          <w:rFonts w:cs="Times New Roman"/>
        </w:rPr>
        <w:t>.</w:t>
      </w:r>
    </w:p>
    <w:p w:rsidR="000030D9" w:rsidP="000030D9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0030D9" w:rsidP="000030D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1B7CD8" w:rsidP="000030D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0030D9" w:rsidP="000030D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0030D9" w:rsidP="000030D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0030D9" w:rsidP="000030D9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 š o v s k ý   v. r.</w:t>
      </w:r>
    </w:p>
    <w:p w:rsidR="000030D9" w:rsidP="000030D9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0030D9" w:rsidP="000030D9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30D9" w:rsidP="000030D9">
      <w:pPr>
        <w:keepNext w:val="0"/>
        <w:keepLines w:val="0"/>
        <w:jc w:val="both"/>
        <w:rPr>
          <w:rFonts w:cs="Arial"/>
        </w:rPr>
      </w:pPr>
    </w:p>
    <w:p w:rsidR="001B7CD8" w:rsidP="000030D9">
      <w:pPr>
        <w:keepNext w:val="0"/>
        <w:keepLines w:val="0"/>
        <w:jc w:val="both"/>
        <w:rPr>
          <w:rFonts w:cs="Arial"/>
        </w:rPr>
      </w:pPr>
    </w:p>
    <w:p w:rsidR="000030D9" w:rsidP="000030D9">
      <w:pPr>
        <w:keepNext w:val="0"/>
        <w:keepLines w:val="0"/>
        <w:jc w:val="both"/>
        <w:rPr>
          <w:rFonts w:cs="Arial"/>
        </w:rPr>
      </w:pPr>
    </w:p>
    <w:p w:rsidR="000030D9" w:rsidP="000030D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030D9" w:rsidP="000030D9">
      <w:pPr>
        <w:keepNext w:val="0"/>
        <w:keepLines w:val="0"/>
        <w:jc w:val="both"/>
        <w:rPr>
          <w:rFonts w:cs="Arial"/>
        </w:rPr>
      </w:pPr>
    </w:p>
    <w:p w:rsidR="000030D9" w:rsidP="000030D9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Zoltán  H o r v á t h   v. r.</w:t>
      </w:r>
    </w:p>
    <w:p w:rsidR="00DC3EC9" w:rsidP="000030D9">
      <w:pPr>
        <w:jc w:val="left"/>
        <w:rPr>
          <w:rFonts w:cs="Times New Roman"/>
        </w:rPr>
      </w:pPr>
      <w:r w:rsidR="000030D9">
        <w:rPr>
          <w:rFonts w:cs="Arial"/>
        </w:rPr>
        <w:t>Jozef  H r d l i č k a  v. r.</w:t>
      </w:r>
    </w:p>
    <w:sectPr>
      <w:pgSz w:w="11906" w:h="16838"/>
      <w:pgMar w:top="1418" w:right="1134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0D9"/>
    <w:rsid w:val="001B7CD8"/>
    <w:rsid w:val="00A86438"/>
    <w:rsid w:val="00CA004A"/>
    <w:rsid w:val="00D72E5D"/>
    <w:rsid w:val="00DC3EC9"/>
    <w:rsid w:val="00E10A6F"/>
    <w:rsid w:val="00FE5A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030D9"/>
    <w:pPr>
      <w:spacing w:after="120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151</Words>
  <Characters>865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4</cp:revision>
  <cp:lastPrinted>2004-09-13T10:10:00Z</cp:lastPrinted>
  <dcterms:created xsi:type="dcterms:W3CDTF">2004-09-13T06:52:00Z</dcterms:created>
  <dcterms:modified xsi:type="dcterms:W3CDTF">2004-09-13T10:10:00Z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1799735530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-603709125</vt:i4>
  </property>
</Properties>
</file>