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223A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DA223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DA223A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934DC1">
        <w:rPr>
          <w:rFonts w:cs="Times New Roman"/>
          <w:sz w:val="22"/>
        </w:rPr>
        <w:t>12</w:t>
      </w:r>
      <w:r>
        <w:rPr>
          <w:rFonts w:cs="Times New Roman"/>
          <w:sz w:val="22"/>
        </w:rPr>
        <w:t>/200</w:t>
      </w:r>
      <w:r w:rsidR="00934DC1">
        <w:rPr>
          <w:rFonts w:cs="Times New Roman"/>
          <w:sz w:val="22"/>
        </w:rPr>
        <w:t>4</w:t>
      </w:r>
    </w:p>
    <w:p w:rsidR="00DA223A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A223A">
      <w:pPr>
        <w:pStyle w:val="uznesenia"/>
        <w:rPr>
          <w:rFonts w:cs="Times New Roman"/>
        </w:rPr>
      </w:pPr>
      <w:r w:rsidR="00934DC1">
        <w:rPr>
          <w:rFonts w:cs="Times New Roman"/>
        </w:rPr>
        <w:t>756</w:t>
      </w:r>
    </w:p>
    <w:p w:rsidR="00DA223A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DA223A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DA223A">
      <w:pPr>
        <w:outlineLvl w:val="0"/>
        <w:rPr>
          <w:rFonts w:cs="Times New Roman"/>
        </w:rPr>
      </w:pPr>
    </w:p>
    <w:p w:rsidR="00934DC1" w:rsidP="00934DC1">
      <w:pPr>
        <w:rPr>
          <w:rFonts w:cs="Times New Roman"/>
        </w:rPr>
      </w:pPr>
      <w:r>
        <w:rPr>
          <w:rFonts w:cs="Times New Roman"/>
        </w:rPr>
        <w:t>z 3. februára 2004</w:t>
      </w:r>
    </w:p>
    <w:p w:rsidR="00934DC1" w:rsidP="00934DC1">
      <w:pPr>
        <w:rPr>
          <w:rFonts w:cs="Times New Roman"/>
        </w:rPr>
      </w:pP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  <w:r>
        <w:rPr>
          <w:rFonts w:cs="Times New Roman"/>
          <w:bCs/>
        </w:rPr>
        <w:t>k návrhu poslancov Národnej rady Slovenskej republiky Branislava Opaterného a Ivana Šimka na vydanie zákona, ktorým sa mení a dopĺňa zákon Slovenskej národnej rady č. 100/1977 Zb. o hospodárení v lesoch a štátnej správe lesného hospodárstva v znení neskorších predpisov a o zmene zákona Národnej rady Slovenskej republiky č. 222/1996 Z. z. o organizácii miestnej štátnej správy</w:t>
        <w:br/>
        <w:t>a o zmene a doplnení niektorých zákonov v znení neskorších predpisov a o zmene niektorých zákonov (tlač 527) – prvé čítanie</w:t>
      </w: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</w:p>
    <w:p w:rsidR="00934DC1" w:rsidP="00934DC1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934DC1" w:rsidP="00934DC1">
      <w:pPr>
        <w:jc w:val="both"/>
        <w:rPr>
          <w:rFonts w:cs="Times New Roman"/>
        </w:rPr>
      </w:pP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  <w:r>
        <w:rPr>
          <w:rFonts w:cs="Times New Roman"/>
        </w:rPr>
        <w:tab/>
        <w:t>po prerokovaní n</w:t>
      </w:r>
      <w:r>
        <w:rPr>
          <w:rFonts w:cs="Times New Roman"/>
          <w:bCs/>
        </w:rPr>
        <w:t xml:space="preserve">ávrhu poslancov Národnej rady Slovenskej republiky Branislava Opaterného a Ivana Šimka na vydanie zákona, ktorým sa mení a dopĺňa zákon Slovenskej národnej rady č. 100/1977 Zb. o hospodárení v lesoch a štátnej správe lesného hospodárstva v znení neskorších predpisov a o zmene </w:t>
      </w:r>
      <w:r>
        <w:rPr>
          <w:rFonts w:cs="Times New Roman"/>
          <w:bCs/>
        </w:rPr>
        <w:t>zákona Národnej rady Slovenskej republiky č. 222/1996 Z. z. o organizácii miestnej štátnej správ</w:t>
      </w:r>
      <w:r w:rsidR="006E3A07">
        <w:rPr>
          <w:rFonts w:cs="Times New Roman"/>
          <w:bCs/>
        </w:rPr>
        <w:t>y a</w:t>
      </w:r>
      <w:r>
        <w:rPr>
          <w:rFonts w:cs="Times New Roman"/>
          <w:bCs/>
        </w:rPr>
        <w:t> o zmene a doplnení niektorých zákonov v znení neskorších predpisov a o zmene niektorých zákonov (tlač 527), v prvom čítaní</w:t>
      </w: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</w:p>
    <w:p w:rsidR="00934DC1" w:rsidP="00934DC1">
      <w:pPr>
        <w:keepNext w:val="0"/>
        <w:keepLines w:val="0"/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  <w:t>r o z h o d l a,  že</w:t>
      </w: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</w:p>
    <w:p w:rsidR="00934DC1" w:rsidP="00934DC1">
      <w:pPr>
        <w:keepNext w:val="0"/>
        <w:keepLines w:val="0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>podľa § 7</w:t>
      </w:r>
      <w:r w:rsidR="00062FF6">
        <w:rPr>
          <w:rFonts w:cs="Times New Roman"/>
          <w:bCs/>
        </w:rPr>
        <w:t>3</w:t>
      </w:r>
      <w:r>
        <w:rPr>
          <w:rFonts w:cs="Times New Roman"/>
          <w:bCs/>
        </w:rPr>
        <w:t xml:space="preserve"> ods. 4 zákona Národnej rady Slovenskej republiky</w:t>
      </w:r>
      <w:r w:rsidR="00062FF6">
        <w:rPr>
          <w:rFonts w:cs="Times New Roman"/>
          <w:bCs/>
        </w:rPr>
        <w:br/>
      </w:r>
      <w:r>
        <w:rPr>
          <w:rFonts w:cs="Times New Roman"/>
          <w:bCs/>
        </w:rPr>
        <w:t>č. 350/1996 Z. z. o rokovacom poriadku Národnej rady Slovenskej republiky v znení neskorších predpisov</w:t>
      </w:r>
    </w:p>
    <w:p w:rsidR="00934DC1" w:rsidP="00934DC1">
      <w:pPr>
        <w:keepNext w:val="0"/>
        <w:keepLines w:val="0"/>
        <w:jc w:val="both"/>
        <w:rPr>
          <w:rFonts w:cs="Times New Roman"/>
          <w:b/>
          <w:bCs/>
        </w:rPr>
      </w:pPr>
    </w:p>
    <w:p w:rsidR="00934DC1" w:rsidP="00934DC1"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 w:rsidR="00934DC1" w:rsidP="00934DC1">
      <w:pPr>
        <w:keepNext w:val="0"/>
        <w:keepLines w:val="0"/>
        <w:jc w:val="both"/>
        <w:rPr>
          <w:rFonts w:cs="Times New Roman"/>
          <w:b/>
          <w:bCs/>
        </w:rPr>
      </w:pPr>
    </w:p>
    <w:p w:rsidR="00934DC1" w:rsidP="00934DC1">
      <w:pPr>
        <w:keepNext w:val="0"/>
        <w:keepLines w:val="0"/>
        <w:jc w:val="both"/>
        <w:rPr>
          <w:rFonts w:cs="Times New Roman"/>
          <w:b/>
          <w:bCs/>
        </w:rPr>
      </w:pPr>
    </w:p>
    <w:p w:rsidR="00934DC1" w:rsidP="00934DC1"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934DC1" w:rsidP="00934DC1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934DC1" w:rsidP="00934DC1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77D5D" w:rsidP="00934DC1">
      <w:pPr>
        <w:keepNext w:val="0"/>
        <w:keepLines w:val="0"/>
        <w:jc w:val="both"/>
        <w:rPr>
          <w:rFonts w:cs="Arial"/>
        </w:rPr>
      </w:pPr>
    </w:p>
    <w:p w:rsidR="00934DC1" w:rsidP="00934DC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934DC1" w:rsidP="00934DC1">
      <w:pPr>
        <w:keepNext w:val="0"/>
        <w:keepLines w:val="0"/>
        <w:jc w:val="both"/>
        <w:rPr>
          <w:rFonts w:cs="Arial"/>
        </w:rPr>
      </w:pPr>
    </w:p>
    <w:p w:rsidR="00934DC1" w:rsidP="00934DC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e r i b a n   v. r. </w:t>
      </w:r>
    </w:p>
    <w:p w:rsidR="00934DC1" w:rsidP="00934DC1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 a   v. r.</w:t>
      </w:r>
    </w:p>
    <w:p w:rsidR="00934DC1" w:rsidP="00934DC1">
      <w:pPr>
        <w:pStyle w:val="BodyText"/>
        <w:keepNext w:val="0"/>
        <w:keepLines w:val="0"/>
        <w:rPr>
          <w:rFonts w:cs="Arial"/>
          <w:szCs w:val="24"/>
        </w:rPr>
      </w:pPr>
    </w:p>
    <w:p w:rsidR="00DA223A">
      <w:pPr>
        <w:rPr>
          <w:rFonts w:cs="Times New Roman"/>
        </w:rPr>
      </w:pPr>
    </w:p>
    <w:sectPr>
      <w:pgSz w:w="11906" w:h="16838"/>
      <w:pgMar w:top="907" w:right="1418" w:bottom="907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2FF6"/>
    <w:rsid w:val="00277D5D"/>
    <w:rsid w:val="006E3A07"/>
    <w:rsid w:val="00934DC1"/>
    <w:rsid w:val="00DA223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34DC1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238</Words>
  <Characters>1361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2004-02-10T10:04:00Z</cp:lastPrinted>
  <dcterms:created xsi:type="dcterms:W3CDTF">2004-02-09T10:42:00Z</dcterms:created>
  <dcterms:modified xsi:type="dcterms:W3CDTF">2004-02-10T10:04:00Z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1330343037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