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07B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207B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207B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695028">
        <w:rPr>
          <w:rFonts w:cs="Times New Roman"/>
          <w:sz w:val="22"/>
        </w:rPr>
        <w:t>1305</w:t>
      </w:r>
      <w:r>
        <w:rPr>
          <w:rFonts w:cs="Times New Roman"/>
          <w:sz w:val="22"/>
        </w:rPr>
        <w:t>/200</w:t>
      </w:r>
      <w:r w:rsidR="00695028">
        <w:rPr>
          <w:rFonts w:cs="Times New Roman"/>
          <w:sz w:val="22"/>
        </w:rPr>
        <w:t>3</w:t>
      </w:r>
    </w:p>
    <w:p w:rsidR="00D207B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207B4">
      <w:pPr>
        <w:pStyle w:val="uznesenia"/>
        <w:rPr>
          <w:rFonts w:cs="Times New Roman"/>
        </w:rPr>
      </w:pPr>
      <w:r w:rsidR="00695028">
        <w:rPr>
          <w:rFonts w:cs="Times New Roman"/>
        </w:rPr>
        <w:t>474</w:t>
      </w:r>
    </w:p>
    <w:p w:rsidR="00D207B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207B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207B4">
      <w:pPr>
        <w:outlineLvl w:val="0"/>
        <w:rPr>
          <w:rFonts w:cs="Times New Roman"/>
        </w:rPr>
      </w:pPr>
    </w:p>
    <w:p w:rsidR="00695028" w:rsidP="00695028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18. septembra 2003</w:t>
      </w:r>
    </w:p>
    <w:p w:rsidR="00695028" w:rsidP="00695028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95028" w:rsidRPr="00695028" w:rsidP="0069502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95028">
        <w:rPr>
          <w:rFonts w:ascii="Arial" w:hAnsi="Arial" w:cs="Arial"/>
        </w:rPr>
        <w:t xml:space="preserve">k </w:t>
      </w:r>
      <w:r w:rsidRPr="00695028">
        <w:rPr>
          <w:rFonts w:ascii="Arial" w:hAnsi="Arial" w:cs="Arial"/>
          <w:szCs w:val="24"/>
        </w:rPr>
        <w:t xml:space="preserve">návrhu skupiny poslancov Národnej rady Slovenskej republiky </w:t>
        <w:br/>
        <w:t>na vydanie zákona,  ktorým sa mení a dopĺňa zákon č. 161/1998 Z. z. o Komore kominárov Slovenska a  o  zmene a  doplnení zákona č. 455/1991 Zb. o živnostenskom podnikaní (živnostenský zákon) v znení neskorších predpisov</w:t>
      </w:r>
      <w:r w:rsidR="00D61ECC">
        <w:rPr>
          <w:rFonts w:ascii="Arial" w:hAnsi="Arial" w:cs="Arial"/>
          <w:szCs w:val="24"/>
        </w:rPr>
        <w:t xml:space="preserve"> (tlač 331)</w:t>
      </w:r>
      <w:r w:rsidRPr="00695028">
        <w:rPr>
          <w:rFonts w:ascii="Arial" w:hAnsi="Arial" w:cs="Arial"/>
        </w:rPr>
        <w:t xml:space="preserve"> - prvé čítanie</w:t>
      </w:r>
    </w:p>
    <w:p w:rsidR="00695028" w:rsidP="00695028">
      <w:pPr>
        <w:jc w:val="both"/>
        <w:rPr>
          <w:rFonts w:cs="Arial"/>
        </w:rPr>
      </w:pPr>
    </w:p>
    <w:p w:rsidR="00695028" w:rsidRPr="00695028" w:rsidP="00695028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695028">
        <w:rPr>
          <w:rFonts w:ascii="Arial" w:hAnsi="Arial" w:cs="Arial"/>
          <w:sz w:val="32"/>
          <w:szCs w:val="32"/>
        </w:rPr>
        <w:tab/>
        <w:t>Národná rada Slovenskej republiky</w:t>
      </w:r>
    </w:p>
    <w:p w:rsidR="00695028" w:rsidRPr="00695028" w:rsidP="00695028">
      <w:pPr>
        <w:jc w:val="left"/>
        <w:rPr>
          <w:rFonts w:cs="Arial"/>
          <w:b/>
          <w:sz w:val="32"/>
          <w:szCs w:val="32"/>
        </w:rPr>
      </w:pPr>
    </w:p>
    <w:p w:rsidR="00695028" w:rsidRPr="00695028" w:rsidP="0069502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695028">
        <w:rPr>
          <w:rFonts w:ascii="Arial" w:hAnsi="Arial" w:cs="Arial"/>
          <w:sz w:val="32"/>
          <w:szCs w:val="32"/>
        </w:rPr>
        <w:t>r o z h o d l a,  ž e</w:t>
      </w:r>
    </w:p>
    <w:p w:rsidR="00695028" w:rsidP="00695028">
      <w:pPr>
        <w:jc w:val="both"/>
        <w:rPr>
          <w:rFonts w:cs="Arial"/>
          <w:b/>
        </w:rPr>
      </w:pPr>
    </w:p>
    <w:p w:rsidR="00695028" w:rsidP="00695028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695028" w:rsidP="00695028">
      <w:pPr>
        <w:ind w:firstLine="708"/>
        <w:jc w:val="both"/>
        <w:rPr>
          <w:rFonts w:cs="Arial"/>
        </w:rPr>
      </w:pPr>
    </w:p>
    <w:p w:rsidR="00695028" w:rsidRPr="00695028" w:rsidP="0069502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695028">
        <w:rPr>
          <w:rFonts w:cs="Arial"/>
          <w:i w:val="0"/>
          <w:sz w:val="32"/>
          <w:szCs w:val="32"/>
        </w:rPr>
        <w:t>p r i d e ľ u j e</w:t>
      </w:r>
    </w:p>
    <w:p w:rsidR="00695028" w:rsidP="00695028">
      <w:pPr>
        <w:jc w:val="both"/>
        <w:rPr>
          <w:rFonts w:cs="Arial"/>
          <w:b/>
        </w:rPr>
      </w:pPr>
    </w:p>
    <w:p w:rsidR="00695028" w:rsidP="00695028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695028" w:rsidP="00695028">
      <w:pPr>
        <w:ind w:left="1200"/>
        <w:jc w:val="both"/>
        <w:rPr>
          <w:rFonts w:cs="Arial"/>
        </w:rPr>
      </w:pPr>
    </w:p>
    <w:p w:rsidR="00155F21" w:rsidP="00155F21"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155F21" w:rsidP="00155F21">
      <w:pPr>
        <w:tabs>
          <w:tab w:val="left" w:pos="1260"/>
        </w:tabs>
        <w:ind w:left="1260"/>
        <w:jc w:val="both"/>
        <w:rPr>
          <w:rFonts w:cs="Arial"/>
        </w:rPr>
      </w:pPr>
      <w:r>
        <w:rPr>
          <w:rFonts w:cs="Arial"/>
        </w:rPr>
        <w:t>Výboru Národnej rady Slovenskej republiky pre hospodárstvo, privatizáciu a podnikan</w:t>
      </w:r>
      <w:r>
        <w:rPr>
          <w:rFonts w:cs="Arial"/>
        </w:rPr>
        <w:t>ie a</w:t>
      </w:r>
    </w:p>
    <w:p w:rsidR="00155F21" w:rsidP="00155F21">
      <w:pPr>
        <w:ind w:left="1413" w:hanging="153"/>
        <w:jc w:val="both"/>
        <w:rPr>
          <w:rFonts w:cs="Arial"/>
        </w:rPr>
      </w:pPr>
      <w:r>
        <w:rPr>
          <w:rFonts w:cs="Arial"/>
        </w:rPr>
        <w:t>Výboru Národnej rady Slovenskej republiky pre verejnú správu;</w:t>
      </w:r>
    </w:p>
    <w:p w:rsidR="00695028" w:rsidP="00695028">
      <w:pPr>
        <w:ind w:left="1200"/>
        <w:jc w:val="both"/>
        <w:rPr>
          <w:rFonts w:cs="Arial"/>
        </w:rPr>
      </w:pPr>
    </w:p>
    <w:p w:rsidR="00695028" w:rsidRPr="00155F21" w:rsidP="0069502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155F21">
        <w:rPr>
          <w:rFonts w:ascii="Arial" w:hAnsi="Arial" w:cs="Arial"/>
          <w:sz w:val="32"/>
          <w:szCs w:val="32"/>
        </w:rPr>
        <w:t>u r č u j e</w:t>
      </w:r>
    </w:p>
    <w:p w:rsidR="00695028" w:rsidP="00695028">
      <w:pPr>
        <w:jc w:val="both"/>
        <w:rPr>
          <w:rFonts w:cs="Arial"/>
          <w:b/>
        </w:rPr>
      </w:pPr>
    </w:p>
    <w:p w:rsidR="00695028" w:rsidP="00D207B4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</w:t>
      </w:r>
      <w:r w:rsidR="00155F21">
        <w:rPr>
          <w:rFonts w:cs="Arial"/>
        </w:rPr>
        <w:t xml:space="preserve"> pre verejnú správu</w:t>
      </w:r>
      <w:r>
        <w:rPr>
          <w:rFonts w:cs="Arial"/>
        </w:rPr>
        <w:t xml:space="preserve"> a</w:t>
      </w:r>
      <w:r>
        <w:rPr>
          <w:rFonts w:cs="Times New Roman"/>
        </w:rPr>
        <w:t xml:space="preserve"> lehotu na jeho prerokovanie v druhom čítaní vo výboroch do</w:t>
        <w:br/>
        <w:t>30 dní a v gestorskom výbore do 31 dní od jeho prerokovania v prvom čítaní na schôdzi Národnej rady Slovenskej republiky.</w:t>
      </w:r>
    </w:p>
    <w:p w:rsidR="00695028" w:rsidP="00D207B4">
      <w:pPr>
        <w:keepNext w:val="0"/>
        <w:keepLines w:val="0"/>
        <w:jc w:val="both"/>
        <w:rPr>
          <w:rFonts w:cs="Times New Roman"/>
        </w:rPr>
      </w:pPr>
    </w:p>
    <w:p w:rsidR="00695028" w:rsidP="00D207B4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695028" w:rsidP="00D207B4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695028" w:rsidP="00D207B4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95028" w:rsidP="00D207B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95028" w:rsidP="00D207B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Tomáš  G a l b a v ý   v. r. </w:t>
      </w:r>
    </w:p>
    <w:p w:rsidR="00695028" w:rsidRPr="004E637E" w:rsidP="00D207B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 a</w:t>
      </w:r>
      <w:r w:rsidRPr="004E637E">
        <w:rPr>
          <w:rFonts w:cs="Arial"/>
        </w:rPr>
        <w:t xml:space="preserve">   v. r.</w:t>
      </w:r>
    </w:p>
    <w:p w:rsidR="00695028" w:rsidP="00D207B4">
      <w:pPr>
        <w:pStyle w:val="BodyText"/>
        <w:keepNext w:val="0"/>
        <w:keepLines w:val="0"/>
        <w:rPr>
          <w:rFonts w:cs="Arial"/>
          <w:szCs w:val="24"/>
        </w:rPr>
      </w:pPr>
    </w:p>
    <w:p w:rsidR="00D207B4">
      <w:pPr>
        <w:rPr>
          <w:rFonts w:cs="Times New Roman"/>
        </w:rPr>
      </w:pPr>
    </w:p>
    <w:sectPr>
      <w:pgSz w:w="11906" w:h="16838"/>
      <w:pgMar w:top="737" w:right="1418" w:bottom="73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5F21"/>
    <w:rsid w:val="004E637E"/>
    <w:rsid w:val="00695028"/>
    <w:rsid w:val="00D207B4"/>
    <w:rsid w:val="00D61EC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9502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9502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9502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95028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695028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695028"/>
    <w:pPr>
      <w:ind w:firstLine="708"/>
      <w:jc w:val="both"/>
    </w:pPr>
  </w:style>
  <w:style w:type="character" w:styleId="CommentReference">
    <w:name w:val="annotation reference"/>
    <w:basedOn w:val="DefaultParagraphFont"/>
    <w:semiHidden/>
    <w:rsid w:val="00695028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695028"/>
    <w:pPr>
      <w:jc w:val="center"/>
    </w:pPr>
    <w:rPr>
      <w:sz w:val="20"/>
    </w:rPr>
  </w:style>
  <w:style w:type="paragraph" w:styleId="CommentSubject">
    <w:name w:val="annotation subject"/>
    <w:basedOn w:val="CommentText"/>
    <w:next w:val="CommentText"/>
    <w:semiHidden/>
    <w:rsid w:val="00695028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95028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188</Words>
  <Characters>1074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2003-09-24T13:04:00Z</dcterms:created>
  <dcterms:modified xsi:type="dcterms:W3CDTF">2003-09-26T08:35:00Z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-1181473579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