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Číslo:1997/2002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76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14. novembra 2002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vládnemu návrhu zákona, ktorým sa mení zákon č. 200/1998 Z. z. o štátnej službe colníkov a o zmene a doplnení niektorých ďalších zákonov v znení neskorších predpisov (tlač 46)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  <w:b/>
          <w:bCs/>
          <w:sz w:val="32"/>
        </w:rPr>
        <w:tab/>
      </w:r>
      <w:r>
        <w:rPr>
          <w:rFonts w:cs="Times New Roman"/>
        </w:rPr>
        <w:t>po prerokovaní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vládneho návrhu zákona, ktorým sa mení zákon</w:t>
        <w:br/>
        <w:t>č. 200/1998 Z. z. o štátnej službe colníkov a o zmene a doplnení niektorých ďalších zákonov v znení neskorších predpisov (tlač 46),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  <w:sz w:val="32"/>
        </w:rPr>
        <w:tab/>
      </w:r>
      <w:r>
        <w:rPr>
          <w:rFonts w:cs="Times New Roman"/>
        </w:rPr>
        <w:t>vládny návrh zákona, ktorým sa mení zákon č. 200/1998 Z. z. o štátnej službe colníkov a o zmene a doplnení niektorých ďalších zákonov, v znení neskorších predpisov v predloženom znení.</w:t>
      </w:r>
    </w:p>
    <w:p>
      <w:pPr>
        <w:jc w:val="both"/>
        <w:rPr>
          <w:rFonts w:cs="Times New Roman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Maroš  K o n d r ó t   v. r.</w:t>
      </w:r>
    </w:p>
    <w:p>
      <w:pPr>
        <w:jc w:val="both"/>
        <w:outlineLvl w:val="0"/>
        <w:rPr>
          <w:rFonts w:cs="Times New Roman"/>
        </w:rPr>
      </w:pPr>
      <w:r>
        <w:rPr>
          <w:rFonts w:cs="Times New Roman"/>
        </w:rPr>
        <w:t>Zoltán  H o r v á t h   v. r.</w:t>
      </w:r>
    </w:p>
    <w:p>
      <w:pPr>
        <w:jc w:val="both"/>
        <w:rPr>
          <w:rFonts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136</Words>
  <Characters>777</Characters>
  <Application>Microsoft Office Word</Application>
  <DocSecurity>0</DocSecurity>
  <Lines>0</Lines>
  <Paragraphs>0</Paragraphs>
  <ScaleCrop>false</ScaleCrop>
  <Company>Kancelária NR SR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8</cp:revision>
  <cp:lastPrinted>2002-11-15T10:01:00Z</cp:lastPrinted>
  <dcterms:created xsi:type="dcterms:W3CDTF">2002-11-15T09:58:00Z</dcterms:created>
  <dcterms:modified xsi:type="dcterms:W3CDTF">2002-11-18T11:09:00Z</dcterms:modified>
</cp:coreProperties>
</file>