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784/2002-sekr.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2415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19. augusta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zákonu z 20. júna 2002, ktorým sa mení a dopĺňa zákon Národnej rady Slovenskej republiky č. 123/1996 Z. z. o doplnkovom dôchodkovom poistení zamestnancov a o zmene a doplnení niektorých zákonov v znení zákona č. 409/2000 Z. z., vrátenému prezidentom Slovenskej republiky na opätovné prerokovanie Národnou radou Slovenskej republiky (tlač 1641)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 xml:space="preserve">Národná  rada  </w:t>
      </w:r>
      <w:r>
        <w:rPr>
          <w:rFonts w:cs="Arial"/>
          <w:b/>
          <w:sz w:val="32"/>
        </w:rPr>
        <w:t>Slovenskej  republiky</w:t>
      </w:r>
    </w:p>
    <w:p>
      <w:pPr>
        <w:pStyle w:val="Protokoln"/>
        <w:spacing w:before="0"/>
        <w:jc w:val="both"/>
        <w:outlineLvl w:val="0"/>
        <w:rPr>
          <w:rFonts w:cs="Times New Roman"/>
        </w:rPr>
      </w:pPr>
    </w:p>
    <w:p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podľa čl. 84 ods. 3 Ústavy Slovenskej republiky po opätovnom  prerokovaní v druhom a treťom čítaní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n e s c h v a ľ u j e</w:t>
      </w:r>
    </w:p>
    <w:p>
      <w:pPr>
        <w:pStyle w:val="Heading3"/>
        <w:ind w:firstLine="708"/>
        <w:jc w:val="both"/>
        <w:rPr>
          <w:rFonts w:cs="Times New Roman"/>
        </w:rPr>
      </w:pPr>
      <w:r>
        <w:rPr>
          <w:rFonts w:cs="Times New Roman"/>
        </w:rPr>
        <w:t>zákon z 20. júna 2002, ktorým sa mení a dopĺňa zákon Národnej rady Slovenskej republiky č. 123/1996 Z. z. o doplnkovom dôchodkovom poistení zamestnancov a o zmene a doplnení niektorých zákonov v znení zákona č. 409/2000 Z. z., vrátený prezidentom Slovenskej republiky.</w:t>
      </w:r>
    </w:p>
    <w:p>
      <w:pPr>
        <w:pStyle w:val="Protokoln"/>
        <w:spacing w:before="0"/>
        <w:ind w:firstLine="708"/>
        <w:jc w:val="both"/>
        <w:outlineLvl w:val="0"/>
        <w:rPr>
          <w:rFonts w:cs="Times New Roman"/>
          <w:spacing w:val="0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</w:t>
      </w:r>
      <w:r>
        <w:rPr>
          <w:rFonts w:cs="Arial"/>
        </w:rPr>
        <w:t>ian  M e s i a r i k 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Ján  C u p e r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708"/>
      <w:jc w:val="left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155</Words>
  <Characters>887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4</cp:revision>
  <cp:lastPrinted>2002-08-21T10:45:00Z</cp:lastPrinted>
  <dcterms:created xsi:type="dcterms:W3CDTF">2002-08-21T10:44:00Z</dcterms:created>
  <dcterms:modified xsi:type="dcterms:W3CDTF">2002-08-21T11:32:00Z</dcterms:modified>
</cp:coreProperties>
</file>