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262/2002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2026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5.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 xml:space="preserve">návrhu poslancov Národnej rady Slovenskej republiky Jozefa KUŽMU a Alexandra SLAFKOVSKÉHO na vydanie zákona, ktorým sa mení zákon </w:t>
        <w:br/>
        <w:t xml:space="preserve">č. 366/1999 Z. z. o daniach z príjmov v znení neskorších predpisov (tlač 1357) </w:t>
      </w:r>
      <w:r>
        <w:rPr>
          <w:rFonts w:cs="Arial"/>
          <w:sz w:val="24"/>
        </w:rPr>
        <w:t>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poslancov Národnej rady Slovenskej republiky Jozefa KUŽMU a Alexandra SLAFKOVSKÉHO na vydanie zákona, ktorým sa mení zákon</w:t>
        <w:br/>
        <w:t>č. 366/1999 Z. z. o daniach z príjmov v znení neskorších predpisov (tlač 1357)</w:t>
      </w:r>
      <w:r>
        <w:rPr>
          <w:rFonts w:cs="Arial"/>
          <w:sz w:val="24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návrh poslancov Národnej rady Slovenskej republiky Jozefa KUŽMU a Alexandra SLAFKOVSKÉHO na vydanie zákona, ktorým sa mení zákon </w:t>
      </w:r>
      <w:r>
        <w:rPr>
          <w:rFonts w:cs="Times New Roman"/>
        </w:rPr>
        <w:br/>
      </w:r>
      <w:r>
        <w:rPr>
          <w:rFonts w:cs="Times New Roman"/>
          <w:sz w:val="24"/>
        </w:rPr>
        <w:t>č. 366/1999 Z. z. o daniach z príjmov v znení neskorších predpisov (tlač 1357)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</w:t>
      </w:r>
      <w:r>
        <w:rPr>
          <w:rFonts w:cs="Times New Roman"/>
        </w:rPr>
        <w:t>epubliky a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menu;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 menu,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7. mája 2002 a v gestorskom výbore do 10. mája 2002.</w:t>
      </w: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</w:t>
      </w:r>
      <w:r>
        <w:rPr>
          <w:rFonts w:cs="Arial"/>
          <w:spacing w:val="0"/>
        </w:rPr>
        <w:t> n ý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Indent2">
    <w:name w:val="Body Text Indent 2"/>
    <w:basedOn w:val="Normal"/>
    <w:pPr>
      <w:tabs>
        <w:tab w:val="left" w:pos="1440"/>
      </w:tabs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261</Words>
  <Characters>1490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cp:lastPrinted>2002-04-11T12:40:00Z</cp:lastPrinted>
  <dcterms:created xsi:type="dcterms:W3CDTF">2002-04-11T12:40:00Z</dcterms:created>
  <dcterms:modified xsi:type="dcterms:W3CDTF">2002-04-11T12:40:00Z</dcterms:modified>
</cp:coreProperties>
</file>