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104/2002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2019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5. apríla 2002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 xml:space="preserve">návrhu poslanca Národnej rady Slovenskej republiky Alexandra SLAFKOVSKÉHO na vydanie zákona, ktorým sa mení zákon č. 80/1990 Zb. o voľbách </w:t>
        <w:br/>
        <w:t xml:space="preserve">do Slovenskej národnej rady v znení neskorších predpisov (tlač 1335) </w:t>
      </w:r>
      <w:r>
        <w:rPr>
          <w:rFonts w:cs="Arial"/>
          <w:sz w:val="24"/>
        </w:rPr>
        <w:t>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poslanca Národnej rady Slovenskej republiky Alexandra SLAFKOVSKÉHO na vydanie zákona, ktorým sa mení zákon č. 80/1990 Zb. o voľbách do Slovenskej národnej rady v znení neskorších predpisov (tlač 1335)</w:t>
      </w:r>
      <w:r>
        <w:rPr>
          <w:rFonts w:cs="Arial"/>
          <w:sz w:val="24"/>
        </w:rPr>
        <w:t>, v prvom čítaní</w:t>
      </w:r>
    </w:p>
    <w:p>
      <w:pPr>
        <w:pStyle w:val="BodyText"/>
        <w:keepNext w:val="0"/>
        <w:keepLines w:val="0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 o d l a, že</w:t>
      </w:r>
    </w:p>
    <w:p>
      <w:pPr>
        <w:keepNext w:val="0"/>
        <w:keepLines w:val="0"/>
        <w:jc w:val="both"/>
        <w:rPr>
          <w:rFonts w:cs="Times New Roman"/>
          <w:b/>
          <w:bCs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 č. 350/1996</w:t>
        <w:br/>
        <w:t>Z. z. o rokovacom poriadku Ná</w:t>
      </w:r>
      <w:r>
        <w:rPr>
          <w:rFonts w:cs="Times New Roman"/>
        </w:rPr>
        <w:t>rodnej rady Slovenskej republiky v znení neskorších predpisov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zákona.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 xml:space="preserve">Jaroslav  S l a n ý </w:t>
      </w:r>
      <w:r>
        <w:rPr>
          <w:rFonts w:cs="Arial"/>
          <w:spacing w:val="0"/>
        </w:rPr>
        <w:t xml:space="preserve">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149</Words>
  <Characters>851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2002-04-11T09:37:00Z</dcterms:created>
  <dcterms:modified xsi:type="dcterms:W3CDTF">2002-04-12T08:23:00Z</dcterms:modified>
</cp:coreProperties>
</file>