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1596/2002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1970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20. marca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poslancov Národnej rady Slovenskej republiky Kataríny Tóthovej a Dušana  Jarjabka na vydanie zákona, ktorým sa mení a dopĺňa zákon č. 308/2000 Z. z. o vysielaní a retransmisii (tlač 1142)</w:t>
      </w:r>
    </w:p>
    <w:p>
      <w:pPr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poslancov Národnej rady Slovenskej republiky Kataríny Tóthovej a Dušana  Jarjabka na vydanie zákona, ktorým sa mení a dopĺňa zákon</w:t>
        <w:br/>
        <w:t>č. 308/2000 Z. z. o vysielaní a retransmisii (tlač 1142), v druhom a 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poslancov Národnej rady Slovenskej republiky Kataríny Tóthovej a Dušana  Jarjabka na vydanie zákona, ktorým sa mení a dopĺňa zákon č. 308/2000 Z. z. o vysielaní a retransmisii, v znení schválených pozmeňujúcich a doplňujúcich návrhov zo spoločnej správy výborov (tlač 1142a).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keepNext w:val="0"/>
        <w:keepLines w:val="0"/>
        <w:ind w:left="5664" w:hanging="624"/>
        <w:outlineLvl w:val="0"/>
        <w:rPr>
          <w:rFonts w:cs="Arial"/>
        </w:rPr>
      </w:pPr>
      <w:r>
        <w:rPr>
          <w:rFonts w:cs="Arial"/>
        </w:rPr>
        <w:t>v  z.  Pavol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</w:t>
      </w:r>
      <w:r>
        <w:rPr>
          <w:rFonts w:cs="Arial"/>
        </w:rPr>
        <w:t>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keepLines w:val="0"/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156</Words>
  <Characters>892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2002-03-26T10:03:00Z</dcterms:created>
  <dcterms:modified xsi:type="dcterms:W3CDTF">2002-03-26T10:03:00Z</dcterms:modified>
</cp:coreProperties>
</file>