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55/2002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1900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 12. februára 2002</w:t>
      </w:r>
    </w:p>
    <w:p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Cs w:val="24"/>
        </w:rPr>
      </w:pPr>
    </w:p>
    <w:p>
      <w:pPr>
        <w:tabs>
          <w:tab w:val="left" w:pos="1440"/>
        </w:tabs>
        <w:jc w:val="both"/>
        <w:rPr>
          <w:rFonts w:cs="Arial"/>
        </w:rPr>
      </w:pPr>
      <w:r>
        <w:rPr>
          <w:rFonts w:cs="Arial"/>
        </w:rPr>
        <w:t xml:space="preserve">k </w:t>
      </w:r>
      <w:r>
        <w:rPr>
          <w:rFonts w:cs="Times New Roman"/>
        </w:rPr>
        <w:t xml:space="preserve">návrhu skupiny poslancov Národnej rady Slovenskej republiky na vydanie zákona, </w:t>
      </w:r>
      <w:r>
        <w:rPr>
          <w:rFonts w:cs="Times New Roman"/>
          <w:noProof/>
        </w:rPr>
        <w:t>ktorým sa mení a dopĺňa zákon č.</w:t>
      </w:r>
      <w:r>
        <w:rPr>
          <w:rFonts w:cs="Times New Roman"/>
          <w:noProof/>
        </w:rPr>
        <w:t xml:space="preserve"> </w:t>
      </w:r>
      <w:r>
        <w:rPr>
          <w:rFonts w:cs="Times New Roman"/>
        </w:rPr>
        <w:t xml:space="preserve">140/1998 Z. z.  </w:t>
      </w:r>
      <w:r>
        <w:rPr>
          <w:rFonts w:cs="Times New Roman"/>
          <w:noProof/>
        </w:rPr>
        <w:t>o liekoch a zdravotníckych pomôckach, o zmene zákona č. 455/1991 Zb. o živnostenskom podnikaní (živnostenský zákon) v znení neskorších predpisov a o zmene a doplnení zákona Národnej rady Slovenskej republiky č. 220/1996 Z. z. o reklame v znení neskorších predpisov (tlač 1307)</w:t>
      </w:r>
      <w:r>
        <w:rPr>
          <w:rFonts w:cs="Arial"/>
        </w:rPr>
        <w:t xml:space="preserve"> - prvé čítanie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tabs>
          <w:tab w:val="left" w:pos="1440"/>
        </w:tabs>
        <w:ind w:firstLine="720"/>
        <w:jc w:val="both"/>
        <w:rPr>
          <w:rFonts w:cs="Arial"/>
        </w:rPr>
      </w:pPr>
      <w:r>
        <w:rPr>
          <w:rFonts w:cs="Arial"/>
        </w:rPr>
        <w:t xml:space="preserve">po prerokovaní </w:t>
      </w:r>
      <w:r>
        <w:rPr>
          <w:rFonts w:cs="Times New Roman"/>
        </w:rPr>
        <w:t xml:space="preserve">návrhu skupiny poslancov Národnej rady Slovenskej republiky na vydanie zákona, </w:t>
      </w:r>
      <w:r>
        <w:rPr>
          <w:rFonts w:cs="Times New Roman"/>
          <w:noProof/>
        </w:rPr>
        <w:t xml:space="preserve">ktorým sa mení a dopĺňa zákon č. </w:t>
      </w:r>
      <w:r>
        <w:rPr>
          <w:rFonts w:cs="Times New Roman"/>
        </w:rPr>
        <w:t xml:space="preserve">140/1998 Z. z.  </w:t>
      </w:r>
      <w:r>
        <w:rPr>
          <w:rFonts w:cs="Times New Roman"/>
          <w:noProof/>
        </w:rPr>
        <w:t>o liekoch a zdravotníckych pomôckach, o zmene zákona č. 455/1991 Zb. o živnostenskom podnikaní (živnostenský zákon) v znení neskorších predpisov a o zmene a doplnení zákona Národnej rady Slovenskej republiky č. 220/1996 Z. z. o reklame v znení neskorších predpisov (tlač 1307)</w:t>
      </w:r>
      <w:r>
        <w:rPr>
          <w:rFonts w:cs="Arial"/>
        </w:rPr>
        <w:t>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o rokovacom poriadku Národnej rady Slovenskej republiky v znení neskorších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ind w:left="1200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1260"/>
        <w:rPr>
          <w:rFonts w:cs="Arial"/>
        </w:rPr>
      </w:pPr>
      <w:r>
        <w:rPr>
          <w:rFonts w:cs="Times New Roman"/>
        </w:rPr>
        <w:t xml:space="preserve">návrh skupiny poslancov Národnej rady Slovenskej republiky na vydanie zákona, </w:t>
      </w:r>
      <w:r>
        <w:rPr>
          <w:rFonts w:cs="Times New Roman"/>
          <w:noProof/>
        </w:rPr>
        <w:t xml:space="preserve">ktorým sa mení a dopĺňa zákon č. </w:t>
      </w:r>
      <w:r>
        <w:rPr>
          <w:rFonts w:cs="Times New Roman"/>
        </w:rPr>
        <w:t xml:space="preserve">140/1998 Z. z.  </w:t>
      </w:r>
      <w:r>
        <w:rPr>
          <w:rFonts w:cs="Times New Roman"/>
          <w:noProof/>
        </w:rPr>
        <w:t>o liekoch a zdravotníckych pomôckach, o zmene zákona č. 455/1991 Zb. o živnostenskom podnikaní (živnostenský zákon) v znení neskorších predpisov a o zmene a doplnení zákona Národnej rady Slovenskej republiky č. 220/1996 Z. z. o reklame v znení neskorších predpisov (tlač 1307)</w:t>
      </w:r>
      <w:r>
        <w:rPr>
          <w:rFonts w:cs="Arial"/>
        </w:rPr>
        <w:t xml:space="preserve"> </w:t>
      </w:r>
    </w:p>
    <w:p>
      <w:pPr>
        <w:ind w:left="1200"/>
        <w:jc w:val="both"/>
        <w:rPr>
          <w:rFonts w:cs="Arial"/>
        </w:rPr>
      </w:pPr>
    </w:p>
    <w:p>
      <w:pPr>
        <w:ind w:left="1200"/>
        <w:jc w:val="both"/>
        <w:rPr>
          <w:rFonts w:cs="Arial"/>
        </w:rPr>
      </w:pPr>
    </w:p>
    <w:p>
      <w:pPr>
        <w:ind w:left="1200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ind w:left="1200"/>
        <w:jc w:val="both"/>
        <w:rPr>
          <w:rFonts w:cs="Arial"/>
          <w:b/>
          <w:u w:val="single"/>
        </w:rPr>
      </w:pPr>
    </w:p>
    <w:p>
      <w:pPr>
        <w:tabs>
          <w:tab w:val="left" w:pos="1440"/>
        </w:tabs>
        <w:ind w:firstLine="1260"/>
        <w:jc w:val="both"/>
        <w:rPr>
          <w:rFonts w:cs="Times New Roman"/>
        </w:rPr>
      </w:pPr>
      <w:r>
        <w:rPr>
          <w:rFonts w:cs="Times New Roman"/>
        </w:rPr>
        <w:t>Ústavnoprávnemu výboru Národnej rady Slovenskej republiky  a</w:t>
      </w:r>
    </w:p>
    <w:p>
      <w:pPr>
        <w:ind w:firstLine="1260"/>
        <w:jc w:val="both"/>
        <w:rPr>
          <w:rFonts w:cs="Times New Roman"/>
        </w:rPr>
      </w:pPr>
      <w:r>
        <w:rPr>
          <w:rFonts w:cs="Times New Roman"/>
        </w:rPr>
        <w:t>Výboru Národnej rady Slovenskej republiky pre zdravotníctvo;</w:t>
      </w:r>
    </w:p>
    <w:p>
      <w:pPr>
        <w:ind w:left="1200"/>
        <w:jc w:val="both"/>
        <w:rPr>
          <w:rFonts w:cs="Arial"/>
        </w:rPr>
      </w:pPr>
    </w:p>
    <w:p>
      <w:pPr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jc w:val="both"/>
        <w:rPr>
          <w:rFonts w:cs="Arial"/>
          <w:b/>
          <w:sz w:val="32"/>
        </w:rPr>
      </w:pPr>
    </w:p>
    <w:p>
      <w:pPr>
        <w:ind w:left="1200"/>
        <w:jc w:val="both"/>
        <w:rPr>
          <w:rFonts w:cs="Arial"/>
        </w:rPr>
      </w:pPr>
      <w:r>
        <w:rPr>
          <w:rFonts w:cs="Arial"/>
        </w:rPr>
        <w:t>podľa § 74 ods. 1 a 2 citovaného zákona</w:t>
      </w:r>
    </w:p>
    <w:p>
      <w:pPr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Výbor Národnej rady </w:t>
      </w:r>
      <w:r>
        <w:rPr>
          <w:rFonts w:cs="Arial"/>
        </w:rPr>
        <w:t>Slovenskej republiky pre zdravotníctvo,</w:t>
      </w:r>
    </w:p>
    <w:p>
      <w:pPr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výbore do 14. marca 2002 a v gestorskom výbore do 15. marca 2002.</w:t>
      </w:r>
    </w:p>
    <w:p>
      <w:pPr>
        <w:ind w:left="5664" w:hanging="5664"/>
        <w:outlineLvl w:val="0"/>
        <w:rPr>
          <w:rFonts w:cs="Arial"/>
        </w:rPr>
      </w:pPr>
    </w:p>
    <w:p>
      <w:pPr>
        <w:ind w:left="5664" w:hanging="5664"/>
        <w:outlineLvl w:val="0"/>
        <w:rPr>
          <w:rFonts w:cs="Arial"/>
        </w:rPr>
      </w:pPr>
    </w:p>
    <w:p>
      <w:pPr>
        <w:ind w:left="5664" w:hanging="5664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Marian   A n t e c k ý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Pavol  K a č i c   v. r.</w:t>
      </w:r>
    </w:p>
    <w:p>
      <w:pPr>
        <w:pStyle w:val="BodyText"/>
        <w:keepNext w:val="0"/>
        <w:keepLines w:val="0"/>
        <w:rPr>
          <w:rFonts w:cs="Arial"/>
        </w:rPr>
      </w:pPr>
    </w:p>
    <w:p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344</Words>
  <Characters>1961</Characters>
  <Application>Microsoft Office Word</Application>
  <DocSecurity>0</DocSecurity>
  <Lines>0</Lines>
  <Paragraphs>0</Paragraphs>
  <ScaleCrop>false</ScaleCrop>
  <Company>Kancelária NR SR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2002-02-19T11:52:00Z</cp:lastPrinted>
  <dcterms:created xsi:type="dcterms:W3CDTF">2002-02-19T11:51:00Z</dcterms:created>
  <dcterms:modified xsi:type="dcterms:W3CDTF">2002-02-25T14:09:00Z</dcterms:modified>
</cp:coreProperties>
</file>