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512/2001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1845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left" w:pos="70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29. januára 2002</w:t>
      </w:r>
    </w:p>
    <w:p>
      <w:pPr>
        <w:pStyle w:val="Footer"/>
        <w:tabs>
          <w:tab w:val="left" w:pos="708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zákona, ktorým sa mení a dopĺňa zákon Slovenskej národnej rady č. 511/1992 Zb. o správe daní a poplatkov  a o zmenách v sústave územných finančných orgánov v znení neskorších predpisov  (tlač 1350)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left" w:pos="708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zákona, ktorým sa mení a dopĺňa zákon Slovenskej národnej rady č. 511/1992 Zb. o správe daní a poplatkov  a o zmenách v sústave územných finančných orgánov v znení neskorších predpisov (tlač 1350),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>č. 350/1996</w:t>
      </w:r>
      <w:r>
        <w:rPr>
          <w:rFonts w:cs="Arial"/>
        </w:rPr>
        <w:t xml:space="preserve"> Z. z.  o rokovacom poriadku Národnej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Times New Roman"/>
        </w:rPr>
      </w:pPr>
      <w:r>
        <w:rPr>
          <w:rFonts w:cs="Times New Roman"/>
        </w:rPr>
        <w:t>vládny návrh zákona, ktorým sa mení a dopĺňa zákon Slovenskej národnej rady č. 511/1992 Zb. o správe daní a poplatkov  a o zmenách v sústave územných finančných orgánov v znení neskorších predpisov  (tlač 1350)</w:t>
      </w:r>
    </w:p>
    <w:p>
      <w:pPr>
        <w:pStyle w:val="BodyText"/>
        <w:keepNext w:val="0"/>
        <w:keepLines w:val="0"/>
        <w:ind w:left="708" w:firstLine="708"/>
        <w:rPr>
          <w:rFonts w:cs="Times New Roman"/>
        </w:rPr>
      </w:pPr>
    </w:p>
    <w:p>
      <w:pPr>
        <w:pStyle w:val="BodyText"/>
        <w:keepNext w:val="0"/>
        <w:keepLines w:val="0"/>
        <w:ind w:left="708" w:firstLine="708"/>
        <w:rPr>
          <w:rFonts w:cs="Times New Roman"/>
        </w:rPr>
      </w:pPr>
    </w:p>
    <w:p>
      <w:pPr>
        <w:pStyle w:val="BodyText"/>
        <w:keepNext w:val="0"/>
        <w:keepLines w:val="0"/>
        <w:ind w:left="708" w:firstLine="708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Ústavnoprávnemu výboru Nár</w:t>
      </w:r>
      <w:r>
        <w:rPr>
          <w:rFonts w:cs="Times New Roman"/>
        </w:rPr>
        <w:t>odnej rady Slovenskej republiky a</w:t>
      </w:r>
    </w:p>
    <w:p>
      <w:pPr>
        <w:pStyle w:val="BodyTextIndent2"/>
        <w:rPr>
          <w:rFonts w:cs="Times New Roman"/>
        </w:rPr>
      </w:pPr>
      <w:r>
        <w:rPr>
          <w:rFonts w:cs="Times New Roman"/>
        </w:rPr>
        <w:t>Výboru Národnej rady Slovenskej republiky pre financie, rozpočet</w:t>
        <w:br/>
        <w:t>a menu;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financie, rozpočet a men</w:t>
      </w:r>
      <w:r>
        <w:rPr>
          <w:rFonts w:cs="Arial"/>
        </w:rPr>
        <w:t>u,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výbore a v gestorskom výbore s termínom ihneď.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ind w:left="4956" w:hanging="276"/>
        <w:jc w:val="left"/>
        <w:outlineLvl w:val="0"/>
        <w:rPr>
          <w:rFonts w:cs="Arial"/>
        </w:rPr>
      </w:pPr>
      <w:r>
        <w:rPr>
          <w:rFonts w:cs="Arial"/>
        </w:rPr>
        <w:t xml:space="preserve">        v. z.  Pavol  H r u š o v s k ý   v. r. 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keepNext w:val="0"/>
        <w:keepLines w:val="0"/>
        <w:ind w:left="4956"/>
        <w:outlineLvl w:val="0"/>
        <w:rPr>
          <w:rFonts w:cs="Arial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 xml:space="preserve">Marian   A n </w:t>
      </w:r>
      <w:r>
        <w:rPr>
          <w:rFonts w:cs="Arial"/>
        </w:rPr>
        <w:t>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tabs>
        <w:tab w:val="left" w:pos="1080"/>
      </w:tabs>
      <w:ind w:left="12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265</Words>
  <Characters>1514</Characters>
  <Application>Microsoft Office Word</Application>
  <DocSecurity>0</DocSecurity>
  <Lines>0</Lines>
  <Paragraphs>0</Paragraphs>
  <ScaleCrop>false</ScaleCrop>
  <Company>Kancelária NR SR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7</cp:revision>
  <cp:lastPrinted>2002-02-28T11:49:00Z</cp:lastPrinted>
  <dcterms:created xsi:type="dcterms:W3CDTF">2002-01-30T17:05:00Z</dcterms:created>
  <dcterms:modified xsi:type="dcterms:W3CDTF">2002-02-28T11:49:00Z</dcterms:modified>
</cp:coreProperties>
</file>