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1805/2001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1815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18. decembra 2001</w:t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skupiny poslancov Národnej rady Slovenskej republiky na vydanie zákona, ktorým sa mení a dopĺňa zákon č. 302/2001 Z. z. o samospráve vyšších územných celkov (zákon o samosprávnych krajoch) – tlač 1200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Cs/>
        </w:rPr>
        <w:t>po prerokovaní návrhu</w:t>
      </w:r>
      <w:r>
        <w:rPr>
          <w:rFonts w:ascii="Arial" w:hAnsi="Arial" w:cs="Arial"/>
        </w:rPr>
        <w:t xml:space="preserve"> skupiny poslancov Národnej rady Slovenskej republiky na vydanie zákona, ktorým sa mení a dopĺňa zákon č. 302/2001 Z. z. o samospráve vyšších územných celkov (zákon o samosprávnych krajoch) – tlač 1200, v</w:t>
      </w:r>
      <w:r>
        <w:rPr>
          <w:rFonts w:ascii="Arial" w:hAnsi="Arial" w:cs="Arial"/>
          <w:bCs/>
        </w:rPr>
        <w:t xml:space="preserve"> druhom </w:t>
        <w:br/>
        <w:t>a  treťom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ind w:left="705"/>
        <w:rPr>
          <w:rFonts w:cs="Arial"/>
        </w:rPr>
      </w:pPr>
      <w:r>
        <w:rPr>
          <w:rFonts w:cs="Arial"/>
        </w:rPr>
        <w:t>s c h v a ľ u j e</w:t>
      </w:r>
    </w:p>
    <w:p>
      <w:pPr>
        <w:jc w:val="both"/>
        <w:rPr>
          <w:rFonts w:cs="Arial"/>
          <w:b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návrh skupiny poslancov Národnej rady Slovenskej republiky na vydanie zákona, ktorým sa mení a dopĺňa zákon č. 302/2001 Z. z. o samospráve vyšších územných celkov (zákon o samosprávnych krajoch), v znení schválených pozmeňujúcich a doplňujúcich návrhov zo spoločnej správy výborov (tlač 1200a). </w:t>
      </w: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  <w:r>
        <w:rPr>
          <w:rFonts w:cs="Arial"/>
        </w:rPr>
        <w:t xml:space="preserve">    Jozef  M i g a š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</w:t>
      </w:r>
      <w:r>
        <w:rPr>
          <w:rFonts w:cs="Arial"/>
        </w:rPr>
        <w:t>j republiky</w:t>
      </w: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 xml:space="preserve">  </w:t>
      </w: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Pavel  K a n d r á č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Ladislav  A m b r ó š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160</Words>
  <Characters>917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2001-12-18T12:43:00Z</cp:lastPrinted>
  <dcterms:created xsi:type="dcterms:W3CDTF">2001-12-18T14:15:00Z</dcterms:created>
  <dcterms:modified xsi:type="dcterms:W3CDTF">2001-12-18T14:15:00Z</dcterms:modified>
</cp:coreProperties>
</file>