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1841/2001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1711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30. októbra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 o činnosti kominárov a o Komore kominárov Slovenska (kominársky zákon) a ktorým sa mení zákon č. 455/1991 Zb. o živnostenskom podnikaní (živnostenský zákon) v znení neskorších predpisov (tlač 1210)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 o činnosti kominárov a o Komore kominárov Slovenska (kominársky zákon) a ktorým sa mení zákon č. 455/1991 Zb. o živnostenskom podnikaní (živnostenský zákon) v znení neskorších predpisov (tlač 1210)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2"/>
        <w:rPr>
          <w:rFonts w:cs="Times New Roman"/>
        </w:rPr>
      </w:pPr>
      <w:r>
        <w:rPr>
          <w:rFonts w:cs="Times New Roman"/>
        </w:rPr>
        <w:t>návrh skupiny poslancov Národnej rady Slovenskej republiky na vydanie zákona o činnosti kominárov a o Komore kominárov Slovenska (kominársky zákon) a ktorým sa mení zákon č. 455/1991 Zb. o živnostenskom podnikaní (živnostenský zákon) v znení neskorších predpisov (tlač 1210)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Výboru Národnej rady Slovenskej republiky pre financie, rozpočet a menu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Výboru Národnej rady Slovenskej republiky pre hospodárstvo, privatizáciu a podnikanie a</w:t>
      </w:r>
    </w:p>
    <w:p>
      <w:pPr>
        <w:ind w:left="1413" w:hanging="153"/>
        <w:jc w:val="both"/>
        <w:rPr>
          <w:rFonts w:cs="Times New Roman"/>
        </w:rPr>
      </w:pPr>
      <w:r>
        <w:rPr>
          <w:rFonts w:cs="Times New Roman"/>
        </w:rPr>
        <w:t>Výboru Národnej rady Slovenskej republiky pre verejnú správu;</w:t>
      </w:r>
    </w:p>
    <w:p>
      <w:pPr>
        <w:ind w:left="1413"/>
        <w:jc w:val="both"/>
        <w:rPr>
          <w:rFonts w:cs="Times New Roman"/>
          <w:sz w:val="22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</w:t>
      </w:r>
      <w:r>
        <w:rPr>
          <w:rFonts w:cs="Arial"/>
        </w:rPr>
        <w:t>Výbor Národnej rady Slovenskej republiky pre verejnú správu,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30. novembra 2001 a v gestorskom výbore do 3. decembra 2001.</w:t>
      </w: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</w:t>
      </w:r>
      <w:r>
        <w:rPr>
          <w:rFonts w:cs="Arial"/>
        </w:rPr>
        <w:t xml:space="preserve">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440"/>
      </w:tabs>
      <w:ind w:firstLine="1260"/>
      <w:jc w:val="both"/>
    </w:pPr>
  </w:style>
  <w:style w:type="paragraph" w:styleId="BodyTextIndent3">
    <w:name w:val="Body Text Indent 3"/>
    <w:basedOn w:val="Normal"/>
    <w:pPr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309</Words>
  <Characters>1766</Characters>
  <Application>Microsoft Office Word</Application>
  <DocSecurity>0</DocSecurity>
  <Lines>0</Lines>
  <Paragraphs>0</Paragraphs>
  <ScaleCrop>false</ScaleCrop>
  <Company>Kancelária NR SR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2001-11-05T14:31:00Z</cp:lastPrinted>
  <dcterms:created xsi:type="dcterms:W3CDTF">2001-11-05T14:08:00Z</dcterms:created>
  <dcterms:modified xsi:type="dcterms:W3CDTF">2001-11-05T14:31:00Z</dcterms:modified>
</cp:coreProperties>
</file>