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1811/2001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1696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left" w:pos="708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25. októbra 2001</w:t>
      </w:r>
    </w:p>
    <w:p>
      <w:pPr>
        <w:pStyle w:val="Footer"/>
        <w:tabs>
          <w:tab w:val="left" w:pos="708"/>
        </w:tabs>
        <w:rPr>
          <w:rFonts w:ascii="Times New Roman" w:hAnsi="Times New Roman" w:cs="Times New Roman"/>
          <w:szCs w:val="24"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 podmienkach premeny niektorých rozpočtových organizácií a príspevkových organizácií na neziskové organizácie poskytujúce všeobecne prospešné služby (transformačný zákon) – tlač 1195 –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</w:rPr>
      </w:pPr>
    </w:p>
    <w:p>
      <w:pPr>
        <w:pStyle w:val="Footer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</w:rPr>
        <w:t>po prerokovaní vládneho návrhu zákona o podmienkach premeny niektorých rozpočtových organizácií a príspevkových organizácií na neziskové organizácie poskytujúce všeobecne prospešné služby (transformačný zákon) – tlač 1195,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>č. 350/1996 Z. z.  o ro</w:t>
      </w:r>
      <w:r>
        <w:rPr>
          <w:rFonts w:cs="Arial"/>
        </w:rPr>
        <w:t xml:space="preserve">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vládny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pStyle w:val="Footer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vládny návrh zákona</w:t>
      </w:r>
      <w:r>
        <w:rPr>
          <w:rFonts w:cs="Arial"/>
        </w:rPr>
        <w:t xml:space="preserve"> </w:t>
      </w:r>
      <w:r>
        <w:rPr>
          <w:rFonts w:ascii="Arial" w:hAnsi="Arial" w:cs="Arial"/>
        </w:rPr>
        <w:t>o podmienkach premeny niektorých rozpočtových organizácií a príspevkových organizácií na neziskové organizácie poskytujúce všeobecne prospešné služby (transformačný zákon) – tlač 1195</w:t>
      </w:r>
    </w:p>
    <w:p>
      <w:pPr>
        <w:pStyle w:val="BodyText"/>
        <w:keepNext w:val="0"/>
        <w:keepLines w:val="0"/>
        <w:ind w:firstLine="1200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</w:t>
      </w:r>
      <w:r>
        <w:rPr>
          <w:rFonts w:cs="Arial"/>
        </w:rPr>
        <w:t>j republiky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financie, rozpočet a menu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hospodárstvo, privatizáciu a podnikanie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verejnú správu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</w:t>
      </w:r>
      <w:r>
        <w:rPr>
          <w:rFonts w:cs="Arial"/>
        </w:rPr>
        <w:t>enskej republiky pre sociálne veci a bývanie a</w:t>
      </w: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zdravotníctvo;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hospodárstvo, privatizá</w:t>
      </w:r>
      <w:r>
        <w:rPr>
          <w:rFonts w:cs="Arial"/>
        </w:rPr>
        <w:t>ciu a podnikanie,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26. novembra 2001 a v gestorskom výbore do 27. novembra 2001.</w:t>
      </w:r>
    </w:p>
    <w:p>
      <w:pPr>
        <w:ind w:left="5664" w:firstLine="708"/>
        <w:jc w:val="both"/>
        <w:outlineLvl w:val="0"/>
        <w:rPr>
          <w:rFonts w:cs="Arial"/>
        </w:rPr>
      </w:pPr>
    </w:p>
    <w:p>
      <w:pPr>
        <w:ind w:left="5664" w:firstLine="708"/>
        <w:jc w:val="both"/>
        <w:outlineLvl w:val="0"/>
        <w:rPr>
          <w:rFonts w:cs="Arial"/>
        </w:rPr>
      </w:pPr>
    </w:p>
    <w:p>
      <w:pPr>
        <w:ind w:left="5664" w:firstLine="708"/>
        <w:jc w:val="both"/>
        <w:outlineLvl w:val="0"/>
        <w:rPr>
          <w:rFonts w:cs="Arial"/>
        </w:rPr>
      </w:pPr>
    </w:p>
    <w:p>
      <w:pPr>
        <w:ind w:left="5664" w:firstLine="708"/>
        <w:jc w:val="both"/>
        <w:outlineLvl w:val="0"/>
        <w:rPr>
          <w:rFonts w:cs="Arial"/>
        </w:rPr>
      </w:pPr>
    </w:p>
    <w:p>
      <w:pPr>
        <w:ind w:left="4956" w:firstLine="708"/>
        <w:jc w:val="both"/>
        <w:outlineLvl w:val="0"/>
        <w:rPr>
          <w:rFonts w:cs="Arial"/>
        </w:rPr>
      </w:pPr>
      <w:r>
        <w:rPr>
          <w:rFonts w:cs="Arial"/>
        </w:rPr>
        <w:t xml:space="preserve">    Jozef  M i g a š  v. r.</w:t>
      </w:r>
    </w:p>
    <w:p>
      <w:pPr>
        <w:ind w:left="5664" w:firstLine="708"/>
        <w:jc w:val="both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jc w:val="both"/>
        <w:outlineLvl w:val="0"/>
        <w:rPr>
          <w:rFonts w:cs="Arial"/>
        </w:rPr>
      </w:pPr>
    </w:p>
    <w:p>
      <w:pPr>
        <w:jc w:val="both"/>
        <w:outlineLvl w:val="0"/>
        <w:rPr>
          <w:rFonts w:cs="Arial"/>
        </w:rPr>
      </w:pPr>
    </w:p>
    <w:p>
      <w:pPr>
        <w:jc w:val="both"/>
        <w:outlineLvl w:val="0"/>
        <w:rPr>
          <w:rFonts w:cs="Arial"/>
        </w:rPr>
      </w:pPr>
    </w:p>
    <w:p>
      <w:pPr>
        <w:jc w:val="both"/>
        <w:outlineLvl w:val="0"/>
        <w:rPr>
          <w:rFonts w:cs="Arial"/>
        </w:rPr>
      </w:pPr>
      <w:r>
        <w:rPr>
          <w:rFonts w:cs="Arial"/>
        </w:rPr>
        <w:t>Overovat</w:t>
      </w:r>
      <w:r>
        <w:rPr>
          <w:rFonts w:cs="Arial"/>
        </w:rPr>
        <w:t>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László  H ó k a   v. r.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304</Words>
  <Characters>1733</Characters>
  <Application>Microsoft Office Word</Application>
  <DocSecurity>0</DocSecurity>
  <Lines>0</Lines>
  <Paragraphs>0</Paragraphs>
  <ScaleCrop>false</ScaleCrop>
  <Company>Kancelária NR SR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2</cp:revision>
  <cp:lastPrinted>2001-10-29T10:26:00Z</cp:lastPrinted>
  <dcterms:created xsi:type="dcterms:W3CDTF">2001-10-29T10:26:00Z</dcterms:created>
  <dcterms:modified xsi:type="dcterms:W3CDTF">2001-10-29T10:26:00Z</dcterms:modified>
</cp:coreProperties>
</file>