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1152/2001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1640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4. októbra 2001</w:t>
      </w:r>
    </w:p>
    <w:p>
      <w:pPr>
        <w:rPr>
          <w:rFonts w:cs="Times New Roman"/>
        </w:rPr>
      </w:pPr>
    </w:p>
    <w:p>
      <w:pPr>
        <w:pStyle w:val="Protokoln"/>
        <w:spacing w:before="0"/>
        <w:jc w:val="both"/>
        <w:rPr>
          <w:rFonts w:cs="Times New Roman"/>
          <w:spacing w:val="0"/>
        </w:rPr>
      </w:pPr>
      <w:r>
        <w:rPr>
          <w:rFonts w:cs="Times New Roman"/>
          <w:spacing w:val="0"/>
        </w:rPr>
        <w:t xml:space="preserve">k vládnemu návrhu zákona, ktorým sa mení a dopĺňa zákon č. 264/1999 Z. z. o technických požiadavkách na výrobky </w:t>
      </w:r>
      <w:r>
        <w:rPr>
          <w:rFonts w:cs="Times New Roman"/>
          <w:spacing w:val="0"/>
        </w:rPr>
        <w:t>a o posudzovaní zhody a o zmene a doplnení niektorých zákonov (tlač 1017)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pStyle w:val="Heading4"/>
        <w:jc w:val="both"/>
        <w:rPr>
          <w:rFonts w:cs="Times New Roman"/>
        </w:rPr>
      </w:pPr>
      <w:r>
        <w:rPr>
          <w:rFonts w:cs="Times New Roman"/>
        </w:rPr>
        <w:tab/>
        <w:t>Národná  rada  Slovenskej 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 xml:space="preserve">po prerokovaní vládneho návrhu zákona, ktorým sa mení a dopĺňa zákon </w:t>
        <w:br/>
        <w:t>č. 264/1999 Z. z. o technických požiadavkách na výrobky a o posudzovan</w:t>
      </w:r>
      <w:r>
        <w:rPr>
          <w:rFonts w:cs="Times New Roman"/>
        </w:rPr>
        <w:t>í zhody a o zmene a doplnení niektorých zákonov (tlač 1017), v druhom a 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</w:rPr>
        <w:tab/>
      </w:r>
      <w:r>
        <w:rPr>
          <w:rFonts w:cs="Times New Roman"/>
          <w:b/>
          <w:bCs/>
          <w:sz w:val="32"/>
        </w:rPr>
        <w:t>s c h v a ľ u j e</w:t>
      </w:r>
    </w:p>
    <w:p>
      <w:pPr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vládny návrh zákona, ktorým sa mení a dopĺňa zákon č. 264/1999 Z. z. o technických požiadavkách na výrobky a o posudzovaní zhody a o zmene a doplnen</w:t>
      </w:r>
      <w:r>
        <w:rPr>
          <w:rFonts w:cs="Times New Roman"/>
        </w:rPr>
        <w:t>í niektorých zákonov, v znení schválených pozmeňujúcich a doplňujúcich návrhov zo spoločnej správy výborov (tlač 1017a).</w:t>
      </w: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ind w:left="4248" w:hanging="424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Milan  I š t v á n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Ľudmila  M u š k o</w:t>
      </w:r>
      <w:r>
        <w:rPr>
          <w:rFonts w:cs="Times New Roman"/>
        </w:rPr>
        <w:t> v á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left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149</Words>
  <Characters>854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2</cp:revision>
  <cp:lastPrinted>2001-10-08T08:05:00Z</cp:lastPrinted>
  <dcterms:created xsi:type="dcterms:W3CDTF">2001-10-08T08:05:00Z</dcterms:created>
  <dcterms:modified xsi:type="dcterms:W3CDTF">2001-10-08T08:05:00Z</dcterms:modified>
</cp:coreProperties>
</file>