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454/2001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1310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23. marca 2001</w:t>
      </w:r>
    </w:p>
    <w:p>
      <w:pPr>
        <w:rPr>
          <w:rFonts w:cs="Times New Roman"/>
        </w:rPr>
      </w:pPr>
    </w:p>
    <w:p>
      <w:pPr>
        <w:jc w:val="both"/>
        <w:rPr>
          <w:rFonts w:cs="Arial"/>
        </w:rPr>
      </w:pPr>
      <w:r>
        <w:rPr>
          <w:rFonts w:cs="Arial"/>
        </w:rPr>
        <w:t xml:space="preserve">k </w:t>
      </w:r>
      <w:r>
        <w:rPr>
          <w:rFonts w:cs="Times New Roman"/>
        </w:rPr>
        <w:t>návrhu poslanca Národnej rady Slovenskej republiky Romana VAVRÍKA na vydanie zákona, ktorým sa upravuje postup obce pri vymáhaní vynaložených finančných prostriedkov (tlač 907)</w:t>
      </w:r>
      <w:r>
        <w:rPr>
          <w:rFonts w:cs="Arial"/>
        </w:rPr>
        <w:t xml:space="preserve">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jc w:val="both"/>
        <w:rPr>
          <w:rFonts w:cs="Arial"/>
        </w:rPr>
      </w:pPr>
      <w:r>
        <w:rPr>
          <w:rFonts w:cs="Arial"/>
          <w:b/>
          <w:sz w:val="32"/>
        </w:rPr>
        <w:tab/>
      </w:r>
      <w:r>
        <w:rPr>
          <w:rFonts w:cs="Arial"/>
        </w:rPr>
        <w:t xml:space="preserve">po prerokovaní </w:t>
      </w:r>
      <w:r>
        <w:rPr>
          <w:rFonts w:cs="Times New Roman"/>
        </w:rPr>
        <w:t>návrhu poslanca Národnej rady Slovenskej republiky Romana VAVRÍKA na vydanie zákona, ktorým sa upravuje postup obce pri vymáhaní vynaložených finančných prostriedkov (tlač 907)</w:t>
      </w:r>
      <w:r>
        <w:rPr>
          <w:rFonts w:cs="Arial"/>
        </w:rPr>
        <w:t>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</w:t>
      </w:r>
      <w:r>
        <w:rPr>
          <w:rFonts w:cs="Arial"/>
        </w:rPr>
        <w:t xml:space="preserve">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ind w:left="1200"/>
        <w:jc w:val="both"/>
        <w:rPr>
          <w:rFonts w:cs="Arial"/>
        </w:rPr>
      </w:pPr>
    </w:p>
    <w:p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        návrh poslanca Národnej rady Slovenskej republiky Romana VAVRÍKA na vydanie zákona, ktorým sa upravuje postup obce</w:t>
      </w:r>
      <w:r>
        <w:rPr>
          <w:rFonts w:cs="Times New Roman"/>
        </w:rPr>
        <w:t xml:space="preserve"> pri vymáhaní vynaložených finančných prostriedkov (tlač 907)</w:t>
      </w:r>
    </w:p>
    <w:p>
      <w:pPr>
        <w:pStyle w:val="BodyText"/>
        <w:keepNext w:val="0"/>
        <w:keepLines w:val="0"/>
        <w:ind w:firstLine="708"/>
        <w:rPr>
          <w:rFonts w:cs="Times New Roman"/>
        </w:rPr>
      </w:pPr>
    </w:p>
    <w:p>
      <w:pPr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ind w:left="1200"/>
        <w:jc w:val="both"/>
        <w:rPr>
          <w:rFonts w:cs="Arial"/>
        </w:rPr>
      </w:pPr>
    </w:p>
    <w:p>
      <w:pPr>
        <w:ind w:left="1200"/>
        <w:jc w:val="both"/>
        <w:rPr>
          <w:rFonts w:cs="Arial"/>
        </w:rPr>
      </w:pPr>
    </w:p>
    <w:p>
      <w:pPr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ind w:left="1200"/>
        <w:jc w:val="both"/>
        <w:rPr>
          <w:rFonts w:cs="Arial"/>
          <w:b/>
          <w:u w:val="single"/>
        </w:rPr>
      </w:pPr>
    </w:p>
    <w:p>
      <w:pPr>
        <w:ind w:left="492" w:firstLine="708"/>
        <w:jc w:val="both"/>
        <w:rPr>
          <w:rFonts w:cs="Times New Roman"/>
        </w:rPr>
      </w:pPr>
      <w:r>
        <w:rPr>
          <w:rFonts w:cs="Times New Roman"/>
        </w:rPr>
        <w:t>Ústavnoprávnemu výboru Národnej rady Slovenskej republiky</w:t>
      </w:r>
    </w:p>
    <w:p>
      <w:pPr>
        <w:ind w:left="1200"/>
        <w:jc w:val="both"/>
        <w:rPr>
          <w:rFonts w:cs="Times New Roman"/>
        </w:rPr>
      </w:pPr>
      <w:r>
        <w:rPr>
          <w:rFonts w:cs="Times New Roman"/>
        </w:rPr>
        <w:t>Výboru Národnej rady Slovenskej republiky pre financie, rozpočet a menu a</w:t>
      </w:r>
    </w:p>
    <w:p>
      <w:pPr>
        <w:ind w:left="492" w:firstLine="708"/>
        <w:jc w:val="both"/>
        <w:rPr>
          <w:rFonts w:cs="Times New Roman"/>
        </w:rPr>
      </w:pPr>
      <w:r>
        <w:rPr>
          <w:rFonts w:cs="Times New Roman"/>
        </w:rPr>
        <w:t>Výbor</w:t>
      </w:r>
      <w:r>
        <w:rPr>
          <w:rFonts w:cs="Times New Roman"/>
        </w:rPr>
        <w:t>u Národnej rady Slovenskej republiky pre verejnú správu;</w:t>
      </w:r>
    </w:p>
    <w:p>
      <w:pPr>
        <w:rPr>
          <w:rFonts w:cs="Times New Roman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verejnú správu,</w:t>
      </w:r>
    </w:p>
    <w:p>
      <w:pPr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</w:t>
      </w:r>
      <w:r>
        <w:rPr>
          <w:rFonts w:cs="Arial"/>
        </w:rPr>
        <w:t> druhom čítaní vo výboroch do 2. mája 2001 a v gestorskom výbore do 4. mája 2001.</w:t>
      </w:r>
    </w:p>
    <w:p>
      <w:pPr>
        <w:jc w:val="both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ind w:left="4248" w:hanging="424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Milan  I š t v á n  v. r.</w:t>
      </w:r>
    </w:p>
    <w:p>
      <w:pPr>
        <w:pStyle w:val="BodyText"/>
        <w:keepNext w:val="0"/>
        <w:keepLines w:val="0"/>
        <w:rPr>
          <w:rFonts w:cs="Arial"/>
          <w:szCs w:val="24"/>
        </w:rPr>
      </w:pPr>
      <w:r>
        <w:rPr>
          <w:rFonts w:cs="Arial"/>
          <w:szCs w:val="24"/>
        </w:rPr>
        <w:t>Pavol  K a č i c  v. r.</w:t>
      </w:r>
    </w:p>
    <w:p>
      <w:pPr>
        <w:pStyle w:val="Footer"/>
        <w:tabs>
          <w:tab w:val="clear" w:pos="4536"/>
          <w:tab w:val="clear" w:pos="9072"/>
        </w:tabs>
        <w:outlineLvl w:val="0"/>
        <w:rPr>
          <w:rFonts w:ascii="Arial" w:hAnsi="Arial" w:cs="Arial"/>
          <w:szCs w:val="24"/>
        </w:rPr>
      </w:pPr>
    </w:p>
    <w:p>
      <w:pPr>
        <w:jc w:val="both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254</Words>
  <Characters>1453</Characters>
  <Application>Microsoft Office Word</Application>
  <DocSecurity>0</DocSecurity>
  <Lines>0</Lines>
  <Paragraphs>0</Paragraphs>
  <ScaleCrop>false</ScaleCrop>
  <Company>Kancelária NR SR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2001-04-10T09:22:00Z</cp:lastPrinted>
  <dcterms:created xsi:type="dcterms:W3CDTF">2001-04-09T11:05:00Z</dcterms:created>
  <dcterms:modified xsi:type="dcterms:W3CDTF">2001-04-10T09:25:00Z</dcterms:modified>
</cp:coreProperties>
</file>