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1580/2000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1204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decembra 2000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 o Energetickej komore Slovenska (tlač 787) – prvé čítanie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 xml:space="preserve">po prerokovaní návrhu skupiny poslancov Národnej rady Slovenskej republiky na vydanie zákona o Energetickej komore Slovenska (tlač 787) v prvom čítaní </w:t>
      </w:r>
    </w:p>
    <w:p>
      <w:pPr>
        <w:jc w:val="both"/>
        <w:rPr>
          <w:rFonts w:cs="Times New Roman"/>
        </w:rPr>
      </w:pPr>
      <w:r>
        <w:rPr>
          <w:rFonts w:cs="Times New Roman"/>
        </w:rPr>
        <w:tab/>
      </w: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podľa § 73 ods. 3 písm. a) zákona Národnej rady Slovenskej republiky</w:t>
        <w:br/>
        <w:t>č. 350/1996 Z. z. o rokovacom poriadku Národnej rady Slovenskej republiky v znení neskorších predpisov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r o z h o d l a ,  že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vráti tento návrh zákona navrhovateľovi na dopracovanie.</w:t>
      </w:r>
    </w:p>
    <w:p>
      <w:pPr>
        <w:jc w:val="both"/>
        <w:rPr>
          <w:rFonts w:cs="Times New Roman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Ladislav  A m b r ó š   v. r.</w:t>
      </w:r>
    </w:p>
    <w:p>
      <w:pPr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127</Words>
  <Characters>729</Characters>
  <Application>Microsoft Office Word</Application>
  <DocSecurity>0</DocSecurity>
  <Lines>0</Lines>
  <Paragraphs>0</Paragraphs>
  <ScaleCrop>false</ScaleCrop>
  <Company>Kancelária NR SR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2001-01-10T12:50:00Z</cp:lastPrinted>
  <dcterms:created xsi:type="dcterms:W3CDTF">2001-01-03T13:17:00Z</dcterms:created>
  <dcterms:modified xsi:type="dcterms:W3CDTF">2001-01-10T12:50:00Z</dcterms:modified>
</cp:coreProperties>
</file>