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297/2000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1054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3. októbra 2000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poslanca Národnej rady Slovenskej republiky Petra Muránskeho na vydanie zákona, ktorým sa mení a dopĺňa zákon Národnej rady Slovenskej republiky</w:t>
        <w:br/>
        <w:t>č. 168/1996 Z. z. o cestnej doprave v znení neskorších predpisov a zákon Národnej rady Slovenskej republiky č. 87/1994 Z. z. o cestnej dani v znení neskorších predpisov (tlač 526)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po prerokovaní návrhu poslanca Národnej rady Slovenskej republiky Petra Muránskeho na vydanie zákona, ktorým sa mení a dopĺňa zákon Národnej rady Slovenskej republiky č. 168/1996 Z. z. o cestnej doprave v znení neskorších predpisov a zákon Národnej rady Slovenskej republiky č. 87/1994 Z. z. o cestnej dani v znení neskorších predpisov (tlač 526) v druhom čítaní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pStyle w:val="BodyText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návrh poslanca Národnej rady Slovenskej republiky Petra Muránskeho na vydanie zákona, ktorým sa mení a dopĺňa zákon Národnej rady Slovenskej republiky</w:t>
        <w:br/>
        <w:t xml:space="preserve">č. 168/1996 Z. z. o cestnej doprave v znení neskorších predpisov a zákon Národnej rady Slovenskej republiky č. 87/1994 Z. z. o cestnej dani v znení neskorších predpisov, v znení schválených pozmeňujúcich a doplňujúcich návrhov zo spoločnej správy výborov (tlač 526a) a pozmeňujúceho návrhu poslancov z rozpravy. </w:t>
      </w: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Marián  M e s i a r i k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Pavol  K a č i c  v. r.</w:t>
      </w:r>
    </w:p>
    <w:p>
      <w:pPr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217</Words>
  <Characters>1241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2000-10-12T06:25:00Z</cp:lastPrinted>
  <dcterms:created xsi:type="dcterms:W3CDTF">2000-10-11T07:59:00Z</dcterms:created>
  <dcterms:modified xsi:type="dcterms:W3CDTF">2000-10-12T06:25:00Z</dcterms:modified>
</cp:coreProperties>
</file>