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826/2000-sekr.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962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 22. júna 2000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 xml:space="preserve">k zákonu z 12. mája 2000, ktorým sa mení a dopĺňa zákon Národnej rady Slovenskej republiky č. 387/1996 Z. z. o </w:t>
      </w:r>
      <w:r>
        <w:rPr>
          <w:rFonts w:cs="Times New Roman"/>
        </w:rPr>
        <w:t>zamestnanosti v znení neskorších predpisov a dopĺňa zákon č. 372/1999 Z. z. o štátnom rozpočte na rok 2000, vrátenému prezidentom Slovenskej republiky na opätovné prerokovanie Národnou radou Slovenskej republiky (tlač 674)</w:t>
      </w:r>
    </w:p>
    <w:p>
      <w:pPr>
        <w:jc w:val="both"/>
        <w:rPr>
          <w:rFonts w:cs="Times New Roman"/>
          <w:sz w:val="22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Národná  rada  Slovenskej  repu</w:t>
      </w:r>
      <w:r>
        <w:rPr>
          <w:rFonts w:cs="Times New Roman"/>
          <w:b/>
          <w:bCs/>
          <w:sz w:val="32"/>
        </w:rPr>
        <w:t>bliky</w:t>
      </w:r>
    </w:p>
    <w:p>
      <w:pPr>
        <w:jc w:val="both"/>
        <w:rPr>
          <w:rFonts w:cs="Times New Roman"/>
          <w:sz w:val="22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podľa čl. 87 ods. 3 Ústavy Slovenskej republiky po opätovnom prerokovaní </w:t>
        <w:br/>
        <w:t>v druhom a treťom čítaní</w:t>
      </w:r>
    </w:p>
    <w:p>
      <w:pPr>
        <w:jc w:val="both"/>
        <w:rPr>
          <w:rFonts w:cs="Times New Roman"/>
          <w:sz w:val="22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n e s c h v a ľ u j e</w:t>
      </w:r>
    </w:p>
    <w:p>
      <w:pPr>
        <w:jc w:val="both"/>
        <w:rPr>
          <w:rFonts w:cs="Times New Roman"/>
          <w:sz w:val="22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zákon z 12. mája 2000, ktorým sa mení a dopĺňa zákon Národnej rady Slovenskej republiky č. 387/1996 Z. z. o zamestnanosti v</w:t>
      </w:r>
      <w:r>
        <w:rPr>
          <w:rFonts w:cs="Times New Roman"/>
        </w:rPr>
        <w:t xml:space="preserve"> znení neskorších predpisov a dopĺňa zákon č. 372/1999 Z. z. o štátnom rozpočte na rok 2000, vrátený prezidentom Slovenskej republiky.</w:t>
      </w: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Jaroslav  S l a n ý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Mi</w:t>
      </w:r>
      <w:r>
        <w:rPr>
          <w:rFonts w:cs="Times New Roman"/>
        </w:rPr>
        <w:t>lan  I š t v á n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IM5403/6547</cp:lastModifiedBy>
  <cp:revision>2</cp:revision>
  <cp:lastPrinted>2000-06-28T07:22:00Z</cp:lastPrinted>
  <dcterms:created xsi:type="dcterms:W3CDTF">2000-06-28T07:22:00Z</dcterms:created>
  <dcterms:modified xsi:type="dcterms:W3CDTF">2000-06-28T07:22:00Z</dcterms:modified>
</cp:coreProperties>
</file>