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1135/1998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50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zo 6. novembra 1998</w:t>
      </w:r>
    </w:p>
    <w:p>
      <w:pPr>
        <w:rPr>
          <w:rFonts w:cs="Times New Roman"/>
        </w:rPr>
      </w:pPr>
      <w:r>
        <w:rPr>
          <w:rFonts w:cs="Times New Roman"/>
        </w:rPr>
        <w:t>k návrhu skupiny poslancov Národnej rady Slovenskej republiky na vydanie zákona, ktorým sa mení a dopĺňa zákon Slovenskej národnej rady č. 254/1991 Zb. o Slovenskej televízii a zákon Slovenskej národnej rady č. 255/1991 Zb. o Slovenskom rozhlase (tlač 25)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 prerokovaní návrhu skupiny poslancov Národnej rady Slovenskej republiky na vydanie zákona, ktorým sa mení a dopĺňa zákon Slovenskej národnej rady č. 254/1991 Zb. o Slovenskej televízii a zákon Slovenskej národnej rady č. 255/1991 Zb. o Slovenskom rozhlase (tlač 25), v druhom a treťom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schvaľuje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návrh skupiny poslancov Národnej rady Slovenskej republiky na vydanie zákona, ktorým sa mení a dopĺňa zákon Slovenskej národnej rady č. 254/1991 Zb. o Slovenskej televízii a zákon Slovenskej národnej rady č. 255/1991 Zb. o Slovenskom rozhlase, v znení pozmeňujúcich a doplňujúcich návrhov zo spoločnej správy výborov (tlač 25a).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*Jozef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keepNext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>*Ján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>*László</w:t>
            </w:r>
            <w:r>
              <w:rPr>
                <w:rFonts w:cs="Times New Roman"/>
                <w:spacing w:val="40"/>
              </w:rPr>
              <w:t xml:space="preserve"> Hóka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34A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B88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649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A2D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FAB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BEC4F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14008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E34A2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5BB21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80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167</Words>
  <Characters>954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4</cp:revision>
  <cp:lastPrinted>2000-11-20T14:06:00Z</cp:lastPrinted>
  <dcterms:created xsi:type="dcterms:W3CDTF">2000-12-14T20:34:00Z</dcterms:created>
  <dcterms:modified xsi:type="dcterms:W3CDTF">2000-12-14T20:35:00Z</dcterms:modified>
</cp:coreProperties>
</file>