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8E0F4" w14:textId="60DEE6B8" w:rsidR="005D019B" w:rsidRPr="005D019B" w:rsidRDefault="006E0EE9" w:rsidP="006E0EE9">
      <w:pPr>
        <w:pStyle w:val="p1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6E0EE9">
        <w:rPr>
          <w:rFonts w:ascii="Times New Roman" w:hAnsi="Times New Roman"/>
          <w:sz w:val="24"/>
          <w:szCs w:val="24"/>
        </w:rPr>
        <w:t xml:space="preserve">       </w:t>
      </w:r>
      <w:r w:rsidR="005D019B" w:rsidRPr="006E0EE9">
        <w:rPr>
          <w:rFonts w:ascii="Times New Roman" w:hAnsi="Times New Roman"/>
          <w:sz w:val="24"/>
          <w:szCs w:val="24"/>
        </w:rPr>
        <w:t>KNR-VEZ-4407/2026-</w:t>
      </w:r>
      <w:r>
        <w:rPr>
          <w:rFonts w:ascii="Times New Roman" w:hAnsi="Times New Roman"/>
          <w:sz w:val="24"/>
          <w:szCs w:val="24"/>
        </w:rPr>
        <w:t>6</w:t>
      </w:r>
    </w:p>
    <w:p w14:paraId="5B8625A4" w14:textId="73A9E787" w:rsidR="00A35D63" w:rsidRPr="0055340A" w:rsidRDefault="00A35D63" w:rsidP="006E0EE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highlight w:val="red"/>
          <w:lang w:eastAsia="sk-SK"/>
        </w:rPr>
      </w:pPr>
    </w:p>
    <w:p w14:paraId="445EF25A" w14:textId="77777777" w:rsidR="00A35D63" w:rsidRPr="008F4A25" w:rsidRDefault="00A35D63" w:rsidP="006E0EE9">
      <w:pPr>
        <w:pStyle w:val="Nadpis3"/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9843526" w14:textId="77777777" w:rsidR="00A35D63" w:rsidRPr="008F4A25" w:rsidRDefault="00A35D63" w:rsidP="006E0EE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FF7AD1A" w14:textId="77777777" w:rsidR="00A35D63" w:rsidRPr="008F4A25" w:rsidRDefault="00A35D63" w:rsidP="006E0EE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BB87E0F" w14:textId="77777777" w:rsidR="00A35D63" w:rsidRPr="008F4A25" w:rsidRDefault="00A35D63" w:rsidP="006E0EE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FC8E774" w14:textId="77777777" w:rsidR="00A35D63" w:rsidRPr="008F4A25" w:rsidRDefault="00A35D63" w:rsidP="006E0EE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9643D75" w14:textId="77777777" w:rsidR="00A35D63" w:rsidRPr="008F4A25" w:rsidRDefault="00A35D63" w:rsidP="006E0EE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5969621" w14:textId="77777777" w:rsidR="00A35D63" w:rsidRPr="008F4A25" w:rsidRDefault="00A35D63" w:rsidP="006E0EE9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D0A6E05" w14:textId="77777777" w:rsidR="00A35D63" w:rsidRPr="008F4A25" w:rsidRDefault="00A35D63" w:rsidP="006E0EE9">
      <w:pPr>
        <w:pStyle w:val="Nadpis3"/>
        <w:spacing w:before="0"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F4A25">
        <w:rPr>
          <w:rFonts w:ascii="Times New Roman" w:hAnsi="Times New Roman" w:cs="Times New Roman"/>
          <w:b/>
          <w:bCs/>
          <w:color w:val="auto"/>
          <w:sz w:val="24"/>
          <w:szCs w:val="24"/>
        </w:rPr>
        <w:t>Z á p i s n i c a</w:t>
      </w:r>
    </w:p>
    <w:p w14:paraId="042B7D60" w14:textId="499BD61E" w:rsidR="00A35D63" w:rsidRPr="008F4A25" w:rsidRDefault="00A35D63" w:rsidP="006E0EE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F4A25">
        <w:rPr>
          <w:rFonts w:ascii="Times New Roman" w:hAnsi="Times New Roman"/>
          <w:sz w:val="24"/>
          <w:szCs w:val="24"/>
        </w:rPr>
        <w:br/>
      </w:r>
      <w:r w:rsidRPr="008F4A25">
        <w:rPr>
          <w:rFonts w:ascii="Times New Roman" w:hAnsi="Times New Roman"/>
          <w:b/>
          <w:sz w:val="24"/>
          <w:szCs w:val="24"/>
        </w:rPr>
        <w:t>z</w:t>
      </w:r>
      <w:r w:rsidR="00657C58">
        <w:rPr>
          <w:rFonts w:ascii="Times New Roman" w:hAnsi="Times New Roman"/>
          <w:b/>
          <w:sz w:val="24"/>
          <w:szCs w:val="24"/>
        </w:rPr>
        <w:t xml:space="preserve"> </w:t>
      </w:r>
      <w:r w:rsidR="0055340A">
        <w:rPr>
          <w:rFonts w:ascii="Times New Roman" w:hAnsi="Times New Roman"/>
          <w:b/>
          <w:sz w:val="24"/>
          <w:szCs w:val="24"/>
        </w:rPr>
        <w:t>5</w:t>
      </w:r>
      <w:r w:rsidR="005D019B">
        <w:rPr>
          <w:rFonts w:ascii="Times New Roman" w:hAnsi="Times New Roman"/>
          <w:b/>
          <w:sz w:val="24"/>
          <w:szCs w:val="24"/>
        </w:rPr>
        <w:t>7</w:t>
      </w:r>
      <w:r w:rsidRPr="008F4A25">
        <w:rPr>
          <w:rFonts w:ascii="Times New Roman" w:hAnsi="Times New Roman"/>
          <w:b/>
          <w:sz w:val="24"/>
          <w:szCs w:val="24"/>
        </w:rPr>
        <w:t xml:space="preserve">. schôdze Výboru Národnej rady Slovenskej republiky pre európske záležitosti, ktorá sa uskutočnila </w:t>
      </w:r>
      <w:r w:rsidRPr="00DA05BB">
        <w:rPr>
          <w:rFonts w:ascii="Times New Roman" w:hAnsi="Times New Roman"/>
          <w:b/>
          <w:sz w:val="24"/>
          <w:szCs w:val="24"/>
        </w:rPr>
        <w:t xml:space="preserve">dňa </w:t>
      </w:r>
      <w:r w:rsidR="0055340A">
        <w:rPr>
          <w:rFonts w:ascii="Times New Roman" w:hAnsi="Times New Roman"/>
          <w:b/>
          <w:sz w:val="24"/>
          <w:szCs w:val="24"/>
        </w:rPr>
        <w:t>1</w:t>
      </w:r>
      <w:r w:rsidR="005D019B">
        <w:rPr>
          <w:rFonts w:ascii="Times New Roman" w:hAnsi="Times New Roman"/>
          <w:b/>
          <w:sz w:val="24"/>
          <w:szCs w:val="24"/>
        </w:rPr>
        <w:t>5</w:t>
      </w:r>
      <w:r w:rsidRPr="00DA05BB">
        <w:rPr>
          <w:rFonts w:ascii="Times New Roman" w:hAnsi="Times New Roman"/>
          <w:b/>
          <w:sz w:val="24"/>
          <w:szCs w:val="24"/>
        </w:rPr>
        <w:t xml:space="preserve">. </w:t>
      </w:r>
      <w:r w:rsidR="005D019B">
        <w:rPr>
          <w:rFonts w:ascii="Times New Roman" w:hAnsi="Times New Roman"/>
          <w:b/>
          <w:sz w:val="24"/>
          <w:szCs w:val="24"/>
        </w:rPr>
        <w:t>apríla</w:t>
      </w:r>
      <w:r w:rsidRPr="00DA05BB">
        <w:rPr>
          <w:rFonts w:ascii="Times New Roman" w:hAnsi="Times New Roman"/>
          <w:b/>
          <w:sz w:val="24"/>
          <w:szCs w:val="24"/>
        </w:rPr>
        <w:t xml:space="preserve"> 202</w:t>
      </w:r>
      <w:r w:rsidR="0055340A">
        <w:rPr>
          <w:rFonts w:ascii="Times New Roman" w:hAnsi="Times New Roman"/>
          <w:b/>
          <w:sz w:val="24"/>
          <w:szCs w:val="24"/>
        </w:rPr>
        <w:t>6</w:t>
      </w:r>
      <w:r w:rsidRPr="00DA05BB">
        <w:rPr>
          <w:rFonts w:ascii="Times New Roman" w:hAnsi="Times New Roman"/>
          <w:b/>
          <w:sz w:val="24"/>
          <w:szCs w:val="24"/>
        </w:rPr>
        <w:t xml:space="preserve"> (</w:t>
      </w:r>
      <w:r w:rsidR="0055340A">
        <w:rPr>
          <w:rFonts w:ascii="Times New Roman" w:hAnsi="Times New Roman"/>
          <w:b/>
          <w:sz w:val="24"/>
          <w:szCs w:val="24"/>
        </w:rPr>
        <w:t>streda</w:t>
      </w:r>
      <w:r w:rsidRPr="00DA05BB">
        <w:rPr>
          <w:rFonts w:ascii="Times New Roman" w:hAnsi="Times New Roman"/>
          <w:b/>
          <w:sz w:val="24"/>
          <w:szCs w:val="24"/>
        </w:rPr>
        <w:t>) o</w:t>
      </w:r>
      <w:r w:rsidR="005D019B">
        <w:rPr>
          <w:rFonts w:ascii="Times New Roman" w:hAnsi="Times New Roman"/>
          <w:b/>
          <w:sz w:val="24"/>
          <w:szCs w:val="24"/>
        </w:rPr>
        <w:t> 12:00</w:t>
      </w:r>
      <w:r w:rsidRPr="00DA05BB">
        <w:rPr>
          <w:rFonts w:ascii="Times New Roman" w:hAnsi="Times New Roman"/>
          <w:b/>
          <w:sz w:val="24"/>
          <w:szCs w:val="24"/>
        </w:rPr>
        <w:t xml:space="preserve"> hod.</w:t>
      </w:r>
      <w:r w:rsidRPr="008F4A25">
        <w:rPr>
          <w:rFonts w:ascii="Times New Roman" w:hAnsi="Times New Roman"/>
          <w:b/>
          <w:sz w:val="24"/>
          <w:szCs w:val="24"/>
        </w:rPr>
        <w:t xml:space="preserve"> v budove Národnej rady Slovenskej republiky, Námestie Alexandra Dubčeka 1, </w:t>
      </w:r>
      <w:r w:rsidRPr="00DA05BB">
        <w:rPr>
          <w:rFonts w:ascii="Times New Roman" w:hAnsi="Times New Roman"/>
          <w:b/>
          <w:sz w:val="24"/>
          <w:szCs w:val="24"/>
        </w:rPr>
        <w:t xml:space="preserve">Bratislava (v rokovacej miestnosti č. </w:t>
      </w:r>
      <w:r w:rsidR="005D019B">
        <w:rPr>
          <w:rFonts w:ascii="Times New Roman" w:hAnsi="Times New Roman"/>
          <w:b/>
          <w:sz w:val="24"/>
          <w:szCs w:val="24"/>
        </w:rPr>
        <w:t>149</w:t>
      </w:r>
      <w:r w:rsidRPr="00DA05BB">
        <w:rPr>
          <w:rFonts w:ascii="Times New Roman" w:hAnsi="Times New Roman"/>
          <w:b/>
          <w:sz w:val="24"/>
          <w:szCs w:val="24"/>
        </w:rPr>
        <w:t>)</w:t>
      </w:r>
      <w:r w:rsidR="005D019B">
        <w:rPr>
          <w:rFonts w:ascii="Times New Roman" w:hAnsi="Times New Roman"/>
          <w:b/>
          <w:sz w:val="24"/>
          <w:szCs w:val="24"/>
        </w:rPr>
        <w:t>.</w:t>
      </w:r>
    </w:p>
    <w:p w14:paraId="13759143" w14:textId="77777777" w:rsidR="00A35D63" w:rsidRPr="008F4A25" w:rsidRDefault="00A35D63" w:rsidP="006E0EE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3B06707" w14:textId="77777777" w:rsidR="00A11828" w:rsidRPr="008F4A25" w:rsidRDefault="00A11828" w:rsidP="006E0EE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33A5D23" w14:textId="140AF543" w:rsidR="00A35D63" w:rsidRDefault="00A35D63" w:rsidP="006E0EE9">
      <w:pPr>
        <w:spacing w:after="160" w:line="360" w:lineRule="auto"/>
        <w:jc w:val="both"/>
      </w:pPr>
      <w:r>
        <w:br w:type="page"/>
      </w:r>
    </w:p>
    <w:p w14:paraId="79EA8EA9" w14:textId="75035541" w:rsidR="00A35D63" w:rsidRPr="005D019B" w:rsidRDefault="0055340A" w:rsidP="006E0EE9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</w:t>
      </w:r>
      <w:r w:rsidR="005D019B">
        <w:rPr>
          <w:rFonts w:ascii="Times New Roman" w:hAnsi="Times New Roman"/>
          <w:sz w:val="24"/>
          <w:szCs w:val="24"/>
        </w:rPr>
        <w:t>7</w:t>
      </w:r>
      <w:r w:rsidR="00A35D63" w:rsidRPr="008F4A25">
        <w:rPr>
          <w:rFonts w:ascii="Times New Roman" w:hAnsi="Times New Roman"/>
          <w:bCs/>
          <w:sz w:val="24"/>
          <w:szCs w:val="24"/>
        </w:rPr>
        <w:t>. schôdza Výboru Národnej rady Slovenskej republiky pre európske záležitosti (</w:t>
      </w:r>
      <w:r w:rsidR="00624288">
        <w:rPr>
          <w:rFonts w:ascii="Times New Roman" w:hAnsi="Times New Roman"/>
          <w:bCs/>
          <w:sz w:val="24"/>
          <w:szCs w:val="24"/>
        </w:rPr>
        <w:t>ďalej „VEZ NR SR“) bola zvolaná</w:t>
      </w:r>
      <w:r w:rsidR="00A35D63" w:rsidRPr="008F4A25">
        <w:rPr>
          <w:rFonts w:ascii="Times New Roman" w:hAnsi="Times New Roman"/>
          <w:bCs/>
          <w:sz w:val="24"/>
          <w:szCs w:val="24"/>
        </w:rPr>
        <w:t xml:space="preserve"> predsedom výboru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5340A">
        <w:rPr>
          <w:rFonts w:ascii="Times New Roman" w:hAnsi="Times New Roman"/>
          <w:b/>
          <w:sz w:val="24"/>
          <w:szCs w:val="24"/>
        </w:rPr>
        <w:t xml:space="preserve">Petrom </w:t>
      </w:r>
      <w:proofErr w:type="spellStart"/>
      <w:r w:rsidRPr="0055340A">
        <w:rPr>
          <w:rFonts w:ascii="Times New Roman" w:hAnsi="Times New Roman"/>
          <w:b/>
          <w:sz w:val="24"/>
          <w:szCs w:val="24"/>
        </w:rPr>
        <w:t>Kalivodom</w:t>
      </w:r>
      <w:proofErr w:type="spellEnd"/>
      <w:r w:rsidR="00A35D63" w:rsidRPr="008F4A25">
        <w:rPr>
          <w:rFonts w:ascii="Times New Roman" w:hAnsi="Times New Roman"/>
          <w:bCs/>
          <w:sz w:val="24"/>
          <w:szCs w:val="24"/>
        </w:rPr>
        <w:t xml:space="preserve"> </w:t>
      </w:r>
      <w:r w:rsidR="00A35D63" w:rsidRPr="008F4A25">
        <w:rPr>
          <w:rFonts w:ascii="Times New Roman" w:hAnsi="Times New Roman"/>
          <w:sz w:val="24"/>
          <w:szCs w:val="24"/>
        </w:rPr>
        <w:t xml:space="preserve">na základe </w:t>
      </w:r>
      <w:r w:rsidR="00A35D63" w:rsidRPr="005D019B">
        <w:rPr>
          <w:rFonts w:ascii="Times New Roman" w:hAnsi="Times New Roman"/>
          <w:color w:val="000000" w:themeColor="text1"/>
          <w:sz w:val="24"/>
          <w:szCs w:val="24"/>
        </w:rPr>
        <w:t>pozvánky z </w:t>
      </w:r>
      <w:r w:rsidR="00DA05BB" w:rsidRPr="005D019B"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5D019B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A35D63" w:rsidRPr="005D019B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5D019B">
        <w:rPr>
          <w:rFonts w:ascii="Times New Roman" w:hAnsi="Times New Roman"/>
          <w:color w:val="000000" w:themeColor="text1"/>
          <w:sz w:val="24"/>
          <w:szCs w:val="24"/>
        </w:rPr>
        <w:t>apríla</w:t>
      </w:r>
      <w:r w:rsidR="00A35D63" w:rsidRPr="005D019B">
        <w:rPr>
          <w:rFonts w:ascii="Times New Roman" w:hAnsi="Times New Roman"/>
          <w:color w:val="000000" w:themeColor="text1"/>
          <w:sz w:val="24"/>
          <w:szCs w:val="24"/>
        </w:rPr>
        <w:t xml:space="preserve"> 202</w:t>
      </w:r>
      <w:r w:rsidRPr="005D019B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A35D63" w:rsidRPr="005D019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91BEDC" w14:textId="77777777" w:rsidR="00F36508" w:rsidRPr="00F36508" w:rsidRDefault="00F36508" w:rsidP="006E0EE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B393C4F" w14:textId="3619449C" w:rsidR="00D33B54" w:rsidRDefault="006E0BA3" w:rsidP="006E0EE9">
      <w:pPr>
        <w:spacing w:after="16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F36508">
        <w:rPr>
          <w:rFonts w:ascii="Times New Roman" w:hAnsi="Times New Roman"/>
          <w:b/>
          <w:bCs/>
          <w:sz w:val="24"/>
          <w:szCs w:val="24"/>
          <w:u w:val="single"/>
        </w:rPr>
        <w:t>Návrh programu:</w:t>
      </w:r>
    </w:p>
    <w:p w14:paraId="4543FDBC" w14:textId="362CA984" w:rsidR="005D019B" w:rsidRPr="006E0EE9" w:rsidRDefault="005D019B" w:rsidP="006E0EE9">
      <w:pPr>
        <w:pStyle w:val="Odsekzoznamu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E0EE9">
        <w:rPr>
          <w:rFonts w:ascii="Times New Roman" w:hAnsi="Times New Roman"/>
          <w:b/>
          <w:bCs/>
          <w:sz w:val="24"/>
          <w:szCs w:val="24"/>
        </w:rPr>
        <w:t>Výročná správa o členstve Slovenskej republiky v Európskej únii za rok 2025 (tlač 1199)</w:t>
      </w:r>
    </w:p>
    <w:p w14:paraId="1DD8E2C7" w14:textId="52E6A826" w:rsidR="005D019B" w:rsidRPr="005D019B" w:rsidRDefault="005D019B" w:rsidP="006E0EE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D019B">
        <w:rPr>
          <w:rFonts w:ascii="Times New Roman" w:hAnsi="Times New Roman"/>
          <w:sz w:val="24"/>
          <w:szCs w:val="24"/>
        </w:rPr>
        <w:t>predloží: minister zahraničných vecí a európskych záležitostí SR</w:t>
      </w:r>
    </w:p>
    <w:p w14:paraId="6BAE66B7" w14:textId="3677D173" w:rsidR="005D019B" w:rsidRDefault="005D019B" w:rsidP="006E0EE9">
      <w:pPr>
        <w:spacing w:after="16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D019B">
        <w:rPr>
          <w:rFonts w:ascii="Times New Roman" w:hAnsi="Times New Roman"/>
          <w:sz w:val="24"/>
          <w:szCs w:val="24"/>
        </w:rPr>
        <w:t xml:space="preserve">spravodajca: podpredseda výboru </w:t>
      </w:r>
      <w:r w:rsidRPr="00167D60">
        <w:rPr>
          <w:rFonts w:ascii="Times New Roman" w:hAnsi="Times New Roman"/>
          <w:b/>
          <w:bCs/>
          <w:sz w:val="24"/>
          <w:szCs w:val="24"/>
        </w:rPr>
        <w:t>Michal Stuška</w:t>
      </w:r>
    </w:p>
    <w:p w14:paraId="1251820C" w14:textId="77777777" w:rsidR="005D019B" w:rsidRPr="005D019B" w:rsidRDefault="005D019B" w:rsidP="006E0EE9">
      <w:p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0380F26" w14:textId="548D8C94" w:rsidR="005D019B" w:rsidRPr="00167D60" w:rsidRDefault="005D019B" w:rsidP="006E0EE9">
      <w:pPr>
        <w:pStyle w:val="p1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67D60">
        <w:rPr>
          <w:rFonts w:ascii="Times New Roman" w:hAnsi="Times New Roman"/>
          <w:b/>
          <w:bCs/>
          <w:sz w:val="24"/>
          <w:szCs w:val="24"/>
        </w:rPr>
        <w:t>Informácia o nových právnych aktov EÚ a predbežných stanoviskách predložených podľa  §58a ods.8 rokovacieho poriadku Národnej rady Slovenskej republiky</w:t>
      </w:r>
    </w:p>
    <w:p w14:paraId="4AE16CEF" w14:textId="77777777" w:rsidR="005D019B" w:rsidRPr="005D019B" w:rsidRDefault="005D019B" w:rsidP="006E0EE9">
      <w:pPr>
        <w:pStyle w:val="p1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270666C" w14:textId="4484B137" w:rsidR="005D019B" w:rsidRPr="005D019B" w:rsidRDefault="005D019B" w:rsidP="006E0EE9">
      <w:pPr>
        <w:pStyle w:val="p1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D019B">
        <w:rPr>
          <w:rFonts w:ascii="Times New Roman" w:hAnsi="Times New Roman"/>
          <w:sz w:val="24"/>
          <w:szCs w:val="24"/>
        </w:rPr>
        <w:t xml:space="preserve">predloží: predseda výboru </w:t>
      </w:r>
      <w:r w:rsidRPr="00167D60">
        <w:rPr>
          <w:rFonts w:ascii="Times New Roman" w:hAnsi="Times New Roman"/>
          <w:b/>
          <w:bCs/>
          <w:sz w:val="24"/>
          <w:szCs w:val="24"/>
        </w:rPr>
        <w:t>Peter Kalivoda</w:t>
      </w:r>
    </w:p>
    <w:p w14:paraId="6ED6CB00" w14:textId="77777777" w:rsidR="006E0EE9" w:rsidRPr="006E0EE9" w:rsidRDefault="005D019B" w:rsidP="006E0EE9">
      <w:pPr>
        <w:pStyle w:val="p1"/>
        <w:spacing w:line="36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D019B">
        <w:rPr>
          <w:rFonts w:ascii="Times New Roman" w:hAnsi="Times New Roman"/>
          <w:sz w:val="24"/>
          <w:szCs w:val="24"/>
        </w:rPr>
        <w:t>spravodajca: poverení členovia výboru</w:t>
      </w:r>
    </w:p>
    <w:p w14:paraId="32712104" w14:textId="77777777" w:rsidR="006E0EE9" w:rsidRPr="006E0EE9" w:rsidRDefault="006E0EE9" w:rsidP="006E0EE9">
      <w:pPr>
        <w:pStyle w:val="p1"/>
        <w:spacing w:line="36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FF54A14" w14:textId="1B2858EA" w:rsidR="005D019B" w:rsidRPr="006E0EE9" w:rsidRDefault="005D019B" w:rsidP="006E0EE9">
      <w:pPr>
        <w:pStyle w:val="p1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E0EE9">
        <w:rPr>
          <w:rFonts w:ascii="Times New Roman" w:hAnsi="Times New Roman"/>
          <w:b/>
          <w:bCs/>
          <w:sz w:val="24"/>
          <w:szCs w:val="24"/>
        </w:rPr>
        <w:t>Rôzne</w:t>
      </w:r>
    </w:p>
    <w:p w14:paraId="13C42DB8" w14:textId="11AA1546" w:rsidR="005D019B" w:rsidRDefault="005D019B" w:rsidP="006E0EE9">
      <w:pPr>
        <w:spacing w:after="16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B623A56" w14:textId="77777777" w:rsidR="006E0EE9" w:rsidRDefault="006E0EE9" w:rsidP="006E0EE9">
      <w:pPr>
        <w:spacing w:after="16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0E4C4BD" w14:textId="77777777" w:rsidR="006E0EE9" w:rsidRDefault="006E0EE9" w:rsidP="006E0EE9">
      <w:pPr>
        <w:spacing w:after="16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2C0E27BB" w14:textId="77777777" w:rsidR="006E0EE9" w:rsidRDefault="006E0EE9" w:rsidP="006E0EE9">
      <w:pPr>
        <w:spacing w:after="16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2B36546D" w14:textId="77777777" w:rsidR="006E0EE9" w:rsidRDefault="006E0EE9" w:rsidP="006E0EE9">
      <w:pPr>
        <w:spacing w:after="16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B3EB0D2" w14:textId="77777777" w:rsidR="006E0EE9" w:rsidRDefault="006E0EE9" w:rsidP="006E0EE9">
      <w:pPr>
        <w:spacing w:after="16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CDE4285" w14:textId="77777777" w:rsidR="006E0EE9" w:rsidRDefault="006E0EE9" w:rsidP="006E0EE9">
      <w:pPr>
        <w:spacing w:after="16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26D83CF6" w14:textId="77777777" w:rsidR="006E0EE9" w:rsidRDefault="006E0EE9" w:rsidP="006E0EE9">
      <w:pPr>
        <w:spacing w:after="16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3591155" w14:textId="77777777" w:rsidR="006E0EE9" w:rsidRDefault="006E0EE9" w:rsidP="006E0EE9">
      <w:pPr>
        <w:spacing w:after="16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2783A07" w14:textId="5094A957" w:rsidR="006E0BA3" w:rsidRDefault="006E0BA3" w:rsidP="006E0EE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E0EE9">
        <w:rPr>
          <w:rFonts w:ascii="Times New Roman" w:hAnsi="Times New Roman"/>
          <w:sz w:val="24"/>
          <w:szCs w:val="24"/>
        </w:rPr>
        <w:lastRenderedPageBreak/>
        <w:t>Predseda Výboru Národnej rady Slovenskej republiky pre európske záležitosti </w:t>
      </w:r>
      <w:r w:rsidRPr="006E0EE9">
        <w:rPr>
          <w:rFonts w:ascii="Times New Roman" w:hAnsi="Times New Roman"/>
          <w:b/>
          <w:bCs/>
          <w:sz w:val="24"/>
          <w:szCs w:val="24"/>
        </w:rPr>
        <w:t>Peter Kalivoda</w:t>
      </w:r>
      <w:r w:rsidRPr="006E0EE9">
        <w:rPr>
          <w:rFonts w:ascii="Times New Roman" w:hAnsi="Times New Roman"/>
          <w:sz w:val="24"/>
          <w:szCs w:val="24"/>
        </w:rPr>
        <w:t> na úvod privítal prítomných a otvoril 5</w:t>
      </w:r>
      <w:r w:rsidR="00167D60" w:rsidRPr="006E0EE9">
        <w:rPr>
          <w:rFonts w:ascii="Times New Roman" w:hAnsi="Times New Roman"/>
          <w:sz w:val="24"/>
          <w:szCs w:val="24"/>
        </w:rPr>
        <w:t>7</w:t>
      </w:r>
      <w:r w:rsidRPr="006E0EE9">
        <w:rPr>
          <w:rFonts w:ascii="Times New Roman" w:hAnsi="Times New Roman"/>
          <w:sz w:val="24"/>
          <w:szCs w:val="24"/>
        </w:rPr>
        <w:t xml:space="preserve">. schôdzu výboru. Konštatoval, že výbor je uznášaniaschopný. </w:t>
      </w:r>
    </w:p>
    <w:p w14:paraId="658F9B08" w14:textId="77777777" w:rsidR="006E0BA3" w:rsidRPr="006E0BA3" w:rsidRDefault="006E0BA3" w:rsidP="006E0EE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95700EC" w14:textId="3A09E01B" w:rsidR="006E0BA3" w:rsidRPr="00BC57CA" w:rsidRDefault="006E0BA3" w:rsidP="006E0EE9">
      <w:p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BC57CA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Hlasovanie o programe: </w:t>
      </w:r>
      <w:r w:rsidR="00BC57CA">
        <w:rPr>
          <w:rFonts w:ascii="Times New Roman" w:hAnsi="Times New Roman"/>
          <w:color w:val="000000" w:themeColor="text1"/>
          <w:sz w:val="24"/>
          <w:szCs w:val="24"/>
          <w:u w:val="single"/>
        </w:rPr>
        <w:t>9</w:t>
      </w:r>
      <w:r w:rsidRPr="00BC57CA">
        <w:rPr>
          <w:rFonts w:ascii="Times New Roman" w:hAnsi="Times New Roman"/>
          <w:color w:val="000000" w:themeColor="text1"/>
          <w:sz w:val="24"/>
          <w:szCs w:val="24"/>
          <w:u w:val="single"/>
        </w:rPr>
        <w:t>/0/0 (za/proti/zdržal sa) za program hlasovali</w:t>
      </w:r>
      <w:r w:rsidR="006E0EE9">
        <w:rPr>
          <w:rFonts w:ascii="Times New Roman" w:hAnsi="Times New Roman"/>
          <w:color w:val="000000" w:themeColor="text1"/>
          <w:sz w:val="24"/>
          <w:szCs w:val="24"/>
          <w:u w:val="single"/>
        </w:rPr>
        <w:t>: Peter Kalivoda, Michal Stuška, Marián Kéry, Zuzana Plevíková, Ján Mažgút, Dušan Tittel, Peter Kotlár, Beáta Jurík a Branislav Vančo.</w:t>
      </w:r>
    </w:p>
    <w:p w14:paraId="49CB4A88" w14:textId="2E1D0149" w:rsidR="006E0BA3" w:rsidRDefault="00A73495" w:rsidP="006E0EE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</w:t>
      </w:r>
      <w:r w:rsidR="006E0BA3" w:rsidRPr="00082D86">
        <w:rPr>
          <w:rFonts w:ascii="Times New Roman" w:hAnsi="Times New Roman"/>
          <w:sz w:val="24"/>
          <w:szCs w:val="24"/>
        </w:rPr>
        <w:t>onštatoval, že program 5</w:t>
      </w:r>
      <w:r w:rsidR="00167D60">
        <w:rPr>
          <w:rFonts w:ascii="Times New Roman" w:hAnsi="Times New Roman"/>
          <w:sz w:val="24"/>
          <w:szCs w:val="24"/>
        </w:rPr>
        <w:t>7</w:t>
      </w:r>
      <w:r w:rsidR="006E0BA3" w:rsidRPr="00082D86">
        <w:rPr>
          <w:rFonts w:ascii="Times New Roman" w:hAnsi="Times New Roman"/>
          <w:sz w:val="24"/>
          <w:szCs w:val="24"/>
        </w:rPr>
        <w:t>. schôdze VEZ NR SR bol</w:t>
      </w:r>
      <w:r w:rsidR="0062343F">
        <w:rPr>
          <w:rFonts w:ascii="Times New Roman" w:hAnsi="Times New Roman"/>
          <w:sz w:val="24"/>
          <w:szCs w:val="24"/>
        </w:rPr>
        <w:t xml:space="preserve"> jednohlasne</w:t>
      </w:r>
      <w:r w:rsidR="006E0BA3" w:rsidRPr="00082D86">
        <w:rPr>
          <w:rFonts w:ascii="Times New Roman" w:hAnsi="Times New Roman"/>
          <w:sz w:val="24"/>
          <w:szCs w:val="24"/>
        </w:rPr>
        <w:t xml:space="preserve"> schválený.</w:t>
      </w:r>
      <w:r w:rsidR="006E0BA3">
        <w:rPr>
          <w:rFonts w:ascii="Times New Roman" w:hAnsi="Times New Roman"/>
          <w:sz w:val="24"/>
          <w:szCs w:val="24"/>
        </w:rPr>
        <w:t xml:space="preserve"> </w:t>
      </w:r>
    </w:p>
    <w:p w14:paraId="2D9591E2" w14:textId="77777777" w:rsidR="00563FAF" w:rsidRPr="00082D86" w:rsidRDefault="00563FAF" w:rsidP="006E0EE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6F7135C" w14:textId="77777777" w:rsidR="006E0BA3" w:rsidRPr="00082D86" w:rsidRDefault="006E0BA3" w:rsidP="006E0EE9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82D86">
        <w:rPr>
          <w:rFonts w:ascii="Times New Roman" w:hAnsi="Times New Roman"/>
          <w:b/>
          <w:bCs/>
          <w:sz w:val="24"/>
          <w:szCs w:val="24"/>
        </w:rPr>
        <w:t>K bodu 1</w:t>
      </w:r>
    </w:p>
    <w:p w14:paraId="3B6B1045" w14:textId="6866C47A" w:rsidR="00220699" w:rsidRDefault="000A7438" w:rsidP="006E0EE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A7438">
        <w:rPr>
          <w:rFonts w:ascii="Times New Roman" w:hAnsi="Times New Roman"/>
          <w:sz w:val="24"/>
          <w:szCs w:val="24"/>
        </w:rPr>
        <w:t>P</w:t>
      </w:r>
      <w:r w:rsidR="006E0BA3" w:rsidRPr="000A7438">
        <w:rPr>
          <w:rFonts w:ascii="Times New Roman" w:hAnsi="Times New Roman"/>
          <w:sz w:val="24"/>
          <w:szCs w:val="24"/>
        </w:rPr>
        <w:t>redseda VEZ NR SR</w:t>
      </w:r>
      <w:r w:rsidR="006E0BA3" w:rsidRPr="00CE13C5">
        <w:rPr>
          <w:rFonts w:ascii="Times New Roman" w:hAnsi="Times New Roman"/>
          <w:sz w:val="24"/>
          <w:szCs w:val="24"/>
        </w:rPr>
        <w:t> </w:t>
      </w:r>
      <w:r w:rsidR="006E0BA3" w:rsidRPr="00CE13C5">
        <w:rPr>
          <w:rFonts w:ascii="Times New Roman" w:hAnsi="Times New Roman"/>
          <w:b/>
          <w:bCs/>
          <w:sz w:val="24"/>
          <w:szCs w:val="24"/>
        </w:rPr>
        <w:t>Peter Kalivoda</w:t>
      </w:r>
      <w:r w:rsidR="006E0BA3" w:rsidRPr="00CE13C5">
        <w:rPr>
          <w:rFonts w:ascii="Times New Roman" w:hAnsi="Times New Roman"/>
          <w:sz w:val="24"/>
          <w:szCs w:val="24"/>
        </w:rPr>
        <w:t> privítal </w:t>
      </w:r>
      <w:r w:rsidR="0062343F">
        <w:rPr>
          <w:rFonts w:ascii="Times New Roman" w:hAnsi="Times New Roman"/>
          <w:sz w:val="24"/>
          <w:szCs w:val="24"/>
        </w:rPr>
        <w:t xml:space="preserve">štátneho tajomníka ministerstva zahraničných vecí a európskych záležitostí </w:t>
      </w:r>
      <w:r w:rsidR="006E0BA3" w:rsidRPr="000A7438">
        <w:rPr>
          <w:rFonts w:ascii="Times New Roman" w:hAnsi="Times New Roman"/>
          <w:sz w:val="24"/>
          <w:szCs w:val="24"/>
        </w:rPr>
        <w:t>SR</w:t>
      </w:r>
      <w:r w:rsidR="0062343F">
        <w:rPr>
          <w:rFonts w:ascii="Times New Roman" w:hAnsi="Times New Roman"/>
          <w:sz w:val="24"/>
          <w:szCs w:val="24"/>
        </w:rPr>
        <w:t xml:space="preserve"> </w:t>
      </w:r>
      <w:r w:rsidR="002D10C1">
        <w:rPr>
          <w:rFonts w:ascii="Times New Roman" w:hAnsi="Times New Roman"/>
          <w:b/>
          <w:bCs/>
          <w:sz w:val="24"/>
          <w:szCs w:val="24"/>
        </w:rPr>
        <w:t>Rastislav</w:t>
      </w:r>
      <w:r w:rsidR="006E0EE9">
        <w:rPr>
          <w:rFonts w:ascii="Times New Roman" w:hAnsi="Times New Roman"/>
          <w:b/>
          <w:bCs/>
          <w:sz w:val="24"/>
          <w:szCs w:val="24"/>
        </w:rPr>
        <w:t>a</w:t>
      </w:r>
      <w:r w:rsidR="002D10C1">
        <w:rPr>
          <w:rFonts w:ascii="Times New Roman" w:hAnsi="Times New Roman"/>
          <w:b/>
          <w:bCs/>
          <w:sz w:val="24"/>
          <w:szCs w:val="24"/>
        </w:rPr>
        <w:t xml:space="preserve"> Chovan</w:t>
      </w:r>
      <w:r w:rsidR="006E0EE9">
        <w:rPr>
          <w:rFonts w:ascii="Times New Roman" w:hAnsi="Times New Roman"/>
          <w:b/>
          <w:bCs/>
          <w:sz w:val="24"/>
          <w:szCs w:val="24"/>
        </w:rPr>
        <w:t>ca</w:t>
      </w:r>
      <w:r w:rsidR="006E0BA3" w:rsidRPr="00CE13C5">
        <w:rPr>
          <w:rFonts w:ascii="Times New Roman" w:hAnsi="Times New Roman"/>
          <w:sz w:val="24"/>
          <w:szCs w:val="24"/>
        </w:rPr>
        <w:t xml:space="preserve"> a odovzdal mu slovo</w:t>
      </w:r>
      <w:r w:rsidR="006E0EE9">
        <w:rPr>
          <w:rFonts w:ascii="Times New Roman" w:hAnsi="Times New Roman"/>
          <w:sz w:val="24"/>
          <w:szCs w:val="24"/>
        </w:rPr>
        <w:t xml:space="preserve">. </w:t>
      </w:r>
      <w:r w:rsidR="002D10C1">
        <w:rPr>
          <w:rFonts w:ascii="Times New Roman" w:hAnsi="Times New Roman"/>
          <w:sz w:val="24"/>
          <w:szCs w:val="24"/>
        </w:rPr>
        <w:t xml:space="preserve">Štátny tajomník </w:t>
      </w:r>
      <w:r w:rsidR="0062343F" w:rsidRPr="0062343F">
        <w:rPr>
          <w:rFonts w:ascii="Times New Roman" w:hAnsi="Times New Roman"/>
          <w:sz w:val="24"/>
          <w:szCs w:val="24"/>
        </w:rPr>
        <w:t xml:space="preserve">poďakoval za slovo a predstavil </w:t>
      </w:r>
      <w:r w:rsidR="006E0EE9">
        <w:rPr>
          <w:rFonts w:ascii="Times New Roman" w:hAnsi="Times New Roman"/>
          <w:sz w:val="24"/>
          <w:szCs w:val="24"/>
        </w:rPr>
        <w:t>predmetnú informáciu</w:t>
      </w:r>
      <w:r w:rsidR="0062343F" w:rsidRPr="0062343F">
        <w:rPr>
          <w:rFonts w:ascii="Times New Roman" w:hAnsi="Times New Roman"/>
          <w:sz w:val="24"/>
          <w:szCs w:val="24"/>
        </w:rPr>
        <w:t>. Ozrejmil, že prvá časť sa týka hodnotenia pôsobeni</w:t>
      </w:r>
      <w:r w:rsidR="006E0EE9">
        <w:rPr>
          <w:rFonts w:ascii="Times New Roman" w:hAnsi="Times New Roman"/>
          <w:sz w:val="24"/>
          <w:szCs w:val="24"/>
        </w:rPr>
        <w:t>a</w:t>
      </w:r>
      <w:r w:rsidR="0062343F" w:rsidRPr="0062343F">
        <w:rPr>
          <w:rFonts w:ascii="Times New Roman" w:hAnsi="Times New Roman"/>
          <w:sz w:val="24"/>
          <w:szCs w:val="24"/>
        </w:rPr>
        <w:t xml:space="preserve"> SR v Európskej únii z pohľadu naplnenia najdôležitejších politických priorít, druhá časť je zostavená zo vstupov jednotlivých rezortov a venuje sa operatívnemu výkonu európskych politík, kde je široké spektrum tém</w:t>
      </w:r>
      <w:r w:rsidR="006E0EE9">
        <w:rPr>
          <w:rFonts w:ascii="Times New Roman" w:hAnsi="Times New Roman"/>
          <w:sz w:val="24"/>
          <w:szCs w:val="24"/>
        </w:rPr>
        <w:t>,</w:t>
      </w:r>
      <w:r w:rsidR="0062343F" w:rsidRPr="0062343F">
        <w:rPr>
          <w:rFonts w:ascii="Times New Roman" w:hAnsi="Times New Roman"/>
          <w:sz w:val="24"/>
          <w:szCs w:val="24"/>
        </w:rPr>
        <w:t xml:space="preserve"> o ktorých rezorty jednali ohľadom návrhov jednotlivých právnych aktov rozdelených do blokov podľa 10 formácií Rady EÚ</w:t>
      </w:r>
      <w:r w:rsidR="00220699">
        <w:rPr>
          <w:rFonts w:ascii="Times New Roman" w:hAnsi="Times New Roman"/>
          <w:sz w:val="24"/>
          <w:szCs w:val="24"/>
        </w:rPr>
        <w:t>.</w:t>
      </w:r>
      <w:r w:rsidR="0062343F" w:rsidRPr="0062343F">
        <w:rPr>
          <w:rFonts w:ascii="Times New Roman" w:hAnsi="Times New Roman"/>
          <w:sz w:val="24"/>
          <w:szCs w:val="24"/>
        </w:rPr>
        <w:t xml:space="preserve"> </w:t>
      </w:r>
      <w:r w:rsidR="006E0EE9">
        <w:rPr>
          <w:rFonts w:ascii="Times New Roman" w:hAnsi="Times New Roman"/>
          <w:sz w:val="24"/>
          <w:szCs w:val="24"/>
        </w:rPr>
        <w:t>T</w:t>
      </w:r>
      <w:r w:rsidR="0062343F" w:rsidRPr="0062343F">
        <w:rPr>
          <w:rFonts w:ascii="Times New Roman" w:hAnsi="Times New Roman"/>
          <w:sz w:val="24"/>
          <w:szCs w:val="24"/>
        </w:rPr>
        <w:t>retia časť je venovaná personálnemu zastúpeniu SR v inštitúciách EÚ, ktoré má dôležitý význam pri presadzovaní záujmov SR.</w:t>
      </w:r>
      <w:r w:rsidR="0062343F">
        <w:rPr>
          <w:rFonts w:ascii="Times New Roman" w:hAnsi="Times New Roman"/>
          <w:sz w:val="24"/>
          <w:szCs w:val="24"/>
        </w:rPr>
        <w:t xml:space="preserve"> </w:t>
      </w:r>
    </w:p>
    <w:p w14:paraId="45DEBD4F" w14:textId="77777777" w:rsidR="006E0EE9" w:rsidRDefault="0062343F" w:rsidP="006E0EE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Štátny tajomník zhodnotil Európsku úniu ako základným a nenahraditeľných životným priestorom SR.</w:t>
      </w:r>
      <w:r w:rsidR="004577F4">
        <w:rPr>
          <w:rFonts w:ascii="Times New Roman" w:hAnsi="Times New Roman"/>
          <w:sz w:val="24"/>
          <w:szCs w:val="24"/>
        </w:rPr>
        <w:t xml:space="preserve"> Uviedol, že v súlade s programovým vyhlásením vlády bolo vo vzťahu k Únii konštruktívne pôsobenie na pôde európskych inštitúcií s cieľom presadzovania záujmov SR.</w:t>
      </w:r>
      <w:r w:rsidR="006E0EE9">
        <w:rPr>
          <w:rFonts w:ascii="Times New Roman" w:hAnsi="Times New Roman"/>
          <w:sz w:val="24"/>
          <w:szCs w:val="24"/>
        </w:rPr>
        <w:t xml:space="preserve"> </w:t>
      </w:r>
      <w:r w:rsidR="004577F4">
        <w:rPr>
          <w:rFonts w:ascii="Times New Roman" w:hAnsi="Times New Roman"/>
          <w:sz w:val="24"/>
          <w:szCs w:val="24"/>
        </w:rPr>
        <w:t>Podľa štátneho tajomníka aj rok 2025 priniesol výzvy, ktorým musela EÚ aj jej členské štáty čeliť, a to pokračujúci konflikt na Ukrajine, konflikt na Blízkom východe, či posilňovani</w:t>
      </w:r>
      <w:r w:rsidR="006E0EE9">
        <w:rPr>
          <w:rFonts w:ascii="Times New Roman" w:hAnsi="Times New Roman"/>
          <w:sz w:val="24"/>
          <w:szCs w:val="24"/>
        </w:rPr>
        <w:t>e</w:t>
      </w:r>
      <w:r w:rsidR="004577F4">
        <w:rPr>
          <w:rFonts w:ascii="Times New Roman" w:hAnsi="Times New Roman"/>
          <w:sz w:val="24"/>
          <w:szCs w:val="24"/>
        </w:rPr>
        <w:t xml:space="preserve"> konkurencieschopnosti. Okrem novej dimenzie transatlantického vzťahu po nástupe prezidenta </w:t>
      </w:r>
      <w:r w:rsidR="006E0EE9">
        <w:rPr>
          <w:rFonts w:ascii="Times New Roman" w:hAnsi="Times New Roman"/>
          <w:sz w:val="24"/>
          <w:szCs w:val="24"/>
        </w:rPr>
        <w:t xml:space="preserve">Donalda </w:t>
      </w:r>
      <w:proofErr w:type="spellStart"/>
      <w:r w:rsidR="004577F4">
        <w:rPr>
          <w:rFonts w:ascii="Times New Roman" w:hAnsi="Times New Roman"/>
          <w:sz w:val="24"/>
          <w:szCs w:val="24"/>
        </w:rPr>
        <w:t>Trumpa</w:t>
      </w:r>
      <w:proofErr w:type="spellEnd"/>
      <w:r w:rsidR="004577F4">
        <w:rPr>
          <w:rFonts w:ascii="Times New Roman" w:hAnsi="Times New Roman"/>
          <w:sz w:val="24"/>
          <w:szCs w:val="24"/>
        </w:rPr>
        <w:t xml:space="preserve"> poznačil prvý rok nového inštitucionálneho a legislatívneho cyklu Únie</w:t>
      </w:r>
      <w:r w:rsidR="00A03475">
        <w:rPr>
          <w:rFonts w:ascii="Times New Roman" w:hAnsi="Times New Roman"/>
          <w:sz w:val="24"/>
          <w:szCs w:val="24"/>
        </w:rPr>
        <w:t xml:space="preserve"> podľa štátneho tajomníka</w:t>
      </w:r>
      <w:r w:rsidR="004577F4">
        <w:rPr>
          <w:rFonts w:ascii="Times New Roman" w:hAnsi="Times New Roman"/>
          <w:sz w:val="24"/>
          <w:szCs w:val="24"/>
        </w:rPr>
        <w:t xml:space="preserve"> aj väčší dôraz na obranu a bezpečnosť. Z pohľadu SR bola kľúčová oblasť konkurencieschopnosti</w:t>
      </w:r>
      <w:r w:rsidR="006E0EE9">
        <w:rPr>
          <w:rFonts w:ascii="Times New Roman" w:hAnsi="Times New Roman"/>
          <w:sz w:val="24"/>
          <w:szCs w:val="24"/>
        </w:rPr>
        <w:t xml:space="preserve"> </w:t>
      </w:r>
      <w:r w:rsidR="004577F4">
        <w:rPr>
          <w:rFonts w:ascii="Times New Roman" w:hAnsi="Times New Roman"/>
          <w:sz w:val="24"/>
          <w:szCs w:val="24"/>
        </w:rPr>
        <w:t xml:space="preserve">Únie a priemyslu, predovšetkým na podporu automobilového sektora a energeticky </w:t>
      </w:r>
      <w:r w:rsidR="00970518">
        <w:rPr>
          <w:rFonts w:ascii="Times New Roman" w:hAnsi="Times New Roman"/>
          <w:sz w:val="24"/>
          <w:szCs w:val="24"/>
        </w:rPr>
        <w:t>náročného</w:t>
      </w:r>
      <w:r w:rsidR="004577F4">
        <w:rPr>
          <w:rFonts w:ascii="Times New Roman" w:hAnsi="Times New Roman"/>
          <w:sz w:val="24"/>
          <w:szCs w:val="24"/>
        </w:rPr>
        <w:t xml:space="preserve"> priemyslu, či energetická bezpečnosť Slovenska a celej Únie.</w:t>
      </w:r>
    </w:p>
    <w:p w14:paraId="27D5A419" w14:textId="6559EA3A" w:rsidR="00970518" w:rsidRDefault="00A03475" w:rsidP="006E0EE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Štátny tajomník ministerstva zahraničných vecí a európskych záležitostí </w:t>
      </w:r>
      <w:r w:rsidRPr="000A7438">
        <w:rPr>
          <w:rFonts w:ascii="Times New Roman" w:hAnsi="Times New Roman"/>
          <w:sz w:val="24"/>
          <w:szCs w:val="24"/>
        </w:rPr>
        <w:t>SR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Rastislav Chovanec</w:t>
      </w:r>
      <w:r>
        <w:rPr>
          <w:rFonts w:ascii="Times New Roman" w:hAnsi="Times New Roman"/>
          <w:sz w:val="24"/>
          <w:szCs w:val="24"/>
        </w:rPr>
        <w:t xml:space="preserve"> </w:t>
      </w:r>
      <w:r w:rsidR="004577F4">
        <w:rPr>
          <w:rFonts w:ascii="Times New Roman" w:hAnsi="Times New Roman"/>
          <w:sz w:val="24"/>
          <w:szCs w:val="24"/>
        </w:rPr>
        <w:t xml:space="preserve">považuje za </w:t>
      </w:r>
      <w:r w:rsidR="00970518">
        <w:rPr>
          <w:rFonts w:ascii="Times New Roman" w:hAnsi="Times New Roman"/>
          <w:sz w:val="24"/>
          <w:szCs w:val="24"/>
        </w:rPr>
        <w:t>najdôležitejšie</w:t>
      </w:r>
      <w:r w:rsidR="004577F4">
        <w:rPr>
          <w:rFonts w:ascii="Times New Roman" w:hAnsi="Times New Roman"/>
          <w:sz w:val="24"/>
          <w:szCs w:val="24"/>
        </w:rPr>
        <w:t xml:space="preserve"> nariadenie uplynulého roku práve </w:t>
      </w:r>
      <w:proofErr w:type="spellStart"/>
      <w:r w:rsidR="004577F4">
        <w:rPr>
          <w:rFonts w:ascii="Times New Roman" w:hAnsi="Times New Roman"/>
          <w:sz w:val="24"/>
          <w:szCs w:val="24"/>
        </w:rPr>
        <w:t>R</w:t>
      </w:r>
      <w:r w:rsidR="006E0EE9">
        <w:rPr>
          <w:rFonts w:ascii="Times New Roman" w:hAnsi="Times New Roman"/>
          <w:sz w:val="24"/>
          <w:szCs w:val="24"/>
        </w:rPr>
        <w:t>E</w:t>
      </w:r>
      <w:r w:rsidR="004577F4">
        <w:rPr>
          <w:rFonts w:ascii="Times New Roman" w:hAnsi="Times New Roman"/>
          <w:sz w:val="24"/>
          <w:szCs w:val="24"/>
        </w:rPr>
        <w:t>PowerEU</w:t>
      </w:r>
      <w:proofErr w:type="spellEnd"/>
      <w:r w:rsidR="004577F4">
        <w:rPr>
          <w:rFonts w:ascii="Times New Roman" w:hAnsi="Times New Roman"/>
          <w:sz w:val="24"/>
          <w:szCs w:val="24"/>
        </w:rPr>
        <w:t xml:space="preserve"> o postupnom ukončení dovozu zemného plynu a ropy z Ruska z dôvodu možných negatívnych hospodárskych a finančných dopadov na bezpečnosť dodávok plynu na Slovensko</w:t>
      </w:r>
      <w:r w:rsidR="00970518">
        <w:rPr>
          <w:rFonts w:ascii="Times New Roman" w:hAnsi="Times New Roman"/>
          <w:sz w:val="24"/>
          <w:szCs w:val="24"/>
        </w:rPr>
        <w:t xml:space="preserve"> a stredoeurópsky trh.</w:t>
      </w:r>
      <w:r w:rsidR="006E0EE9">
        <w:rPr>
          <w:rFonts w:ascii="Times New Roman" w:hAnsi="Times New Roman"/>
          <w:sz w:val="24"/>
          <w:szCs w:val="24"/>
        </w:rPr>
        <w:t xml:space="preserve"> </w:t>
      </w:r>
      <w:r w:rsidR="00970518">
        <w:rPr>
          <w:rFonts w:ascii="Times New Roman" w:hAnsi="Times New Roman"/>
          <w:sz w:val="24"/>
          <w:szCs w:val="24"/>
        </w:rPr>
        <w:t>Uviedol, že sa Slovensko usilovalo o vyváženie konkurencieschopnosti Únie s opatreniami na boj proti zmene klímy, pozitívne ohodnotil tiež Akčný plán pre európsky automobilový priemysel, ktorý Európska komisia predstavila na jar 2025 s cieľom pomôcť tomuto sektoru.</w:t>
      </w:r>
      <w:r w:rsidR="006E0EE9">
        <w:rPr>
          <w:rFonts w:ascii="Times New Roman" w:hAnsi="Times New Roman"/>
          <w:sz w:val="24"/>
          <w:szCs w:val="24"/>
        </w:rPr>
        <w:t xml:space="preserve"> </w:t>
      </w:r>
      <w:r w:rsidR="001D4B3B">
        <w:rPr>
          <w:rFonts w:ascii="Times New Roman" w:hAnsi="Times New Roman"/>
          <w:sz w:val="24"/>
          <w:szCs w:val="24"/>
        </w:rPr>
        <w:t xml:space="preserve">Štátny </w:t>
      </w:r>
      <w:r w:rsidR="006E0EE9">
        <w:rPr>
          <w:rFonts w:ascii="Times New Roman" w:hAnsi="Times New Roman"/>
          <w:sz w:val="24"/>
          <w:szCs w:val="24"/>
        </w:rPr>
        <w:t xml:space="preserve">tajomník </w:t>
      </w:r>
      <w:r w:rsidR="001D4B3B" w:rsidRPr="001D4B3B">
        <w:rPr>
          <w:rFonts w:ascii="Times New Roman" w:hAnsi="Times New Roman"/>
          <w:sz w:val="24"/>
          <w:szCs w:val="24"/>
        </w:rPr>
        <w:t>p</w:t>
      </w:r>
      <w:r w:rsidR="00970518">
        <w:rPr>
          <w:rFonts w:ascii="Times New Roman" w:hAnsi="Times New Roman"/>
          <w:sz w:val="24"/>
          <w:szCs w:val="24"/>
        </w:rPr>
        <w:t>ozitívne ohodnotil aj nadväzujúci balík z decembra 2025, ktorý z pohľadu Slovenska prináša pozitívne prvky, či novú stratégiu pre papierový ekosystém v Únii, ktorý je dôležitým sektorom aj pre Slovensko.</w:t>
      </w:r>
      <w:r w:rsidR="006E0EE9">
        <w:rPr>
          <w:rFonts w:ascii="Times New Roman" w:hAnsi="Times New Roman"/>
          <w:sz w:val="24"/>
          <w:szCs w:val="24"/>
        </w:rPr>
        <w:t xml:space="preserve"> </w:t>
      </w:r>
      <w:r w:rsidR="00970518">
        <w:rPr>
          <w:rFonts w:ascii="Times New Roman" w:hAnsi="Times New Roman"/>
          <w:sz w:val="24"/>
          <w:szCs w:val="24"/>
        </w:rPr>
        <w:t>Zhodnotil, že viaceré balíky však vníma kriticky a tento rok sa bud</w:t>
      </w:r>
      <w:r w:rsidR="001D4B3B">
        <w:rPr>
          <w:rFonts w:ascii="Times New Roman" w:hAnsi="Times New Roman"/>
          <w:sz w:val="24"/>
          <w:szCs w:val="24"/>
        </w:rPr>
        <w:t>e</w:t>
      </w:r>
      <w:r w:rsidR="00970518">
        <w:rPr>
          <w:rFonts w:ascii="Times New Roman" w:hAnsi="Times New Roman"/>
          <w:sz w:val="24"/>
          <w:szCs w:val="24"/>
        </w:rPr>
        <w:t xml:space="preserve"> usilovať o ich korekciu v prospech Slovenska. Jedným z kľúčových legislatívnych návrhov bol Viacročný finančný rámec EÚ na roky 2028 až 2034 v objeme 1</w:t>
      </w:r>
      <w:r w:rsidR="006E0EE9">
        <w:rPr>
          <w:rFonts w:ascii="Times New Roman" w:hAnsi="Times New Roman"/>
          <w:sz w:val="24"/>
          <w:szCs w:val="24"/>
        </w:rPr>
        <w:t xml:space="preserve"> </w:t>
      </w:r>
      <w:r w:rsidR="00970518">
        <w:rPr>
          <w:rFonts w:ascii="Times New Roman" w:hAnsi="Times New Roman"/>
          <w:sz w:val="24"/>
          <w:szCs w:val="24"/>
        </w:rPr>
        <w:t>985 miliárd</w:t>
      </w:r>
      <w:r w:rsidR="006E0EE9">
        <w:rPr>
          <w:rFonts w:ascii="Times New Roman" w:hAnsi="Times New Roman"/>
          <w:sz w:val="24"/>
          <w:szCs w:val="24"/>
        </w:rPr>
        <w:t xml:space="preserve"> EUR</w:t>
      </w:r>
      <w:r w:rsidR="001D4B3B">
        <w:rPr>
          <w:rFonts w:ascii="Times New Roman" w:hAnsi="Times New Roman"/>
          <w:sz w:val="24"/>
          <w:szCs w:val="24"/>
        </w:rPr>
        <w:t>.</w:t>
      </w:r>
      <w:r w:rsidR="00970518">
        <w:rPr>
          <w:rFonts w:ascii="Times New Roman" w:hAnsi="Times New Roman"/>
          <w:sz w:val="24"/>
          <w:szCs w:val="24"/>
        </w:rPr>
        <w:t xml:space="preserve"> </w:t>
      </w:r>
      <w:r w:rsidR="001D4B3B">
        <w:rPr>
          <w:rFonts w:ascii="Times New Roman" w:hAnsi="Times New Roman"/>
          <w:sz w:val="24"/>
          <w:szCs w:val="24"/>
        </w:rPr>
        <w:t>B</w:t>
      </w:r>
      <w:r w:rsidR="00970518">
        <w:rPr>
          <w:rFonts w:ascii="Times New Roman" w:hAnsi="Times New Roman"/>
          <w:sz w:val="24"/>
          <w:szCs w:val="24"/>
        </w:rPr>
        <w:t xml:space="preserve">udúci rozpočet Únie má ambíciu reagovať na </w:t>
      </w:r>
      <w:r w:rsidR="007A7B07">
        <w:rPr>
          <w:rFonts w:ascii="Times New Roman" w:hAnsi="Times New Roman"/>
          <w:sz w:val="24"/>
          <w:szCs w:val="24"/>
        </w:rPr>
        <w:t>bezpečnostné riziká, narúšanie globálnych obchodných väzieb, energetick</w:t>
      </w:r>
      <w:r w:rsidR="006E0EE9">
        <w:rPr>
          <w:rFonts w:ascii="Times New Roman" w:hAnsi="Times New Roman"/>
          <w:sz w:val="24"/>
          <w:szCs w:val="24"/>
        </w:rPr>
        <w:t>ú</w:t>
      </w:r>
      <w:r w:rsidR="007A7B07">
        <w:rPr>
          <w:rFonts w:ascii="Times New Roman" w:hAnsi="Times New Roman"/>
          <w:sz w:val="24"/>
          <w:szCs w:val="24"/>
        </w:rPr>
        <w:t xml:space="preserve"> transformáci</w:t>
      </w:r>
      <w:r w:rsidR="006E0EE9">
        <w:rPr>
          <w:rFonts w:ascii="Times New Roman" w:hAnsi="Times New Roman"/>
          <w:sz w:val="24"/>
          <w:szCs w:val="24"/>
        </w:rPr>
        <w:t>u</w:t>
      </w:r>
      <w:r w:rsidR="007A7B07">
        <w:rPr>
          <w:rFonts w:ascii="Times New Roman" w:hAnsi="Times New Roman"/>
          <w:sz w:val="24"/>
          <w:szCs w:val="24"/>
        </w:rPr>
        <w:t>, či migráci</w:t>
      </w:r>
      <w:r w:rsidR="006E0EE9">
        <w:rPr>
          <w:rFonts w:ascii="Times New Roman" w:hAnsi="Times New Roman"/>
          <w:sz w:val="24"/>
          <w:szCs w:val="24"/>
        </w:rPr>
        <w:t>u. Z</w:t>
      </w:r>
      <w:r w:rsidR="007A7B07">
        <w:rPr>
          <w:rFonts w:ascii="Times New Roman" w:hAnsi="Times New Roman"/>
          <w:sz w:val="24"/>
          <w:szCs w:val="24"/>
        </w:rPr>
        <w:t xml:space="preserve">ároveň by však z pohľadu SR dostatok zdrojov na tradičné politické nástroje, akými sú </w:t>
      </w:r>
      <w:r w:rsidR="006E0EE9">
        <w:rPr>
          <w:rFonts w:ascii="Times New Roman" w:hAnsi="Times New Roman"/>
          <w:sz w:val="24"/>
          <w:szCs w:val="24"/>
        </w:rPr>
        <w:t>kohézna politika</w:t>
      </w:r>
      <w:r w:rsidR="007A7B07">
        <w:rPr>
          <w:rFonts w:ascii="Times New Roman" w:hAnsi="Times New Roman"/>
          <w:sz w:val="24"/>
          <w:szCs w:val="24"/>
        </w:rPr>
        <w:t xml:space="preserve"> a</w:t>
      </w:r>
      <w:r w:rsidR="006E0EE9">
        <w:rPr>
          <w:rFonts w:ascii="Times New Roman" w:hAnsi="Times New Roman"/>
          <w:sz w:val="24"/>
          <w:szCs w:val="24"/>
        </w:rPr>
        <w:t> spoločná poľnohospodárska politika</w:t>
      </w:r>
      <w:r w:rsidR="007A7B07">
        <w:rPr>
          <w:rFonts w:ascii="Times New Roman" w:hAnsi="Times New Roman"/>
          <w:sz w:val="24"/>
          <w:szCs w:val="24"/>
        </w:rPr>
        <w:t xml:space="preserve">, kde na presadzovaní cieľov SR spolupracujú s ďalšími 16 štátmi, v rámci skupiny priateľov kohézie. Z hľadiska obrany a bezpečnosti </w:t>
      </w:r>
      <w:r w:rsidR="001D4B3B">
        <w:rPr>
          <w:rFonts w:ascii="Times New Roman" w:hAnsi="Times New Roman"/>
          <w:sz w:val="24"/>
          <w:szCs w:val="24"/>
        </w:rPr>
        <w:t xml:space="preserve">správa </w:t>
      </w:r>
      <w:r w:rsidR="007A7B07">
        <w:rPr>
          <w:rFonts w:ascii="Times New Roman" w:hAnsi="Times New Roman"/>
          <w:sz w:val="24"/>
          <w:szCs w:val="24"/>
        </w:rPr>
        <w:t>uvítal</w:t>
      </w:r>
      <w:r w:rsidR="001D4B3B">
        <w:rPr>
          <w:rFonts w:ascii="Times New Roman" w:hAnsi="Times New Roman"/>
          <w:sz w:val="24"/>
          <w:szCs w:val="24"/>
        </w:rPr>
        <w:t>a</w:t>
      </w:r>
      <w:r w:rsidR="007A7B07">
        <w:rPr>
          <w:rFonts w:ascii="Times New Roman" w:hAnsi="Times New Roman"/>
          <w:sz w:val="24"/>
          <w:szCs w:val="24"/>
        </w:rPr>
        <w:t xml:space="preserve"> aktívny prístup </w:t>
      </w:r>
      <w:r w:rsidR="006E0EE9">
        <w:rPr>
          <w:rFonts w:ascii="Times New Roman" w:hAnsi="Times New Roman"/>
          <w:sz w:val="24"/>
          <w:szCs w:val="24"/>
        </w:rPr>
        <w:t>Európskej k</w:t>
      </w:r>
      <w:r w:rsidR="007A7B07">
        <w:rPr>
          <w:rFonts w:ascii="Times New Roman" w:hAnsi="Times New Roman"/>
          <w:sz w:val="24"/>
          <w:szCs w:val="24"/>
        </w:rPr>
        <w:t>omisie zameraný na posilnenie európskej obrannej pripravenosti a krízové situácie, pričom SR podporila iniciatívy EÚ v oblasti bezpečnosti a obrany v rámci podpory rozvoja a obrannej spôsobilosti EÚ, či posilňovania konkurencieschopnosti európskeho obranného priemyslu, či koordinácie civilnej a vojenskej pripravenosti na rôzne hrozby.</w:t>
      </w:r>
    </w:p>
    <w:p w14:paraId="429EA24B" w14:textId="77777777" w:rsidR="00B45907" w:rsidRDefault="007A7B07" w:rsidP="00B4590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1D4B3B">
        <w:rPr>
          <w:rFonts w:ascii="Times New Roman" w:hAnsi="Times New Roman"/>
          <w:sz w:val="24"/>
          <w:szCs w:val="24"/>
        </w:rPr>
        <w:t>lovenská republika</w:t>
      </w:r>
      <w:r>
        <w:rPr>
          <w:rFonts w:ascii="Times New Roman" w:hAnsi="Times New Roman"/>
          <w:sz w:val="24"/>
          <w:szCs w:val="24"/>
        </w:rPr>
        <w:t xml:space="preserve"> v uplynulom roku pokračovala v aktívnom angažovaní sa v zahraničnej a bezpečnostnej politike Únie</w:t>
      </w:r>
      <w:r w:rsidR="001D4B3B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 xml:space="preserve"> kládla dôraz na dodržiavanie medzinárodného práva a diplomatickému riešeniu konfliktov. Ak ide o Ukrajinu S</w:t>
      </w:r>
      <w:r w:rsidR="00B45907">
        <w:rPr>
          <w:rFonts w:ascii="Times New Roman" w:hAnsi="Times New Roman"/>
          <w:sz w:val="24"/>
          <w:szCs w:val="24"/>
        </w:rPr>
        <w:t>lovensko</w:t>
      </w:r>
      <w:r>
        <w:rPr>
          <w:rFonts w:ascii="Times New Roman" w:hAnsi="Times New Roman"/>
          <w:sz w:val="24"/>
          <w:szCs w:val="24"/>
        </w:rPr>
        <w:t xml:space="preserve"> aj v uplynulom roku</w:t>
      </w:r>
      <w:r w:rsidR="00322151">
        <w:rPr>
          <w:rFonts w:ascii="Times New Roman" w:hAnsi="Times New Roman"/>
          <w:sz w:val="24"/>
          <w:szCs w:val="24"/>
        </w:rPr>
        <w:t xml:space="preserve"> konzistentne usiloval</w:t>
      </w:r>
      <w:r w:rsidR="00B45907">
        <w:rPr>
          <w:rFonts w:ascii="Times New Roman" w:hAnsi="Times New Roman"/>
          <w:sz w:val="24"/>
          <w:szCs w:val="24"/>
        </w:rPr>
        <w:t>o</w:t>
      </w:r>
      <w:r w:rsidR="00322151">
        <w:rPr>
          <w:rFonts w:ascii="Times New Roman" w:hAnsi="Times New Roman"/>
          <w:sz w:val="24"/>
          <w:szCs w:val="24"/>
        </w:rPr>
        <w:t xml:space="preserve"> o dosiahnutie komplexného, spravodlivého a trvalého mieru pre Ukrajinu a podporovala všetky iniciatívy v tomto smere vrátane mierových iniciatív USA</w:t>
      </w:r>
      <w:r w:rsidR="00B45907">
        <w:rPr>
          <w:rFonts w:ascii="Times New Roman" w:hAnsi="Times New Roman"/>
          <w:sz w:val="24"/>
          <w:szCs w:val="24"/>
        </w:rPr>
        <w:t>, č</w:t>
      </w:r>
      <w:r w:rsidR="00322151">
        <w:rPr>
          <w:rFonts w:ascii="Times New Roman" w:hAnsi="Times New Roman"/>
          <w:sz w:val="24"/>
          <w:szCs w:val="24"/>
        </w:rPr>
        <w:t>i poskytovaním mnohostrannej pomoci a podpory Ukrajine s výnimkou dodávania vojenského vybavenia z vládnej úrovne. Dôraz sa kládol na dodržiavanie energetickej bezpečnosti Ukrajiny a podpory euro-integračných ambícií Kyjeva. Na decembrovej Európskej rade S</w:t>
      </w:r>
      <w:r w:rsidR="00B45907">
        <w:rPr>
          <w:rFonts w:ascii="Times New Roman" w:hAnsi="Times New Roman"/>
          <w:sz w:val="24"/>
          <w:szCs w:val="24"/>
        </w:rPr>
        <w:t>lovensko</w:t>
      </w:r>
      <w:r w:rsidR="00322151">
        <w:rPr>
          <w:rFonts w:ascii="Times New Roman" w:hAnsi="Times New Roman"/>
          <w:sz w:val="24"/>
          <w:szCs w:val="24"/>
        </w:rPr>
        <w:t xml:space="preserve"> spolu s ostatnými krajinami podporilo poskytnutie finančnej pomoci Ukrajine na rok 2027 vo forme </w:t>
      </w:r>
      <w:r w:rsidR="00322151">
        <w:rPr>
          <w:rFonts w:ascii="Times New Roman" w:hAnsi="Times New Roman"/>
          <w:sz w:val="24"/>
          <w:szCs w:val="24"/>
        </w:rPr>
        <w:lastRenderedPageBreak/>
        <w:t>pôžičky o výške 90</w:t>
      </w:r>
      <w:r w:rsidR="00B45907">
        <w:rPr>
          <w:rFonts w:ascii="Times New Roman" w:hAnsi="Times New Roman"/>
          <w:sz w:val="24"/>
          <w:szCs w:val="24"/>
        </w:rPr>
        <w:t xml:space="preserve"> </w:t>
      </w:r>
      <w:r w:rsidR="00322151">
        <w:rPr>
          <w:rFonts w:ascii="Times New Roman" w:hAnsi="Times New Roman"/>
          <w:sz w:val="24"/>
          <w:szCs w:val="24"/>
        </w:rPr>
        <w:t xml:space="preserve">miliárd </w:t>
      </w:r>
      <w:r w:rsidR="00B45907">
        <w:rPr>
          <w:rFonts w:ascii="Times New Roman" w:hAnsi="Times New Roman"/>
          <w:sz w:val="24"/>
          <w:szCs w:val="24"/>
        </w:rPr>
        <w:t>EUR. A</w:t>
      </w:r>
      <w:r w:rsidR="00322151">
        <w:rPr>
          <w:rFonts w:ascii="Times New Roman" w:hAnsi="Times New Roman"/>
          <w:sz w:val="24"/>
          <w:szCs w:val="24"/>
        </w:rPr>
        <w:t xml:space="preserve">j keď s Maďarskom a Českom Slovensko deklarovalo, že nebude súčasťou tejto pôžičky. </w:t>
      </w:r>
    </w:p>
    <w:p w14:paraId="787E6384" w14:textId="297AEA62" w:rsidR="001D4B3B" w:rsidRDefault="00322151" w:rsidP="00B4590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roku 2025 schválili členské štáty štyri sankčné balíky voči Rusku, z pohľadu SR bolo pri prijímaní týchto balíkov potrebné dôkladné posúdenie, aby sankčným balíkom neboli ohrozené ekonomické a iné záujmy SR.</w:t>
      </w:r>
      <w:r w:rsidR="00B459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 súvislosti s konfliktom na Blízkom východe SR pomáhalo pri formovaní strategických odpovedí Únie, kde bola súčasťou aj kontinuálna výzva na zlepšenie humanitárnej situácie a rešpektovaniu medzinárodného humanitárneho práva v Gaze, kde sa SR aktívne angažovala v poskytovaní humanitárnej pomoci</w:t>
      </w:r>
      <w:r w:rsidR="00481DB6">
        <w:rPr>
          <w:rFonts w:ascii="Times New Roman" w:hAnsi="Times New Roman"/>
          <w:sz w:val="24"/>
          <w:szCs w:val="24"/>
        </w:rPr>
        <w:t xml:space="preserve"> a to v materiálnej forme, ale aj prostredníctvom medicínskych evakuácií.</w:t>
      </w:r>
      <w:r w:rsidR="00B45907">
        <w:rPr>
          <w:rFonts w:ascii="Times New Roman" w:hAnsi="Times New Roman"/>
          <w:sz w:val="24"/>
          <w:szCs w:val="24"/>
        </w:rPr>
        <w:t xml:space="preserve"> </w:t>
      </w:r>
      <w:r w:rsidR="00481DB6">
        <w:rPr>
          <w:rFonts w:ascii="Times New Roman" w:hAnsi="Times New Roman"/>
          <w:sz w:val="24"/>
          <w:szCs w:val="24"/>
        </w:rPr>
        <w:t>V </w:t>
      </w:r>
      <w:r w:rsidR="001D4B3B">
        <w:rPr>
          <w:rFonts w:ascii="Times New Roman" w:hAnsi="Times New Roman"/>
          <w:sz w:val="24"/>
          <w:szCs w:val="24"/>
        </w:rPr>
        <w:t>nadväznosti</w:t>
      </w:r>
      <w:r w:rsidR="00481DB6">
        <w:rPr>
          <w:rFonts w:ascii="Times New Roman" w:hAnsi="Times New Roman"/>
          <w:sz w:val="24"/>
          <w:szCs w:val="24"/>
        </w:rPr>
        <w:t xml:space="preserve"> na novú </w:t>
      </w:r>
      <w:r w:rsidR="001D4B3B">
        <w:rPr>
          <w:rFonts w:ascii="Times New Roman" w:hAnsi="Times New Roman"/>
          <w:sz w:val="24"/>
          <w:szCs w:val="24"/>
        </w:rPr>
        <w:t>dimenziu</w:t>
      </w:r>
      <w:r w:rsidR="00481DB6">
        <w:rPr>
          <w:rFonts w:ascii="Times New Roman" w:hAnsi="Times New Roman"/>
          <w:sz w:val="24"/>
          <w:szCs w:val="24"/>
        </w:rPr>
        <w:t xml:space="preserve"> transatlantických vzťahov </w:t>
      </w:r>
      <w:r w:rsidR="001D4B3B">
        <w:rPr>
          <w:rFonts w:ascii="Times New Roman" w:hAnsi="Times New Roman"/>
          <w:sz w:val="24"/>
          <w:szCs w:val="24"/>
        </w:rPr>
        <w:t xml:space="preserve">štátny </w:t>
      </w:r>
      <w:r w:rsidR="00481DB6">
        <w:rPr>
          <w:rFonts w:ascii="Times New Roman" w:hAnsi="Times New Roman"/>
          <w:sz w:val="24"/>
          <w:szCs w:val="24"/>
        </w:rPr>
        <w:t xml:space="preserve">tajomník </w:t>
      </w:r>
      <w:r w:rsidR="001D4B3B">
        <w:rPr>
          <w:rFonts w:ascii="Times New Roman" w:hAnsi="Times New Roman"/>
          <w:sz w:val="24"/>
          <w:szCs w:val="24"/>
        </w:rPr>
        <w:t xml:space="preserve">ministerstva zahraničných vecí a európskych záležitostí </w:t>
      </w:r>
      <w:r w:rsidR="001D4B3B" w:rsidRPr="000A7438">
        <w:rPr>
          <w:rFonts w:ascii="Times New Roman" w:hAnsi="Times New Roman"/>
          <w:sz w:val="24"/>
          <w:szCs w:val="24"/>
        </w:rPr>
        <w:t>SR</w:t>
      </w:r>
      <w:r w:rsidR="001D4B3B">
        <w:rPr>
          <w:rFonts w:ascii="Times New Roman" w:hAnsi="Times New Roman"/>
          <w:sz w:val="24"/>
          <w:szCs w:val="24"/>
        </w:rPr>
        <w:t xml:space="preserve"> </w:t>
      </w:r>
      <w:r w:rsidR="001D4B3B">
        <w:rPr>
          <w:rFonts w:ascii="Times New Roman" w:hAnsi="Times New Roman"/>
          <w:b/>
          <w:bCs/>
          <w:sz w:val="24"/>
          <w:szCs w:val="24"/>
        </w:rPr>
        <w:t>Rastislav Chovanec</w:t>
      </w:r>
      <w:r w:rsidR="001D4B3B">
        <w:rPr>
          <w:rFonts w:ascii="Times New Roman" w:hAnsi="Times New Roman"/>
          <w:sz w:val="24"/>
          <w:szCs w:val="24"/>
        </w:rPr>
        <w:t xml:space="preserve"> </w:t>
      </w:r>
      <w:r w:rsidR="00481DB6">
        <w:rPr>
          <w:rFonts w:ascii="Times New Roman" w:hAnsi="Times New Roman"/>
          <w:sz w:val="24"/>
          <w:szCs w:val="24"/>
        </w:rPr>
        <w:t xml:space="preserve">poznamenal, že najväčšou výzvou pre Úniu bolo reagovať na narastajúce napätie vo vzťahu s USA, presadzovanie politiky </w:t>
      </w:r>
      <w:r w:rsidR="00B45907">
        <w:rPr>
          <w:rFonts w:ascii="Times New Roman" w:hAnsi="Times New Roman"/>
          <w:sz w:val="24"/>
          <w:szCs w:val="24"/>
        </w:rPr>
        <w:t>„</w:t>
      </w:r>
      <w:proofErr w:type="spellStart"/>
      <w:r w:rsidR="00481DB6">
        <w:rPr>
          <w:rFonts w:ascii="Times New Roman" w:hAnsi="Times New Roman"/>
          <w:sz w:val="24"/>
          <w:szCs w:val="24"/>
        </w:rPr>
        <w:t>America</w:t>
      </w:r>
      <w:proofErr w:type="spellEnd"/>
      <w:r w:rsidR="00481D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81DB6">
        <w:rPr>
          <w:rFonts w:ascii="Times New Roman" w:hAnsi="Times New Roman"/>
          <w:sz w:val="24"/>
          <w:szCs w:val="24"/>
        </w:rPr>
        <w:t>first</w:t>
      </w:r>
      <w:proofErr w:type="spellEnd"/>
      <w:r w:rsidR="00B45907">
        <w:rPr>
          <w:rFonts w:ascii="Times New Roman" w:hAnsi="Times New Roman"/>
          <w:sz w:val="24"/>
          <w:szCs w:val="24"/>
        </w:rPr>
        <w:t xml:space="preserve">“ a </w:t>
      </w:r>
      <w:r w:rsidR="00481DB6">
        <w:rPr>
          <w:rFonts w:ascii="Times New Roman" w:hAnsi="Times New Roman"/>
          <w:sz w:val="24"/>
          <w:szCs w:val="24"/>
        </w:rPr>
        <w:t xml:space="preserve">zavádzanie obchodných bariér zo strany USA si zo strany Únie vyžadovalo vysokú mieru flexibility a adaptability. Napriek týmto výzvam EÚ vrátane SR počas roka zdôrazňovala potrebu zachovať dialóg a spoluprácu v kľúčových oblastiach spoločných záujmov. </w:t>
      </w:r>
    </w:p>
    <w:p w14:paraId="76DE5FF0" w14:textId="7A7B4921" w:rsidR="001D4B3B" w:rsidRDefault="00481DB6" w:rsidP="00B4590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neposlednom rade SR naďalej podporovala proces rozširovania Európskej únie, ktorú SR vníma ako strategickú investíciu do mieru a stability, bezpečnosti a prosperity celej Európy. SR preto oceňuje oživený dialóg o rozširovaní v poslednom roku a SR sa usilovala o vyvážený prístup voči Východným partnerom a krajinám Balkánu. SR </w:t>
      </w:r>
      <w:r w:rsidR="001D4B3B">
        <w:rPr>
          <w:rFonts w:ascii="Times New Roman" w:hAnsi="Times New Roman"/>
          <w:sz w:val="24"/>
          <w:szCs w:val="24"/>
        </w:rPr>
        <w:t>konzistentne</w:t>
      </w:r>
      <w:r>
        <w:rPr>
          <w:rFonts w:ascii="Times New Roman" w:hAnsi="Times New Roman"/>
          <w:sz w:val="24"/>
          <w:szCs w:val="24"/>
        </w:rPr>
        <w:t xml:space="preserve"> podporuje prístupový proces založený na prísnej a spravodlivej </w:t>
      </w:r>
      <w:proofErr w:type="spellStart"/>
      <w:r>
        <w:rPr>
          <w:rFonts w:ascii="Times New Roman" w:hAnsi="Times New Roman"/>
          <w:sz w:val="24"/>
          <w:szCs w:val="24"/>
        </w:rPr>
        <w:t>kondicionalite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B45907">
        <w:rPr>
          <w:rFonts w:ascii="Times New Roman" w:hAnsi="Times New Roman"/>
          <w:sz w:val="24"/>
          <w:szCs w:val="24"/>
        </w:rPr>
        <w:t xml:space="preserve"> </w:t>
      </w:r>
      <w:r w:rsidR="001D4B3B">
        <w:rPr>
          <w:rFonts w:ascii="Times New Roman" w:hAnsi="Times New Roman"/>
          <w:sz w:val="24"/>
          <w:szCs w:val="24"/>
        </w:rPr>
        <w:t xml:space="preserve">Štátny tajomník ministerstva zahraničných vecí a európskych záležitostí </w:t>
      </w:r>
      <w:r w:rsidR="001D4B3B" w:rsidRPr="000A7438">
        <w:rPr>
          <w:rFonts w:ascii="Times New Roman" w:hAnsi="Times New Roman"/>
          <w:sz w:val="24"/>
          <w:szCs w:val="24"/>
        </w:rPr>
        <w:t>SR</w:t>
      </w:r>
      <w:r w:rsidR="001D4B3B">
        <w:rPr>
          <w:rFonts w:ascii="Times New Roman" w:hAnsi="Times New Roman"/>
          <w:sz w:val="24"/>
          <w:szCs w:val="24"/>
        </w:rPr>
        <w:t xml:space="preserve"> </w:t>
      </w:r>
      <w:r w:rsidR="001D4B3B">
        <w:rPr>
          <w:rFonts w:ascii="Times New Roman" w:hAnsi="Times New Roman"/>
          <w:b/>
          <w:bCs/>
          <w:sz w:val="24"/>
          <w:szCs w:val="24"/>
        </w:rPr>
        <w:t>Rastislav Chovanec</w:t>
      </w:r>
      <w:r w:rsidR="001D4B3B">
        <w:rPr>
          <w:rFonts w:ascii="Times New Roman" w:hAnsi="Times New Roman"/>
          <w:sz w:val="24"/>
          <w:szCs w:val="24"/>
        </w:rPr>
        <w:t xml:space="preserve"> poďakoval</w:t>
      </w:r>
      <w:r>
        <w:rPr>
          <w:rFonts w:ascii="Times New Roman" w:hAnsi="Times New Roman"/>
          <w:sz w:val="24"/>
          <w:szCs w:val="24"/>
        </w:rPr>
        <w:t xml:space="preserve"> poslancom za spoluprácu pri </w:t>
      </w:r>
      <w:r w:rsidR="002721E8">
        <w:rPr>
          <w:rFonts w:ascii="Times New Roman" w:hAnsi="Times New Roman"/>
          <w:sz w:val="24"/>
          <w:szCs w:val="24"/>
        </w:rPr>
        <w:t>napĺňaní</w:t>
      </w:r>
      <w:r>
        <w:rPr>
          <w:rFonts w:ascii="Times New Roman" w:hAnsi="Times New Roman"/>
          <w:sz w:val="24"/>
          <w:szCs w:val="24"/>
        </w:rPr>
        <w:t xml:space="preserve"> </w:t>
      </w:r>
      <w:r w:rsidR="002721E8">
        <w:rPr>
          <w:rFonts w:ascii="Times New Roman" w:hAnsi="Times New Roman"/>
          <w:sz w:val="24"/>
          <w:szCs w:val="24"/>
        </w:rPr>
        <w:t>týchto</w:t>
      </w:r>
      <w:r>
        <w:rPr>
          <w:rFonts w:ascii="Times New Roman" w:hAnsi="Times New Roman"/>
          <w:sz w:val="24"/>
          <w:szCs w:val="24"/>
        </w:rPr>
        <w:t xml:space="preserve"> </w:t>
      </w:r>
      <w:r w:rsidR="002721E8">
        <w:rPr>
          <w:rFonts w:ascii="Times New Roman" w:hAnsi="Times New Roman"/>
          <w:sz w:val="24"/>
          <w:szCs w:val="24"/>
        </w:rPr>
        <w:t>cieľov</w:t>
      </w:r>
      <w:r>
        <w:rPr>
          <w:rFonts w:ascii="Times New Roman" w:hAnsi="Times New Roman"/>
          <w:sz w:val="24"/>
          <w:szCs w:val="24"/>
        </w:rPr>
        <w:t xml:space="preserve"> a požiadal ich o vyjadrenie súhlasu s </w:t>
      </w:r>
      <w:proofErr w:type="spellStart"/>
      <w:r w:rsidR="001D4B3B">
        <w:rPr>
          <w:rFonts w:ascii="Times New Roman" w:hAnsi="Times New Roman"/>
          <w:sz w:val="24"/>
          <w:szCs w:val="24"/>
        </w:rPr>
        <w:t>prejednávaným</w:t>
      </w:r>
      <w:proofErr w:type="spellEnd"/>
      <w:r>
        <w:rPr>
          <w:rFonts w:ascii="Times New Roman" w:hAnsi="Times New Roman"/>
          <w:sz w:val="24"/>
          <w:szCs w:val="24"/>
        </w:rPr>
        <w:t xml:space="preserve"> materiálom.</w:t>
      </w:r>
    </w:p>
    <w:p w14:paraId="59BF323F" w14:textId="58478FA4" w:rsidR="005D14D2" w:rsidRDefault="00B45907" w:rsidP="00B4590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6E0BA3" w:rsidRPr="002E004D">
        <w:rPr>
          <w:rFonts w:ascii="Times New Roman" w:hAnsi="Times New Roman"/>
          <w:sz w:val="24"/>
          <w:szCs w:val="24"/>
        </w:rPr>
        <w:t>redseda VEZ NR SR </w:t>
      </w:r>
      <w:r w:rsidR="006E0BA3" w:rsidRPr="00CE13C5">
        <w:rPr>
          <w:rFonts w:ascii="Times New Roman" w:hAnsi="Times New Roman"/>
          <w:b/>
          <w:bCs/>
          <w:sz w:val="24"/>
          <w:szCs w:val="24"/>
        </w:rPr>
        <w:t>Peter Kalivoda</w:t>
      </w:r>
      <w:r w:rsidR="006E0BA3" w:rsidRPr="00CE13C5">
        <w:rPr>
          <w:rFonts w:ascii="Times New Roman" w:hAnsi="Times New Roman"/>
          <w:sz w:val="24"/>
          <w:szCs w:val="24"/>
        </w:rPr>
        <w:t xml:space="preserve">, ktorý </w:t>
      </w:r>
      <w:r w:rsidR="005D14D2">
        <w:rPr>
          <w:rFonts w:ascii="Times New Roman" w:hAnsi="Times New Roman"/>
          <w:sz w:val="24"/>
          <w:szCs w:val="24"/>
        </w:rPr>
        <w:t>poďakoval</w:t>
      </w:r>
      <w:r w:rsidR="001D4B3B">
        <w:rPr>
          <w:rFonts w:ascii="Times New Roman" w:hAnsi="Times New Roman"/>
          <w:sz w:val="24"/>
          <w:szCs w:val="24"/>
        </w:rPr>
        <w:t xml:space="preserve"> štátnemu</w:t>
      </w:r>
      <w:r w:rsidR="005D14D2">
        <w:rPr>
          <w:rFonts w:ascii="Times New Roman" w:hAnsi="Times New Roman"/>
          <w:sz w:val="24"/>
          <w:szCs w:val="24"/>
        </w:rPr>
        <w:t xml:space="preserve"> </w:t>
      </w:r>
      <w:r w:rsidR="00481DB6">
        <w:rPr>
          <w:rFonts w:ascii="Times New Roman" w:hAnsi="Times New Roman"/>
          <w:sz w:val="24"/>
          <w:szCs w:val="24"/>
        </w:rPr>
        <w:t xml:space="preserve">tajomníkovi </w:t>
      </w:r>
      <w:r w:rsidR="005D14D2">
        <w:rPr>
          <w:rFonts w:ascii="Times New Roman" w:hAnsi="Times New Roman"/>
          <w:sz w:val="24"/>
          <w:szCs w:val="24"/>
        </w:rPr>
        <w:t>za úvodné slovo a</w:t>
      </w:r>
      <w:r w:rsidR="002721E8">
        <w:rPr>
          <w:rFonts w:ascii="Times New Roman" w:hAnsi="Times New Roman"/>
          <w:sz w:val="24"/>
          <w:szCs w:val="24"/>
        </w:rPr>
        <w:t> </w:t>
      </w:r>
      <w:r w:rsidR="00481DB6">
        <w:rPr>
          <w:rFonts w:ascii="Times New Roman" w:hAnsi="Times New Roman"/>
          <w:sz w:val="24"/>
          <w:szCs w:val="24"/>
        </w:rPr>
        <w:t>uviedol</w:t>
      </w:r>
      <w:r w:rsidR="002721E8">
        <w:rPr>
          <w:rFonts w:ascii="Times New Roman" w:hAnsi="Times New Roman"/>
          <w:sz w:val="24"/>
          <w:szCs w:val="24"/>
        </w:rPr>
        <w:t>, že verí v pokračovanie tejto úspešnej spolupráce.</w:t>
      </w:r>
      <w:r>
        <w:rPr>
          <w:rFonts w:ascii="Times New Roman" w:hAnsi="Times New Roman"/>
          <w:sz w:val="24"/>
          <w:szCs w:val="24"/>
        </w:rPr>
        <w:t xml:space="preserve"> </w:t>
      </w:r>
      <w:r w:rsidR="002721E8">
        <w:rPr>
          <w:rFonts w:ascii="Times New Roman" w:hAnsi="Times New Roman"/>
          <w:sz w:val="24"/>
          <w:szCs w:val="24"/>
        </w:rPr>
        <w:t>Následne</w:t>
      </w:r>
      <w:r w:rsidR="005D14D2">
        <w:rPr>
          <w:rFonts w:ascii="Times New Roman" w:hAnsi="Times New Roman"/>
          <w:sz w:val="24"/>
          <w:szCs w:val="24"/>
        </w:rPr>
        <w:t xml:space="preserve"> podpredsed</w:t>
      </w:r>
      <w:r>
        <w:rPr>
          <w:rFonts w:ascii="Times New Roman" w:hAnsi="Times New Roman"/>
          <w:sz w:val="24"/>
          <w:szCs w:val="24"/>
        </w:rPr>
        <w:t>a</w:t>
      </w:r>
      <w:r w:rsidR="005D14D2">
        <w:rPr>
          <w:rFonts w:ascii="Times New Roman" w:hAnsi="Times New Roman"/>
          <w:sz w:val="24"/>
          <w:szCs w:val="24"/>
        </w:rPr>
        <w:t xml:space="preserve"> </w:t>
      </w:r>
      <w:r w:rsidR="005D14D2" w:rsidRPr="00EE37C8">
        <w:rPr>
          <w:rFonts w:ascii="Times New Roman" w:hAnsi="Times New Roman"/>
          <w:sz w:val="24"/>
          <w:szCs w:val="24"/>
        </w:rPr>
        <w:t>VEZ NR</w:t>
      </w:r>
      <w:r>
        <w:rPr>
          <w:rFonts w:ascii="Times New Roman" w:hAnsi="Times New Roman"/>
          <w:sz w:val="24"/>
          <w:szCs w:val="24"/>
        </w:rPr>
        <w:t xml:space="preserve"> </w:t>
      </w:r>
      <w:r w:rsidR="005D14D2" w:rsidRPr="00EE37C8">
        <w:rPr>
          <w:rFonts w:ascii="Times New Roman" w:hAnsi="Times New Roman"/>
          <w:sz w:val="24"/>
          <w:szCs w:val="24"/>
        </w:rPr>
        <w:t>SR</w:t>
      </w:r>
      <w:r w:rsidR="005D14D2" w:rsidRPr="00CE13C5">
        <w:rPr>
          <w:rFonts w:ascii="Times New Roman" w:hAnsi="Times New Roman"/>
          <w:sz w:val="24"/>
          <w:szCs w:val="24"/>
        </w:rPr>
        <w:t> </w:t>
      </w:r>
      <w:r w:rsidR="005D14D2" w:rsidRPr="00CE13C5">
        <w:rPr>
          <w:rFonts w:ascii="Times New Roman" w:hAnsi="Times New Roman"/>
          <w:b/>
          <w:bCs/>
          <w:sz w:val="24"/>
          <w:szCs w:val="24"/>
        </w:rPr>
        <w:t>Michal</w:t>
      </w:r>
      <w:r w:rsidR="005D14D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D14D2" w:rsidRPr="00CE13C5">
        <w:rPr>
          <w:rFonts w:ascii="Times New Roman" w:hAnsi="Times New Roman"/>
          <w:b/>
          <w:bCs/>
          <w:sz w:val="24"/>
          <w:szCs w:val="24"/>
        </w:rPr>
        <w:t>Stušk</w:t>
      </w:r>
      <w:r>
        <w:rPr>
          <w:rFonts w:ascii="Times New Roman" w:hAnsi="Times New Roman"/>
          <w:b/>
          <w:bCs/>
          <w:sz w:val="24"/>
          <w:szCs w:val="24"/>
        </w:rPr>
        <w:t>a</w:t>
      </w:r>
      <w:r w:rsidR="005D14D2" w:rsidRPr="005D14D2">
        <w:rPr>
          <w:rFonts w:ascii="Times New Roman" w:hAnsi="Times New Roman"/>
          <w:sz w:val="24"/>
          <w:szCs w:val="24"/>
        </w:rPr>
        <w:t> prečíta</w:t>
      </w:r>
      <w:r>
        <w:rPr>
          <w:rFonts w:ascii="Times New Roman" w:hAnsi="Times New Roman"/>
          <w:sz w:val="24"/>
          <w:szCs w:val="24"/>
        </w:rPr>
        <w:t>l</w:t>
      </w:r>
      <w:r w:rsidR="005D14D2" w:rsidRPr="005D14D2">
        <w:rPr>
          <w:rFonts w:ascii="Times New Roman" w:hAnsi="Times New Roman"/>
          <w:sz w:val="24"/>
          <w:szCs w:val="24"/>
        </w:rPr>
        <w:t xml:space="preserve"> návrh</w:t>
      </w:r>
      <w:r w:rsidR="005D14D2">
        <w:rPr>
          <w:rFonts w:ascii="Times New Roman" w:hAnsi="Times New Roman"/>
          <w:sz w:val="24"/>
          <w:szCs w:val="24"/>
        </w:rPr>
        <w:t xml:space="preserve"> uznesenia</w:t>
      </w:r>
      <w:r>
        <w:rPr>
          <w:rFonts w:ascii="Times New Roman" w:hAnsi="Times New Roman"/>
          <w:sz w:val="24"/>
          <w:szCs w:val="24"/>
        </w:rPr>
        <w:t xml:space="preserve"> a predseda </w:t>
      </w:r>
      <w:r w:rsidR="002721E8" w:rsidRPr="001D4B3B">
        <w:rPr>
          <w:rFonts w:ascii="Times New Roman" w:hAnsi="Times New Roman"/>
          <w:sz w:val="24"/>
          <w:szCs w:val="24"/>
        </w:rPr>
        <w:t>otvoril rozpravu</w:t>
      </w:r>
      <w:r>
        <w:rPr>
          <w:rFonts w:ascii="Times New Roman" w:hAnsi="Times New Roman"/>
          <w:sz w:val="24"/>
          <w:szCs w:val="24"/>
        </w:rPr>
        <w:t>, kde</w:t>
      </w:r>
      <w:r w:rsidR="002721E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D14D2" w:rsidRPr="005D14D2">
        <w:rPr>
          <w:rFonts w:ascii="Times New Roman" w:hAnsi="Times New Roman"/>
          <w:sz w:val="24"/>
          <w:szCs w:val="24"/>
        </w:rPr>
        <w:t xml:space="preserve">odovzdal slovo </w:t>
      </w:r>
      <w:r w:rsidR="002721E8">
        <w:rPr>
          <w:rFonts w:ascii="Times New Roman" w:hAnsi="Times New Roman"/>
          <w:b/>
          <w:bCs/>
          <w:sz w:val="24"/>
          <w:szCs w:val="24"/>
        </w:rPr>
        <w:t>Veronike</w:t>
      </w:r>
      <w:r w:rsidR="005D14D2" w:rsidRPr="00CE13C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2721E8">
        <w:rPr>
          <w:rFonts w:ascii="Times New Roman" w:hAnsi="Times New Roman"/>
          <w:b/>
          <w:bCs/>
          <w:sz w:val="24"/>
          <w:szCs w:val="24"/>
        </w:rPr>
        <w:t>Remišovej</w:t>
      </w:r>
      <w:proofErr w:type="spellEnd"/>
      <w:r w:rsidR="002721E8">
        <w:rPr>
          <w:rFonts w:ascii="Times New Roman" w:hAnsi="Times New Roman"/>
          <w:sz w:val="24"/>
          <w:szCs w:val="24"/>
        </w:rPr>
        <w:t>.</w:t>
      </w:r>
    </w:p>
    <w:p w14:paraId="13FBD95D" w14:textId="18756FAC" w:rsidR="002721E8" w:rsidRDefault="002721E8" w:rsidP="00B4590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Členka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VEZ NR SR </w:t>
      </w:r>
      <w:r>
        <w:rPr>
          <w:rFonts w:ascii="Times New Roman" w:hAnsi="Times New Roman"/>
          <w:b/>
          <w:bCs/>
          <w:sz w:val="24"/>
          <w:szCs w:val="24"/>
        </w:rPr>
        <w:t>Veronika</w:t>
      </w:r>
      <w:r w:rsidRPr="00CE13C5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Remišová </w:t>
      </w:r>
      <w:r w:rsidRPr="002721E8">
        <w:rPr>
          <w:rFonts w:ascii="Times New Roman" w:hAnsi="Times New Roman"/>
          <w:sz w:val="24"/>
          <w:szCs w:val="24"/>
        </w:rPr>
        <w:t xml:space="preserve">poďakovala za správu a uviedla, že v nej nenašla ako sa SR vysporiadala s kritikou Európskej komisie </w:t>
      </w:r>
      <w:r>
        <w:rPr>
          <w:rFonts w:ascii="Times New Roman" w:hAnsi="Times New Roman"/>
          <w:sz w:val="24"/>
          <w:szCs w:val="24"/>
        </w:rPr>
        <w:t xml:space="preserve">a položila otázku, ako sa </w:t>
      </w:r>
      <w:r w:rsidR="001D4B3B">
        <w:rPr>
          <w:rFonts w:ascii="Times New Roman" w:hAnsi="Times New Roman"/>
          <w:sz w:val="24"/>
          <w:szCs w:val="24"/>
        </w:rPr>
        <w:t xml:space="preserve">Ministerstvo </w:t>
      </w:r>
      <w:r>
        <w:rPr>
          <w:rFonts w:ascii="Times New Roman" w:hAnsi="Times New Roman"/>
          <w:sz w:val="24"/>
          <w:szCs w:val="24"/>
        </w:rPr>
        <w:t>vysporiadalo s bodmi zo strany Európskej komisie.</w:t>
      </w:r>
      <w:r w:rsidR="00B459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Štátny tajomník </w:t>
      </w:r>
      <w:r>
        <w:rPr>
          <w:rFonts w:ascii="Times New Roman" w:hAnsi="Times New Roman"/>
          <w:b/>
          <w:bCs/>
          <w:sz w:val="24"/>
          <w:szCs w:val="24"/>
        </w:rPr>
        <w:t xml:space="preserve">Rastislav Chovanec </w:t>
      </w:r>
      <w:r w:rsidRPr="002721E8">
        <w:rPr>
          <w:rFonts w:ascii="Times New Roman" w:hAnsi="Times New Roman"/>
          <w:sz w:val="24"/>
          <w:szCs w:val="24"/>
        </w:rPr>
        <w:lastRenderedPageBreak/>
        <w:t>odpovedal, že správa sa týka politík EÚ na celoúnijnej úrovni a neobsahovala bilaterálne aktivity alebo otázky, ktoré sú otvorené medzi členským štátom a EÚ.</w:t>
      </w:r>
      <w:r w:rsidR="00B45907">
        <w:rPr>
          <w:rFonts w:ascii="Times New Roman" w:hAnsi="Times New Roman"/>
          <w:sz w:val="24"/>
          <w:szCs w:val="24"/>
        </w:rPr>
        <w:t xml:space="preserve"> Poslankyňa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Veronika</w:t>
      </w:r>
      <w:r w:rsidRPr="00CE13C5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Remišová </w:t>
      </w:r>
      <w:r w:rsidRPr="001C5264">
        <w:rPr>
          <w:rFonts w:ascii="Times New Roman" w:hAnsi="Times New Roman"/>
          <w:sz w:val="24"/>
          <w:szCs w:val="24"/>
        </w:rPr>
        <w:t>položila doplňujúcu otázku zameranú na to, či by sa odpoveď na kritickú správu od Európskej komisie mohla poskytnúť aj VEZ NR SR.</w:t>
      </w:r>
      <w:r w:rsidR="00B459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Štátny tajomník </w:t>
      </w:r>
      <w:r w:rsidRPr="002721E8">
        <w:rPr>
          <w:rFonts w:ascii="Times New Roman" w:hAnsi="Times New Roman"/>
          <w:sz w:val="24"/>
          <w:szCs w:val="24"/>
        </w:rPr>
        <w:t>odpovedal, že</w:t>
      </w:r>
      <w:r>
        <w:rPr>
          <w:rFonts w:ascii="Times New Roman" w:hAnsi="Times New Roman"/>
          <w:sz w:val="24"/>
          <w:szCs w:val="24"/>
        </w:rPr>
        <w:t xml:space="preserve"> odpoveď pôjde cez Ministerstvo spravodlivosti a vyjadril sa, že môže túto požiadavku tlmočiť.</w:t>
      </w:r>
    </w:p>
    <w:p w14:paraId="1C861110" w14:textId="6AEC3416" w:rsidR="007E008B" w:rsidRPr="00781AD3" w:rsidRDefault="002721E8" w:rsidP="00B4590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2E004D">
        <w:rPr>
          <w:rFonts w:ascii="Times New Roman" w:hAnsi="Times New Roman"/>
          <w:sz w:val="24"/>
          <w:szCs w:val="24"/>
        </w:rPr>
        <w:t>redseda VEZ NR SR </w:t>
      </w:r>
      <w:r w:rsidRPr="00CE13C5">
        <w:rPr>
          <w:rFonts w:ascii="Times New Roman" w:hAnsi="Times New Roman"/>
          <w:b/>
          <w:bCs/>
          <w:sz w:val="24"/>
          <w:szCs w:val="24"/>
        </w:rPr>
        <w:t>Peter Kalivoda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721E8">
        <w:rPr>
          <w:rFonts w:ascii="Times New Roman" w:hAnsi="Times New Roman"/>
          <w:sz w:val="24"/>
          <w:szCs w:val="24"/>
        </w:rPr>
        <w:t>následne uzatvoril rozpravu</w:t>
      </w:r>
      <w:r w:rsidR="00B45907">
        <w:rPr>
          <w:rFonts w:ascii="Times New Roman" w:hAnsi="Times New Roman"/>
          <w:sz w:val="24"/>
          <w:szCs w:val="24"/>
        </w:rPr>
        <w:t xml:space="preserve"> a </w:t>
      </w:r>
      <w:r w:rsidR="007E008B" w:rsidRPr="00781AD3">
        <w:rPr>
          <w:rFonts w:ascii="Times New Roman" w:hAnsi="Times New Roman"/>
          <w:sz w:val="24"/>
          <w:szCs w:val="24"/>
        </w:rPr>
        <w:t>dal</w:t>
      </w:r>
      <w:r w:rsidR="00E00E48">
        <w:rPr>
          <w:rFonts w:ascii="Times New Roman" w:hAnsi="Times New Roman"/>
          <w:sz w:val="24"/>
          <w:szCs w:val="24"/>
        </w:rPr>
        <w:t xml:space="preserve"> hlasovať o návrhu uznesenia.</w:t>
      </w:r>
    </w:p>
    <w:p w14:paraId="510E9584" w14:textId="08AEA384" w:rsidR="00336A9A" w:rsidRPr="008D4ACE" w:rsidRDefault="00C82028" w:rsidP="006E0EE9">
      <w:p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8D4ACE">
        <w:rPr>
          <w:rFonts w:ascii="Times New Roman" w:hAnsi="Times New Roman"/>
          <w:color w:val="000000" w:themeColor="text1"/>
          <w:sz w:val="24"/>
          <w:szCs w:val="24"/>
          <w:u w:val="single"/>
        </w:rPr>
        <w:t>Hl</w:t>
      </w:r>
      <w:r w:rsidR="00217E94" w:rsidRPr="008D4AC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asovanie o návrhu uznesenia: </w:t>
      </w:r>
      <w:r w:rsidR="008D4ACE">
        <w:rPr>
          <w:rFonts w:ascii="Times New Roman" w:hAnsi="Times New Roman"/>
          <w:color w:val="000000" w:themeColor="text1"/>
          <w:sz w:val="24"/>
          <w:szCs w:val="24"/>
          <w:u w:val="single"/>
        </w:rPr>
        <w:t>8</w:t>
      </w:r>
      <w:r w:rsidRPr="008D4ACE">
        <w:rPr>
          <w:rFonts w:ascii="Times New Roman" w:hAnsi="Times New Roman"/>
          <w:color w:val="000000" w:themeColor="text1"/>
          <w:sz w:val="24"/>
          <w:szCs w:val="24"/>
          <w:u w:val="single"/>
        </w:rPr>
        <w:t>/0/</w:t>
      </w:r>
      <w:r w:rsidR="008D4ACE">
        <w:rPr>
          <w:rFonts w:ascii="Times New Roman" w:hAnsi="Times New Roman"/>
          <w:color w:val="000000" w:themeColor="text1"/>
          <w:sz w:val="24"/>
          <w:szCs w:val="24"/>
          <w:u w:val="single"/>
        </w:rPr>
        <w:t>5</w:t>
      </w:r>
      <w:r w:rsidRPr="008D4AC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(za/proti/zdržal sa</w:t>
      </w:r>
      <w:r w:rsidR="00217E94" w:rsidRPr="008D4ACE">
        <w:rPr>
          <w:rFonts w:ascii="Times New Roman" w:hAnsi="Times New Roman"/>
          <w:color w:val="000000" w:themeColor="text1"/>
          <w:sz w:val="24"/>
          <w:szCs w:val="24"/>
          <w:u w:val="single"/>
        </w:rPr>
        <w:t>) za návrh hlasovali</w:t>
      </w:r>
      <w:r w:rsidR="00B45907">
        <w:rPr>
          <w:rFonts w:ascii="Times New Roman" w:hAnsi="Times New Roman"/>
          <w:color w:val="000000" w:themeColor="text1"/>
          <w:sz w:val="24"/>
          <w:szCs w:val="24"/>
          <w:u w:val="single"/>
        </w:rPr>
        <w:t>:</w:t>
      </w:r>
      <w:r w:rsidR="00336A9A" w:rsidRPr="008D4AC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="00B45907">
        <w:rPr>
          <w:rFonts w:ascii="Times New Roman" w:hAnsi="Times New Roman"/>
          <w:color w:val="000000" w:themeColor="text1"/>
          <w:sz w:val="24"/>
          <w:szCs w:val="24"/>
          <w:u w:val="single"/>
        </w:rPr>
        <w:t>Peter Kalivoda, Michal Stuška, Marián Kéry, Ján Mažgút, Zuzana Plevíková, Peter Náhlik, Dušan Tittel, Peter Kotlár; zdržali sa hlasovania: Branislav Vančo, Zora Jaurová, Veronika Remišová, Vladimíra Marcinková, Branislav Škripek.</w:t>
      </w:r>
      <w:r w:rsidR="00E00E48" w:rsidRPr="008D4AC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</w:p>
    <w:p w14:paraId="2040D3BD" w14:textId="0D857C42" w:rsidR="00E00E48" w:rsidRPr="00781AD3" w:rsidRDefault="00C82028" w:rsidP="006E0EE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81AD3">
        <w:rPr>
          <w:rFonts w:ascii="Times New Roman" w:hAnsi="Times New Roman"/>
          <w:sz w:val="24"/>
          <w:szCs w:val="24"/>
        </w:rPr>
        <w:t xml:space="preserve">Predseda VEZ NR SR </w:t>
      </w:r>
      <w:r w:rsidR="0055340A" w:rsidRPr="00781AD3">
        <w:rPr>
          <w:rFonts w:ascii="Times New Roman" w:hAnsi="Times New Roman"/>
          <w:b/>
          <w:bCs/>
          <w:sz w:val="24"/>
          <w:szCs w:val="24"/>
        </w:rPr>
        <w:t xml:space="preserve">Peter Kalivoda </w:t>
      </w:r>
      <w:r w:rsidRPr="00781AD3">
        <w:rPr>
          <w:rFonts w:ascii="Times New Roman" w:hAnsi="Times New Roman"/>
          <w:sz w:val="24"/>
          <w:szCs w:val="24"/>
        </w:rPr>
        <w:t>skonštatoval, že uveden</w:t>
      </w:r>
      <w:r w:rsidR="008D4ACE">
        <w:rPr>
          <w:rFonts w:ascii="Times New Roman" w:hAnsi="Times New Roman"/>
          <w:sz w:val="24"/>
          <w:szCs w:val="24"/>
        </w:rPr>
        <w:t>é</w:t>
      </w:r>
      <w:r w:rsidRPr="00781AD3">
        <w:rPr>
          <w:rFonts w:ascii="Times New Roman" w:hAnsi="Times New Roman"/>
          <w:sz w:val="24"/>
          <w:szCs w:val="24"/>
        </w:rPr>
        <w:t xml:space="preserve"> </w:t>
      </w:r>
      <w:r w:rsidR="00E00E48">
        <w:rPr>
          <w:rFonts w:ascii="Times New Roman" w:hAnsi="Times New Roman"/>
          <w:sz w:val="24"/>
          <w:szCs w:val="24"/>
        </w:rPr>
        <w:t xml:space="preserve">uznesenie </w:t>
      </w:r>
      <w:r w:rsidR="0055340A" w:rsidRPr="00781AD3">
        <w:rPr>
          <w:rFonts w:ascii="Times New Roman" w:hAnsi="Times New Roman"/>
          <w:sz w:val="24"/>
          <w:szCs w:val="24"/>
        </w:rPr>
        <w:t>bol</w:t>
      </w:r>
      <w:r w:rsidR="00E00E48">
        <w:rPr>
          <w:rFonts w:ascii="Times New Roman" w:hAnsi="Times New Roman"/>
          <w:sz w:val="24"/>
          <w:szCs w:val="24"/>
        </w:rPr>
        <w:t>o</w:t>
      </w:r>
      <w:r w:rsidRPr="00781AD3">
        <w:rPr>
          <w:rFonts w:ascii="Times New Roman" w:hAnsi="Times New Roman"/>
          <w:sz w:val="24"/>
          <w:szCs w:val="24"/>
        </w:rPr>
        <w:t xml:space="preserve"> schválen</w:t>
      </w:r>
      <w:r w:rsidR="00E00E48">
        <w:rPr>
          <w:rFonts w:ascii="Times New Roman" w:hAnsi="Times New Roman"/>
          <w:sz w:val="24"/>
          <w:szCs w:val="24"/>
        </w:rPr>
        <w:t>é</w:t>
      </w:r>
      <w:r w:rsidR="00563FAF">
        <w:rPr>
          <w:rFonts w:ascii="Times New Roman" w:hAnsi="Times New Roman"/>
          <w:sz w:val="24"/>
          <w:szCs w:val="24"/>
        </w:rPr>
        <w:t>.</w:t>
      </w:r>
      <w:r w:rsidR="00E00E48">
        <w:rPr>
          <w:rFonts w:ascii="Times New Roman" w:hAnsi="Times New Roman"/>
          <w:sz w:val="24"/>
          <w:szCs w:val="24"/>
        </w:rPr>
        <w:t xml:space="preserve"> </w:t>
      </w:r>
    </w:p>
    <w:p w14:paraId="118876E6" w14:textId="08AD0B64" w:rsidR="00167D60" w:rsidRDefault="00167D60" w:rsidP="006E0EE9">
      <w:pPr>
        <w:tabs>
          <w:tab w:val="left" w:pos="567"/>
        </w:tabs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81AD3">
        <w:rPr>
          <w:rFonts w:ascii="Times New Roman" w:hAnsi="Times New Roman"/>
          <w:b/>
          <w:bCs/>
          <w:sz w:val="24"/>
          <w:szCs w:val="24"/>
        </w:rPr>
        <w:t xml:space="preserve">K bodu </w:t>
      </w:r>
      <w:r>
        <w:rPr>
          <w:rFonts w:ascii="Times New Roman" w:hAnsi="Times New Roman"/>
          <w:b/>
          <w:bCs/>
          <w:sz w:val="24"/>
          <w:szCs w:val="24"/>
        </w:rPr>
        <w:t>2</w:t>
      </w:r>
    </w:p>
    <w:p w14:paraId="7E139F14" w14:textId="7BF23291" w:rsidR="00305A3F" w:rsidRDefault="008D4ACE" w:rsidP="006E0EE9">
      <w:pPr>
        <w:tabs>
          <w:tab w:val="left" w:pos="784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82D86">
        <w:rPr>
          <w:rFonts w:ascii="Times New Roman" w:hAnsi="Times New Roman"/>
          <w:sz w:val="24"/>
          <w:szCs w:val="24"/>
        </w:rPr>
        <w:t>Predseda VEZ NR SR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2D86">
        <w:rPr>
          <w:rFonts w:ascii="Times New Roman" w:hAnsi="Times New Roman"/>
          <w:b/>
          <w:bCs/>
          <w:sz w:val="24"/>
          <w:szCs w:val="24"/>
        </w:rPr>
        <w:t>Peter Kalivoda</w:t>
      </w:r>
      <w:r w:rsidRPr="00082D86">
        <w:rPr>
          <w:rFonts w:ascii="Times New Roman" w:hAnsi="Times New Roman"/>
          <w:sz w:val="24"/>
          <w:szCs w:val="24"/>
        </w:rPr>
        <w:t xml:space="preserve">  informoval, že </w:t>
      </w:r>
      <w:r>
        <w:rPr>
          <w:rFonts w:ascii="Times New Roman" w:hAnsi="Times New Roman"/>
          <w:sz w:val="24"/>
          <w:szCs w:val="24"/>
        </w:rPr>
        <w:t xml:space="preserve">predmetná tabuľka </w:t>
      </w:r>
      <w:r w:rsidR="00125C3D">
        <w:rPr>
          <w:rFonts w:ascii="Times New Roman" w:hAnsi="Times New Roman"/>
          <w:sz w:val="24"/>
          <w:szCs w:val="24"/>
        </w:rPr>
        <w:t xml:space="preserve">nových návrhov právnych </w:t>
      </w:r>
      <w:r>
        <w:rPr>
          <w:rFonts w:ascii="Times New Roman" w:hAnsi="Times New Roman"/>
          <w:sz w:val="24"/>
          <w:szCs w:val="24"/>
        </w:rPr>
        <w:t xml:space="preserve">aktov </w:t>
      </w:r>
      <w:r w:rsidR="00125C3D">
        <w:rPr>
          <w:rFonts w:ascii="Times New Roman" w:hAnsi="Times New Roman"/>
          <w:sz w:val="24"/>
          <w:szCs w:val="24"/>
        </w:rPr>
        <w:t>Európskej ú</w:t>
      </w:r>
      <w:r>
        <w:rPr>
          <w:rFonts w:ascii="Times New Roman" w:hAnsi="Times New Roman"/>
          <w:sz w:val="24"/>
          <w:szCs w:val="24"/>
        </w:rPr>
        <w:t xml:space="preserve">nie </w:t>
      </w:r>
      <w:r w:rsidRPr="00082D86">
        <w:rPr>
          <w:rFonts w:ascii="Times New Roman" w:hAnsi="Times New Roman"/>
          <w:sz w:val="24"/>
          <w:szCs w:val="24"/>
        </w:rPr>
        <w:t>bol</w:t>
      </w:r>
      <w:r>
        <w:rPr>
          <w:rFonts w:ascii="Times New Roman" w:hAnsi="Times New Roman"/>
          <w:sz w:val="24"/>
          <w:szCs w:val="24"/>
        </w:rPr>
        <w:t xml:space="preserve">a </w:t>
      </w:r>
      <w:r w:rsidRPr="00082D86">
        <w:rPr>
          <w:rFonts w:ascii="Times New Roman" w:hAnsi="Times New Roman"/>
          <w:sz w:val="24"/>
          <w:szCs w:val="24"/>
        </w:rPr>
        <w:t xml:space="preserve">členom výboru </w:t>
      </w:r>
      <w:r w:rsidRPr="000A7438">
        <w:rPr>
          <w:rFonts w:ascii="Times New Roman" w:hAnsi="Times New Roman"/>
          <w:color w:val="000000" w:themeColor="text1"/>
          <w:sz w:val="24"/>
          <w:szCs w:val="24"/>
        </w:rPr>
        <w:t>zaslan</w:t>
      </w:r>
      <w:r>
        <w:rPr>
          <w:rFonts w:ascii="Times New Roman" w:hAnsi="Times New Roman"/>
          <w:color w:val="000000" w:themeColor="text1"/>
          <w:sz w:val="24"/>
          <w:szCs w:val="24"/>
        </w:rPr>
        <w:t>á</w:t>
      </w:r>
      <w:r>
        <w:rPr>
          <w:rFonts w:ascii="Times New Roman" w:hAnsi="Times New Roman"/>
          <w:color w:val="EE0000"/>
          <w:sz w:val="24"/>
          <w:szCs w:val="24"/>
        </w:rPr>
        <w:t xml:space="preserve"> </w:t>
      </w:r>
      <w:r w:rsidRPr="00082D86">
        <w:rPr>
          <w:rFonts w:ascii="Times New Roman" w:hAnsi="Times New Roman"/>
          <w:sz w:val="24"/>
          <w:szCs w:val="24"/>
        </w:rPr>
        <w:t>do elektronických schránok</w:t>
      </w:r>
      <w:r>
        <w:rPr>
          <w:rFonts w:ascii="Times New Roman" w:hAnsi="Times New Roman"/>
          <w:sz w:val="24"/>
          <w:szCs w:val="24"/>
        </w:rPr>
        <w:t xml:space="preserve"> a informoval, že neboli doručené žiadne návrhy s vysokou dôležitosťou, následne otvoril rozpravu. Nakoľko sa nikto neprihlásil</w:t>
      </w:r>
      <w:r w:rsidR="00571AE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rozpravu uzavrel a dal hlasovať o navrhovanom uznesení.</w:t>
      </w:r>
    </w:p>
    <w:p w14:paraId="6605F889" w14:textId="7A106A5B" w:rsidR="008D4ACE" w:rsidRDefault="008D4ACE" w:rsidP="006E0EE9">
      <w:pPr>
        <w:tabs>
          <w:tab w:val="left" w:pos="7840"/>
        </w:tabs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8D4AC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Hlasovanie o návrhu uznesenia: </w:t>
      </w:r>
      <w:r w:rsidR="00125C3D">
        <w:rPr>
          <w:rFonts w:ascii="Times New Roman" w:hAnsi="Times New Roman"/>
          <w:color w:val="000000" w:themeColor="text1"/>
          <w:sz w:val="24"/>
          <w:szCs w:val="24"/>
          <w:u w:val="single"/>
        </w:rPr>
        <w:t>11</w:t>
      </w:r>
      <w:r w:rsidRPr="008D4ACE">
        <w:rPr>
          <w:rFonts w:ascii="Times New Roman" w:hAnsi="Times New Roman"/>
          <w:color w:val="000000" w:themeColor="text1"/>
          <w:sz w:val="24"/>
          <w:szCs w:val="24"/>
          <w:u w:val="single"/>
        </w:rPr>
        <w:t>/0/</w:t>
      </w:r>
      <w:r w:rsidR="00125C3D">
        <w:rPr>
          <w:rFonts w:ascii="Times New Roman" w:hAnsi="Times New Roman"/>
          <w:color w:val="000000" w:themeColor="text1"/>
          <w:sz w:val="24"/>
          <w:szCs w:val="24"/>
          <w:u w:val="single"/>
        </w:rPr>
        <w:t>2</w:t>
      </w:r>
      <w:r w:rsidRPr="008D4AC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(za/proti/zdržal sa) za návrh hlasovali: </w:t>
      </w:r>
      <w:r w:rsidR="00125C3D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Peter Kalivoda, Michal Stuška, Marián Kéry, Ján Mažgút, Zuzana Plevíková, Peter Náhlik, Dušan Tittel, Peter Kotlár, Branislav Vančo, Zora Jaurová, Veronika Remišová; hlasovania sa zdržali: Vladimíra Marcinková, Branislav Škripek. </w:t>
      </w:r>
    </w:p>
    <w:p w14:paraId="1767A437" w14:textId="073B211E" w:rsidR="00305A3F" w:rsidRDefault="00305A3F" w:rsidP="006E0EE9">
      <w:pPr>
        <w:tabs>
          <w:tab w:val="left" w:pos="567"/>
        </w:tabs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81AD3">
        <w:rPr>
          <w:rFonts w:ascii="Times New Roman" w:hAnsi="Times New Roman"/>
          <w:b/>
          <w:bCs/>
          <w:sz w:val="24"/>
          <w:szCs w:val="24"/>
        </w:rPr>
        <w:t xml:space="preserve">K bodu </w:t>
      </w:r>
      <w:r w:rsidR="00167D60">
        <w:rPr>
          <w:rFonts w:ascii="Times New Roman" w:hAnsi="Times New Roman"/>
          <w:b/>
          <w:bCs/>
          <w:sz w:val="24"/>
          <w:szCs w:val="24"/>
        </w:rPr>
        <w:t>3</w:t>
      </w:r>
    </w:p>
    <w:p w14:paraId="5CFE7C66" w14:textId="6D6075C6" w:rsidR="00563FAF" w:rsidRDefault="00563FAF" w:rsidP="006E0EE9">
      <w:pPr>
        <w:tabs>
          <w:tab w:val="left" w:pos="56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81AD3">
        <w:rPr>
          <w:rFonts w:ascii="Times New Roman" w:hAnsi="Times New Roman"/>
          <w:sz w:val="24"/>
          <w:szCs w:val="24"/>
        </w:rPr>
        <w:t xml:space="preserve">Predseda VEZ NR SR </w:t>
      </w:r>
      <w:r w:rsidRPr="00781AD3">
        <w:rPr>
          <w:rFonts w:ascii="Times New Roman" w:hAnsi="Times New Roman"/>
          <w:b/>
          <w:bCs/>
          <w:sz w:val="24"/>
          <w:szCs w:val="24"/>
        </w:rPr>
        <w:t>Peter Kalivoda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otvoril bod rôzne.</w:t>
      </w:r>
    </w:p>
    <w:p w14:paraId="2DB66B73" w14:textId="62CD1BAB" w:rsidR="006A1A38" w:rsidRPr="00125C3D" w:rsidRDefault="006A1A38" w:rsidP="006E0EE9">
      <w:pPr>
        <w:tabs>
          <w:tab w:val="left" w:pos="567"/>
        </w:tabs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25C3D">
        <w:rPr>
          <w:rFonts w:ascii="Times New Roman" w:hAnsi="Times New Roman"/>
          <w:sz w:val="24"/>
          <w:szCs w:val="24"/>
        </w:rPr>
        <w:t xml:space="preserve">Do rozpravy sa prihlásila náhradníčka </w:t>
      </w:r>
      <w:r w:rsidRPr="00125C3D">
        <w:rPr>
          <w:rFonts w:ascii="Times New Roman" w:hAnsi="Times New Roman"/>
          <w:b/>
          <w:bCs/>
          <w:sz w:val="24"/>
          <w:szCs w:val="24"/>
        </w:rPr>
        <w:t>Zora Jaurová</w:t>
      </w:r>
      <w:r w:rsidRPr="00125C3D">
        <w:rPr>
          <w:rFonts w:ascii="Times New Roman" w:hAnsi="Times New Roman"/>
          <w:sz w:val="24"/>
          <w:szCs w:val="24"/>
        </w:rPr>
        <w:t xml:space="preserve"> a uviedla, že by chcela navrhnúť zmenu rokovacieho poriadku VEZ NR SR</w:t>
      </w:r>
      <w:r w:rsidR="00125C3D" w:rsidRPr="00125C3D">
        <w:rPr>
          <w:rFonts w:ascii="Times New Roman" w:hAnsi="Times New Roman"/>
          <w:sz w:val="24"/>
          <w:szCs w:val="24"/>
        </w:rPr>
        <w:t xml:space="preserve"> </w:t>
      </w:r>
      <w:r w:rsidRPr="00125C3D">
        <w:rPr>
          <w:rFonts w:ascii="Times New Roman" w:hAnsi="Times New Roman"/>
          <w:sz w:val="24"/>
          <w:szCs w:val="24"/>
        </w:rPr>
        <w:t xml:space="preserve">tak, aby bola doplnená spolupráca výboru s mechanizmom </w:t>
      </w:r>
      <w:r w:rsidRPr="00125C3D">
        <w:rPr>
          <w:rFonts w:ascii="Times New Roman" w:hAnsi="Times New Roman"/>
          <w:sz w:val="24"/>
          <w:szCs w:val="24"/>
        </w:rPr>
        <w:lastRenderedPageBreak/>
        <w:t xml:space="preserve">EU </w:t>
      </w:r>
      <w:proofErr w:type="spellStart"/>
      <w:r w:rsidRPr="00125C3D">
        <w:rPr>
          <w:rFonts w:ascii="Times New Roman" w:hAnsi="Times New Roman"/>
          <w:sz w:val="24"/>
          <w:szCs w:val="24"/>
        </w:rPr>
        <w:t>Youth</w:t>
      </w:r>
      <w:proofErr w:type="spellEnd"/>
      <w:r w:rsidRPr="00125C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5C3D">
        <w:rPr>
          <w:rFonts w:ascii="Times New Roman" w:hAnsi="Times New Roman"/>
          <w:sz w:val="24"/>
          <w:szCs w:val="24"/>
        </w:rPr>
        <w:t>Dialogue</w:t>
      </w:r>
      <w:proofErr w:type="spellEnd"/>
      <w:r w:rsidRPr="00125C3D">
        <w:rPr>
          <w:rFonts w:ascii="Times New Roman" w:hAnsi="Times New Roman"/>
          <w:sz w:val="24"/>
          <w:szCs w:val="24"/>
        </w:rPr>
        <w:t xml:space="preserve">, ktorý následne predstavila a odovzdala slovo poslankyni NR SR </w:t>
      </w:r>
      <w:r w:rsidRPr="00125C3D">
        <w:rPr>
          <w:rFonts w:ascii="Times New Roman" w:hAnsi="Times New Roman"/>
          <w:b/>
          <w:bCs/>
          <w:sz w:val="24"/>
          <w:szCs w:val="24"/>
        </w:rPr>
        <w:t>Gréte Gregorovej.</w:t>
      </w:r>
    </w:p>
    <w:p w14:paraId="19DC9A40" w14:textId="7793740E" w:rsidR="006A1A38" w:rsidRPr="00125C3D" w:rsidRDefault="006A1A38" w:rsidP="006E0EE9">
      <w:pPr>
        <w:tabs>
          <w:tab w:val="left" w:pos="56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25C3D">
        <w:rPr>
          <w:rFonts w:ascii="Times New Roman" w:hAnsi="Times New Roman"/>
          <w:sz w:val="24"/>
          <w:szCs w:val="24"/>
        </w:rPr>
        <w:t>Poslankyňa NR SR</w:t>
      </w:r>
      <w:r w:rsidRPr="00125C3D">
        <w:rPr>
          <w:rFonts w:ascii="Times New Roman" w:hAnsi="Times New Roman"/>
          <w:b/>
          <w:bCs/>
          <w:sz w:val="24"/>
          <w:szCs w:val="24"/>
        </w:rPr>
        <w:t xml:space="preserve"> Gréta Gregorová </w:t>
      </w:r>
      <w:r w:rsidRPr="00125C3D">
        <w:rPr>
          <w:rFonts w:ascii="Times New Roman" w:hAnsi="Times New Roman"/>
          <w:sz w:val="24"/>
          <w:szCs w:val="24"/>
        </w:rPr>
        <w:t xml:space="preserve">poďakovala za priestor a predstavila EU </w:t>
      </w:r>
      <w:proofErr w:type="spellStart"/>
      <w:r w:rsidRPr="00125C3D">
        <w:rPr>
          <w:rFonts w:ascii="Times New Roman" w:hAnsi="Times New Roman"/>
          <w:sz w:val="24"/>
          <w:szCs w:val="24"/>
        </w:rPr>
        <w:t>Youth</w:t>
      </w:r>
      <w:proofErr w:type="spellEnd"/>
      <w:r w:rsidRPr="00125C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5C3D">
        <w:rPr>
          <w:rFonts w:ascii="Times New Roman" w:hAnsi="Times New Roman"/>
          <w:sz w:val="24"/>
          <w:szCs w:val="24"/>
        </w:rPr>
        <w:t>Dialogue</w:t>
      </w:r>
      <w:proofErr w:type="spellEnd"/>
      <w:r w:rsidRPr="00125C3D">
        <w:rPr>
          <w:rFonts w:ascii="Times New Roman" w:hAnsi="Times New Roman"/>
          <w:sz w:val="24"/>
          <w:szCs w:val="24"/>
        </w:rPr>
        <w:t xml:space="preserve"> mechanizmus a uviedla, že výbor by mohol reagovať stanoviskom, ktoré by tí mladí delegáti mohli vziať so sebou na európsku úroveň ako pozíciu slovenského parlamentu, či pozíciu VEZ NR SR. Následne uviedla, že s </w:t>
      </w:r>
      <w:r w:rsidR="00A7646F" w:rsidRPr="00125C3D">
        <w:rPr>
          <w:rFonts w:ascii="Times New Roman" w:hAnsi="Times New Roman"/>
          <w:sz w:val="24"/>
          <w:szCs w:val="24"/>
        </w:rPr>
        <w:t>podpredsedníčkou</w:t>
      </w:r>
      <w:r w:rsidRPr="00125C3D">
        <w:rPr>
          <w:rFonts w:ascii="Times New Roman" w:hAnsi="Times New Roman"/>
          <w:sz w:val="24"/>
          <w:szCs w:val="24"/>
        </w:rPr>
        <w:t xml:space="preserve"> VEZ NR SR Beátou Jurík </w:t>
      </w:r>
      <w:proofErr w:type="spellStart"/>
      <w:r w:rsidR="00A7646F" w:rsidRPr="00125C3D">
        <w:rPr>
          <w:rFonts w:ascii="Times New Roman" w:hAnsi="Times New Roman"/>
          <w:sz w:val="24"/>
          <w:szCs w:val="24"/>
        </w:rPr>
        <w:t>predpripravila</w:t>
      </w:r>
      <w:proofErr w:type="spellEnd"/>
      <w:r w:rsidRPr="00125C3D">
        <w:rPr>
          <w:rFonts w:ascii="Times New Roman" w:hAnsi="Times New Roman"/>
          <w:sz w:val="24"/>
          <w:szCs w:val="24"/>
        </w:rPr>
        <w:t xml:space="preserve"> návrh, ktorý by mohol byť pridaný do rokovacieho poriadku</w:t>
      </w:r>
      <w:r w:rsidR="00A7646F" w:rsidRPr="00125C3D">
        <w:rPr>
          <w:rFonts w:ascii="Times New Roman" w:hAnsi="Times New Roman"/>
          <w:sz w:val="24"/>
          <w:szCs w:val="24"/>
        </w:rPr>
        <w:t>.</w:t>
      </w:r>
    </w:p>
    <w:p w14:paraId="66E0A315" w14:textId="1FFB3AC2" w:rsidR="00A7646F" w:rsidRPr="00125C3D" w:rsidRDefault="00A7646F" w:rsidP="006E0EE9">
      <w:pPr>
        <w:tabs>
          <w:tab w:val="left" w:pos="56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25C3D">
        <w:rPr>
          <w:rFonts w:ascii="Times New Roman" w:hAnsi="Times New Roman"/>
          <w:sz w:val="24"/>
          <w:szCs w:val="24"/>
        </w:rPr>
        <w:t xml:space="preserve">Predseda VEZ NR SR </w:t>
      </w:r>
      <w:r w:rsidRPr="00125C3D">
        <w:rPr>
          <w:rFonts w:ascii="Times New Roman" w:hAnsi="Times New Roman"/>
          <w:b/>
          <w:bCs/>
          <w:sz w:val="24"/>
          <w:szCs w:val="24"/>
        </w:rPr>
        <w:t xml:space="preserve">Peter Kalivoda </w:t>
      </w:r>
      <w:r w:rsidRPr="00125C3D">
        <w:rPr>
          <w:rFonts w:ascii="Times New Roman" w:hAnsi="Times New Roman"/>
          <w:sz w:val="24"/>
          <w:szCs w:val="24"/>
        </w:rPr>
        <w:t>uviedol, že víta túto iniciatívu a snahu zapojiť mladých do dialógu a navrhol, aby sa táto vec neriešila v rámci bodu rôzne, ale ako spoločný návrh v budúcnosti.</w:t>
      </w:r>
    </w:p>
    <w:p w14:paraId="7ADD2C22" w14:textId="20647BD6" w:rsidR="00AA30DB" w:rsidRPr="00781AD3" w:rsidRDefault="00C82028" w:rsidP="006E0EE9">
      <w:pPr>
        <w:tabs>
          <w:tab w:val="left" w:pos="784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81AD3">
        <w:rPr>
          <w:rFonts w:ascii="Times New Roman" w:eastAsia="Times New Roman" w:hAnsi="Times New Roman"/>
          <w:sz w:val="24"/>
          <w:szCs w:val="24"/>
          <w:lang w:eastAsia="sk-SK"/>
        </w:rPr>
        <w:t>Predseda VEZ</w:t>
      </w:r>
      <w:r w:rsidR="00AA30DB" w:rsidRPr="00781AD3">
        <w:rPr>
          <w:rFonts w:ascii="Times New Roman" w:eastAsia="Times New Roman" w:hAnsi="Times New Roman"/>
          <w:sz w:val="24"/>
          <w:szCs w:val="24"/>
          <w:lang w:eastAsia="sk-SK"/>
        </w:rPr>
        <w:t xml:space="preserve"> NR SR</w:t>
      </w:r>
      <w:r w:rsidRPr="00781AD3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55340A" w:rsidRPr="00781AD3">
        <w:rPr>
          <w:rFonts w:ascii="Times New Roman" w:hAnsi="Times New Roman"/>
          <w:b/>
          <w:bCs/>
          <w:sz w:val="24"/>
          <w:szCs w:val="24"/>
        </w:rPr>
        <w:t xml:space="preserve">Peter Kalivoda </w:t>
      </w:r>
      <w:r w:rsidR="00624288" w:rsidRPr="00781AD3">
        <w:rPr>
          <w:rFonts w:ascii="Times New Roman" w:eastAsia="Times New Roman" w:hAnsi="Times New Roman"/>
          <w:sz w:val="24"/>
          <w:szCs w:val="24"/>
          <w:lang w:eastAsia="sk-SK"/>
        </w:rPr>
        <w:t xml:space="preserve">následne uzatvoril </w:t>
      </w:r>
      <w:r w:rsidR="0055340A" w:rsidRPr="00781AD3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167D60">
        <w:rPr>
          <w:rFonts w:ascii="Times New Roman" w:eastAsia="Times New Roman" w:hAnsi="Times New Roman"/>
          <w:sz w:val="24"/>
          <w:szCs w:val="24"/>
          <w:lang w:eastAsia="sk-SK"/>
        </w:rPr>
        <w:t>7</w:t>
      </w:r>
      <w:r w:rsidRPr="00781AD3">
        <w:rPr>
          <w:rFonts w:ascii="Times New Roman" w:eastAsia="Times New Roman" w:hAnsi="Times New Roman"/>
          <w:sz w:val="24"/>
          <w:szCs w:val="24"/>
          <w:lang w:eastAsia="sk-SK"/>
        </w:rPr>
        <w:t xml:space="preserve">. schôdzu výboru.  </w:t>
      </w:r>
    </w:p>
    <w:p w14:paraId="358ADBC8" w14:textId="489D255D" w:rsidR="00AA30DB" w:rsidRDefault="00AA30DB" w:rsidP="006E0EE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FAF47A9" w14:textId="48650443" w:rsidR="00AA30DB" w:rsidRDefault="00AA30DB" w:rsidP="006E0EE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6614D9D" w14:textId="5F2D85C8" w:rsidR="00624288" w:rsidRDefault="00624288" w:rsidP="006E0EE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70722EF5" w14:textId="67805D05" w:rsidR="00624288" w:rsidRDefault="00624288" w:rsidP="006E0EE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7D77EF" w14:textId="626EF3F9" w:rsidR="00624288" w:rsidRDefault="00624288" w:rsidP="006E0EE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59283BA" w14:textId="70D46277" w:rsidR="00624288" w:rsidRDefault="00624288" w:rsidP="006E0EE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ED25EA7" w14:textId="0785E40B" w:rsidR="00624288" w:rsidRDefault="00624288" w:rsidP="006E0EE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68A3664" w14:textId="6F555D3D" w:rsidR="00624288" w:rsidRDefault="00624288" w:rsidP="006E0EE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8E6CEDE" w14:textId="099AEF19" w:rsidR="00624288" w:rsidRDefault="00624288" w:rsidP="006E0EE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D33A65" w14:textId="1D7403E5" w:rsidR="00624288" w:rsidRDefault="00624288" w:rsidP="006E0EE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731C7A0A" w14:textId="2682C7DF" w:rsidR="00624288" w:rsidRDefault="00624288" w:rsidP="006E0EE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023A81C5" w14:textId="1991082F" w:rsidR="00624288" w:rsidRDefault="00624288" w:rsidP="006E0EE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BF3AD98" w14:textId="7E578BBD" w:rsidR="00624288" w:rsidRDefault="00624288" w:rsidP="006E0EE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7F98C4AC" w14:textId="77777777" w:rsidR="00624288" w:rsidRDefault="00624288" w:rsidP="006E0EE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5EDAD7A" w14:textId="77777777" w:rsidR="00AA30DB" w:rsidRDefault="00AA30DB" w:rsidP="006E0EE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09E66C69" w14:textId="130806C5" w:rsidR="00624288" w:rsidRPr="00C82028" w:rsidRDefault="00C82028" w:rsidP="00125C3D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C82028">
        <w:rPr>
          <w:rFonts w:ascii="Times New Roman" w:hAnsi="Times New Roman"/>
          <w:b/>
          <w:bCs/>
          <w:sz w:val="24"/>
          <w:szCs w:val="24"/>
        </w:rPr>
        <w:t>Ján Hargaš</w:t>
      </w:r>
      <w:r w:rsidR="00125C3D">
        <w:rPr>
          <w:rFonts w:ascii="Times New Roman" w:hAnsi="Times New Roman"/>
          <w:b/>
          <w:bCs/>
          <w:sz w:val="24"/>
          <w:szCs w:val="24"/>
        </w:rPr>
        <w:tab/>
      </w:r>
      <w:r w:rsidR="00125C3D">
        <w:rPr>
          <w:rFonts w:ascii="Times New Roman" w:hAnsi="Times New Roman"/>
          <w:b/>
          <w:bCs/>
          <w:sz w:val="24"/>
          <w:szCs w:val="24"/>
        </w:rPr>
        <w:tab/>
      </w:r>
      <w:r w:rsidR="00125C3D">
        <w:rPr>
          <w:rFonts w:ascii="Times New Roman" w:hAnsi="Times New Roman"/>
          <w:b/>
          <w:bCs/>
          <w:sz w:val="24"/>
          <w:szCs w:val="24"/>
        </w:rPr>
        <w:tab/>
      </w:r>
      <w:r w:rsidR="00125C3D">
        <w:rPr>
          <w:rFonts w:ascii="Times New Roman" w:hAnsi="Times New Roman"/>
          <w:b/>
          <w:bCs/>
          <w:sz w:val="24"/>
          <w:szCs w:val="24"/>
        </w:rPr>
        <w:tab/>
      </w:r>
      <w:r w:rsidR="00125C3D">
        <w:rPr>
          <w:rFonts w:ascii="Times New Roman" w:hAnsi="Times New Roman"/>
          <w:b/>
          <w:bCs/>
          <w:sz w:val="24"/>
          <w:szCs w:val="24"/>
        </w:rPr>
        <w:tab/>
      </w:r>
      <w:r w:rsidR="00125C3D">
        <w:rPr>
          <w:rFonts w:ascii="Times New Roman" w:hAnsi="Times New Roman"/>
          <w:b/>
          <w:bCs/>
          <w:sz w:val="24"/>
          <w:szCs w:val="24"/>
        </w:rPr>
        <w:tab/>
      </w:r>
      <w:r w:rsidR="00125C3D">
        <w:rPr>
          <w:rFonts w:ascii="Times New Roman" w:hAnsi="Times New Roman"/>
          <w:b/>
          <w:bCs/>
          <w:sz w:val="24"/>
          <w:szCs w:val="24"/>
        </w:rPr>
        <w:tab/>
      </w:r>
      <w:r w:rsidR="00125C3D">
        <w:rPr>
          <w:rFonts w:ascii="Times New Roman" w:hAnsi="Times New Roman"/>
          <w:b/>
          <w:bCs/>
          <w:sz w:val="24"/>
          <w:szCs w:val="24"/>
        </w:rPr>
        <w:t>Peter Kalivoda</w:t>
      </w:r>
    </w:p>
    <w:p w14:paraId="7DC9167E" w14:textId="1C16409A" w:rsidR="00C82028" w:rsidRPr="00C82028" w:rsidRDefault="00781AD3" w:rsidP="00125C3D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167D60">
        <w:rPr>
          <w:rFonts w:ascii="Times New Roman" w:hAnsi="Times New Roman"/>
          <w:b/>
          <w:bCs/>
          <w:color w:val="000000" w:themeColor="text1"/>
          <w:sz w:val="24"/>
          <w:szCs w:val="24"/>
        </w:rPr>
        <w:t>Dušan Tittel</w:t>
      </w:r>
      <w:r w:rsidR="00125C3D">
        <w:rPr>
          <w:rFonts w:ascii="Times New Roman" w:hAnsi="Times New Roman"/>
          <w:b/>
          <w:bCs/>
          <w:color w:val="000000" w:themeColor="text1"/>
          <w:sz w:val="24"/>
          <w:szCs w:val="24"/>
        </w:rPr>
        <w:tab/>
      </w:r>
      <w:r w:rsidR="00125C3D">
        <w:rPr>
          <w:rFonts w:ascii="Times New Roman" w:hAnsi="Times New Roman"/>
          <w:b/>
          <w:bCs/>
          <w:color w:val="000000" w:themeColor="text1"/>
          <w:sz w:val="24"/>
          <w:szCs w:val="24"/>
        </w:rPr>
        <w:tab/>
      </w:r>
      <w:r w:rsidR="00125C3D">
        <w:rPr>
          <w:rFonts w:ascii="Times New Roman" w:hAnsi="Times New Roman"/>
          <w:b/>
          <w:bCs/>
          <w:color w:val="000000" w:themeColor="text1"/>
          <w:sz w:val="24"/>
          <w:szCs w:val="24"/>
        </w:rPr>
        <w:tab/>
      </w:r>
      <w:r w:rsidR="00125C3D">
        <w:rPr>
          <w:rFonts w:ascii="Times New Roman" w:hAnsi="Times New Roman"/>
          <w:b/>
          <w:bCs/>
          <w:color w:val="000000" w:themeColor="text1"/>
          <w:sz w:val="24"/>
          <w:szCs w:val="24"/>
        </w:rPr>
        <w:tab/>
      </w:r>
      <w:r w:rsidR="00125C3D">
        <w:rPr>
          <w:rFonts w:ascii="Times New Roman" w:hAnsi="Times New Roman"/>
          <w:b/>
          <w:bCs/>
          <w:color w:val="000000" w:themeColor="text1"/>
          <w:sz w:val="24"/>
          <w:szCs w:val="24"/>
        </w:rPr>
        <w:tab/>
      </w:r>
      <w:r w:rsidR="00125C3D">
        <w:rPr>
          <w:rFonts w:ascii="Times New Roman" w:hAnsi="Times New Roman"/>
          <w:b/>
          <w:bCs/>
          <w:color w:val="000000" w:themeColor="text1"/>
          <w:sz w:val="24"/>
          <w:szCs w:val="24"/>
        </w:rPr>
        <w:tab/>
      </w:r>
      <w:r w:rsidR="00125C3D">
        <w:rPr>
          <w:rFonts w:ascii="Times New Roman" w:hAnsi="Times New Roman"/>
          <w:b/>
          <w:bCs/>
          <w:color w:val="000000" w:themeColor="text1"/>
          <w:sz w:val="24"/>
          <w:szCs w:val="24"/>
        </w:rPr>
        <w:tab/>
      </w:r>
      <w:r w:rsidR="00125C3D" w:rsidRPr="00C82028">
        <w:rPr>
          <w:rFonts w:ascii="Times New Roman" w:hAnsi="Times New Roman"/>
          <w:sz w:val="24"/>
          <w:szCs w:val="24"/>
        </w:rPr>
        <w:t>predseda výboru</w:t>
      </w:r>
    </w:p>
    <w:p w14:paraId="2BEB1F25" w14:textId="096CE3A9" w:rsidR="00F751BF" w:rsidRPr="00AA30DB" w:rsidRDefault="003747AB" w:rsidP="006E0EE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25C3D">
        <w:rPr>
          <w:rFonts w:ascii="Times New Roman" w:hAnsi="Times New Roman"/>
          <w:sz w:val="24"/>
          <w:szCs w:val="24"/>
        </w:rPr>
        <w:tab/>
      </w:r>
      <w:r w:rsidR="00C82028" w:rsidRPr="00C82028">
        <w:rPr>
          <w:rFonts w:ascii="Times New Roman" w:hAnsi="Times New Roman"/>
          <w:sz w:val="24"/>
          <w:szCs w:val="24"/>
        </w:rPr>
        <w:t xml:space="preserve"> overovateľ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C82028" w:rsidRPr="00C82028">
        <w:rPr>
          <w:rFonts w:ascii="Times New Roman" w:hAnsi="Times New Roman"/>
          <w:sz w:val="24"/>
          <w:szCs w:val="24"/>
        </w:rPr>
        <w:t xml:space="preserve"> </w:t>
      </w:r>
      <w:r w:rsidR="00125C3D">
        <w:rPr>
          <w:rFonts w:ascii="Times New Roman" w:hAnsi="Times New Roman"/>
          <w:sz w:val="24"/>
          <w:szCs w:val="24"/>
        </w:rPr>
        <w:tab/>
      </w:r>
    </w:p>
    <w:sectPr w:rsidR="00F751BF" w:rsidRPr="00AA30D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92D48" w14:textId="77777777" w:rsidR="00AC012E" w:rsidRDefault="00AC012E" w:rsidP="00A35D63">
      <w:pPr>
        <w:spacing w:after="0" w:line="240" w:lineRule="auto"/>
      </w:pPr>
      <w:r>
        <w:separator/>
      </w:r>
    </w:p>
  </w:endnote>
  <w:endnote w:type="continuationSeparator" w:id="0">
    <w:p w14:paraId="34135533" w14:textId="77777777" w:rsidR="00AC012E" w:rsidRDefault="00AC012E" w:rsidP="00A35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42A52" w14:textId="77777777" w:rsidR="00AC012E" w:rsidRDefault="00AC012E" w:rsidP="00A35D63">
      <w:pPr>
        <w:spacing w:after="0" w:line="240" w:lineRule="auto"/>
      </w:pPr>
      <w:r>
        <w:separator/>
      </w:r>
    </w:p>
  </w:footnote>
  <w:footnote w:type="continuationSeparator" w:id="0">
    <w:p w14:paraId="052873AD" w14:textId="77777777" w:rsidR="00AC012E" w:rsidRDefault="00AC012E" w:rsidP="00A35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3C0A4" w14:textId="77777777" w:rsidR="00A35D63" w:rsidRDefault="00A35D63" w:rsidP="00A35D63">
    <w:pPr>
      <w:pStyle w:val="Hlavika"/>
      <w:tabs>
        <w:tab w:val="clear" w:pos="9072"/>
        <w:tab w:val="right" w:pos="9046"/>
      </w:tabs>
    </w:pPr>
    <w:r>
      <w:t xml:space="preserve">                              </w:t>
    </w:r>
    <w:r>
      <w:rPr>
        <w:noProof/>
        <w:lang w:eastAsia="sk-SK"/>
      </w:rPr>
      <w:drawing>
        <wp:inline distT="0" distB="0" distL="0" distR="0" wp14:anchorId="275EB923" wp14:editId="77F133ED">
          <wp:extent cx="398146" cy="452120"/>
          <wp:effectExtent l="0" t="0" r="0" b="0"/>
          <wp:docPr id="1073741825" name="officeArt object" descr="Obrázo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ok 3" descr="Obrázok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8146" cy="45212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2E325A4D" w14:textId="77777777" w:rsidR="00A35D63" w:rsidRDefault="00A35D63" w:rsidP="00A35D63">
    <w:pPr>
      <w:pStyle w:val="Body"/>
      <w:tabs>
        <w:tab w:val="left" w:pos="567"/>
      </w:tabs>
      <w:rPr>
        <w:b/>
        <w:bCs/>
      </w:rPr>
    </w:pPr>
    <w:r>
      <w:rPr>
        <w:b/>
        <w:bCs/>
      </w:rPr>
      <w:t>Výbor Národnej rady Slovenskej republiky</w:t>
    </w:r>
  </w:p>
  <w:p w14:paraId="5CBF063A" w14:textId="77777777" w:rsidR="00A35D63" w:rsidRDefault="00A35D63" w:rsidP="00A35D63">
    <w:pPr>
      <w:pStyle w:val="Body"/>
      <w:tabs>
        <w:tab w:val="left" w:pos="567"/>
      </w:tabs>
    </w:pPr>
    <w:r>
      <w:rPr>
        <w:b/>
        <w:bCs/>
      </w:rPr>
      <w:t xml:space="preserve">                pre európske zálež</w:t>
    </w:r>
    <w:r>
      <w:rPr>
        <w:b/>
        <w:bCs/>
        <w:lang w:val="es-ES_tradnl"/>
      </w:rPr>
      <w:t>itosti</w:t>
    </w:r>
  </w:p>
  <w:p w14:paraId="5A7E95C1" w14:textId="77777777" w:rsidR="00A35D63" w:rsidRDefault="00A35D6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55934"/>
    <w:multiLevelType w:val="hybridMultilevel"/>
    <w:tmpl w:val="1038BA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012DF7"/>
    <w:multiLevelType w:val="hybridMultilevel"/>
    <w:tmpl w:val="AD5E706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312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9874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D63"/>
    <w:rsid w:val="00020252"/>
    <w:rsid w:val="0002541C"/>
    <w:rsid w:val="00025CFB"/>
    <w:rsid w:val="00030996"/>
    <w:rsid w:val="00043C4F"/>
    <w:rsid w:val="00046965"/>
    <w:rsid w:val="000641F8"/>
    <w:rsid w:val="00073F54"/>
    <w:rsid w:val="000821A1"/>
    <w:rsid w:val="000A7438"/>
    <w:rsid w:val="000C390C"/>
    <w:rsid w:val="000D2ED6"/>
    <w:rsid w:val="000D468B"/>
    <w:rsid w:val="000E5187"/>
    <w:rsid w:val="000F05B4"/>
    <w:rsid w:val="000F752F"/>
    <w:rsid w:val="001128F5"/>
    <w:rsid w:val="001226EF"/>
    <w:rsid w:val="00125C3D"/>
    <w:rsid w:val="00130380"/>
    <w:rsid w:val="0016611E"/>
    <w:rsid w:val="00167D60"/>
    <w:rsid w:val="0017578C"/>
    <w:rsid w:val="00180021"/>
    <w:rsid w:val="001835EA"/>
    <w:rsid w:val="00195C11"/>
    <w:rsid w:val="001A4F28"/>
    <w:rsid w:val="001C4687"/>
    <w:rsid w:val="001C5264"/>
    <w:rsid w:val="001D4B3B"/>
    <w:rsid w:val="001E2EDD"/>
    <w:rsid w:val="001F7B9D"/>
    <w:rsid w:val="00201116"/>
    <w:rsid w:val="00201AAB"/>
    <w:rsid w:val="0020535A"/>
    <w:rsid w:val="00217E94"/>
    <w:rsid w:val="00220699"/>
    <w:rsid w:val="00240B21"/>
    <w:rsid w:val="002721E8"/>
    <w:rsid w:val="00287E87"/>
    <w:rsid w:val="002B11B7"/>
    <w:rsid w:val="002D10C1"/>
    <w:rsid w:val="002E004D"/>
    <w:rsid w:val="00305A3F"/>
    <w:rsid w:val="003129DD"/>
    <w:rsid w:val="00322151"/>
    <w:rsid w:val="00336A9A"/>
    <w:rsid w:val="00340B72"/>
    <w:rsid w:val="003612EF"/>
    <w:rsid w:val="00362349"/>
    <w:rsid w:val="003747AB"/>
    <w:rsid w:val="003D7F0E"/>
    <w:rsid w:val="004261AE"/>
    <w:rsid w:val="00430765"/>
    <w:rsid w:val="00454162"/>
    <w:rsid w:val="004577F4"/>
    <w:rsid w:val="00475DFA"/>
    <w:rsid w:val="00481DB6"/>
    <w:rsid w:val="0048358E"/>
    <w:rsid w:val="00487D26"/>
    <w:rsid w:val="004C39A4"/>
    <w:rsid w:val="004D1EF5"/>
    <w:rsid w:val="004D406E"/>
    <w:rsid w:val="004E24B1"/>
    <w:rsid w:val="004F2D93"/>
    <w:rsid w:val="005169B2"/>
    <w:rsid w:val="005371AC"/>
    <w:rsid w:val="0055340A"/>
    <w:rsid w:val="0055385A"/>
    <w:rsid w:val="00553A3F"/>
    <w:rsid w:val="005548EA"/>
    <w:rsid w:val="00563FAF"/>
    <w:rsid w:val="005712EC"/>
    <w:rsid w:val="00571AE4"/>
    <w:rsid w:val="005824C9"/>
    <w:rsid w:val="00585EF8"/>
    <w:rsid w:val="00593D5F"/>
    <w:rsid w:val="005A2456"/>
    <w:rsid w:val="005B132A"/>
    <w:rsid w:val="005D019B"/>
    <w:rsid w:val="005D14D2"/>
    <w:rsid w:val="00600474"/>
    <w:rsid w:val="0062343F"/>
    <w:rsid w:val="00624288"/>
    <w:rsid w:val="00632A3D"/>
    <w:rsid w:val="006362B4"/>
    <w:rsid w:val="00642778"/>
    <w:rsid w:val="006460F5"/>
    <w:rsid w:val="00653E56"/>
    <w:rsid w:val="00653FD7"/>
    <w:rsid w:val="00657C58"/>
    <w:rsid w:val="00672102"/>
    <w:rsid w:val="006A1A38"/>
    <w:rsid w:val="006A6476"/>
    <w:rsid w:val="006D0934"/>
    <w:rsid w:val="006D0EA8"/>
    <w:rsid w:val="006D298A"/>
    <w:rsid w:val="006E0BA3"/>
    <w:rsid w:val="006E0EE9"/>
    <w:rsid w:val="006E4107"/>
    <w:rsid w:val="006E6979"/>
    <w:rsid w:val="00707F14"/>
    <w:rsid w:val="00710A4C"/>
    <w:rsid w:val="007259A6"/>
    <w:rsid w:val="00760D64"/>
    <w:rsid w:val="00764F4F"/>
    <w:rsid w:val="00781ABD"/>
    <w:rsid w:val="00781AD3"/>
    <w:rsid w:val="00791170"/>
    <w:rsid w:val="007957DD"/>
    <w:rsid w:val="007971DD"/>
    <w:rsid w:val="007A115D"/>
    <w:rsid w:val="007A7B07"/>
    <w:rsid w:val="007D04EB"/>
    <w:rsid w:val="007D28AB"/>
    <w:rsid w:val="007E008B"/>
    <w:rsid w:val="0080040E"/>
    <w:rsid w:val="00801239"/>
    <w:rsid w:val="00804CC1"/>
    <w:rsid w:val="008428FD"/>
    <w:rsid w:val="00843B0F"/>
    <w:rsid w:val="008442A5"/>
    <w:rsid w:val="00865379"/>
    <w:rsid w:val="00883FAD"/>
    <w:rsid w:val="00897C39"/>
    <w:rsid w:val="008A4685"/>
    <w:rsid w:val="008C4652"/>
    <w:rsid w:val="008C6C69"/>
    <w:rsid w:val="008D2AD3"/>
    <w:rsid w:val="008D4ACE"/>
    <w:rsid w:val="008E2585"/>
    <w:rsid w:val="008E4519"/>
    <w:rsid w:val="00902802"/>
    <w:rsid w:val="00906E31"/>
    <w:rsid w:val="0091175F"/>
    <w:rsid w:val="009247B5"/>
    <w:rsid w:val="009247CB"/>
    <w:rsid w:val="00927DEC"/>
    <w:rsid w:val="0095400B"/>
    <w:rsid w:val="00970518"/>
    <w:rsid w:val="00982D57"/>
    <w:rsid w:val="009A028B"/>
    <w:rsid w:val="009B71F9"/>
    <w:rsid w:val="009B7B33"/>
    <w:rsid w:val="009C1481"/>
    <w:rsid w:val="009C26A8"/>
    <w:rsid w:val="009C70FF"/>
    <w:rsid w:val="009F331E"/>
    <w:rsid w:val="00A03401"/>
    <w:rsid w:val="00A03475"/>
    <w:rsid w:val="00A07849"/>
    <w:rsid w:val="00A11828"/>
    <w:rsid w:val="00A13D71"/>
    <w:rsid w:val="00A31F80"/>
    <w:rsid w:val="00A356BE"/>
    <w:rsid w:val="00A35D63"/>
    <w:rsid w:val="00A4141B"/>
    <w:rsid w:val="00A64283"/>
    <w:rsid w:val="00A67BEE"/>
    <w:rsid w:val="00A73495"/>
    <w:rsid w:val="00A7646F"/>
    <w:rsid w:val="00A97296"/>
    <w:rsid w:val="00AA30DB"/>
    <w:rsid w:val="00AC012E"/>
    <w:rsid w:val="00AC3256"/>
    <w:rsid w:val="00AE3921"/>
    <w:rsid w:val="00AE3D97"/>
    <w:rsid w:val="00B01D74"/>
    <w:rsid w:val="00B11770"/>
    <w:rsid w:val="00B11EE0"/>
    <w:rsid w:val="00B3233A"/>
    <w:rsid w:val="00B33B62"/>
    <w:rsid w:val="00B45907"/>
    <w:rsid w:val="00B515CC"/>
    <w:rsid w:val="00B57998"/>
    <w:rsid w:val="00B6300F"/>
    <w:rsid w:val="00B839DE"/>
    <w:rsid w:val="00BA792E"/>
    <w:rsid w:val="00BC57CA"/>
    <w:rsid w:val="00C320D6"/>
    <w:rsid w:val="00C82028"/>
    <w:rsid w:val="00C87670"/>
    <w:rsid w:val="00CB0745"/>
    <w:rsid w:val="00CB1F6E"/>
    <w:rsid w:val="00CD1575"/>
    <w:rsid w:val="00CE20F0"/>
    <w:rsid w:val="00CF2160"/>
    <w:rsid w:val="00CF56AC"/>
    <w:rsid w:val="00D3368C"/>
    <w:rsid w:val="00D33B54"/>
    <w:rsid w:val="00D474A5"/>
    <w:rsid w:val="00D83D61"/>
    <w:rsid w:val="00D97AD1"/>
    <w:rsid w:val="00D97C54"/>
    <w:rsid w:val="00DA05BB"/>
    <w:rsid w:val="00DC2701"/>
    <w:rsid w:val="00DC6EE8"/>
    <w:rsid w:val="00DE019F"/>
    <w:rsid w:val="00DF53BC"/>
    <w:rsid w:val="00DF6A43"/>
    <w:rsid w:val="00E00E48"/>
    <w:rsid w:val="00E07205"/>
    <w:rsid w:val="00E469E4"/>
    <w:rsid w:val="00E51480"/>
    <w:rsid w:val="00E626FE"/>
    <w:rsid w:val="00E6566F"/>
    <w:rsid w:val="00E87C91"/>
    <w:rsid w:val="00EA6AF5"/>
    <w:rsid w:val="00EB3C48"/>
    <w:rsid w:val="00EB7EA6"/>
    <w:rsid w:val="00EC6613"/>
    <w:rsid w:val="00EE37C8"/>
    <w:rsid w:val="00F06420"/>
    <w:rsid w:val="00F065BF"/>
    <w:rsid w:val="00F36508"/>
    <w:rsid w:val="00F74A23"/>
    <w:rsid w:val="00F751BF"/>
    <w:rsid w:val="00F958BA"/>
    <w:rsid w:val="00FA36F2"/>
    <w:rsid w:val="00FB50D6"/>
    <w:rsid w:val="00FC6351"/>
    <w:rsid w:val="00FD16A9"/>
    <w:rsid w:val="00FD300F"/>
    <w:rsid w:val="00FD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427FE"/>
  <w15:chartTrackingRefBased/>
  <w15:docId w15:val="{A78E8F35-01A6-47C3-850B-07CEFBE58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35D6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A35D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35D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35D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35D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35D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35D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35D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35D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35D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35D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35D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35D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35D6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35D6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35D6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35D6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35D6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35D6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35D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35D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5D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35D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35D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35D6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35D6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35D6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35D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35D6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35D63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A35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5D63"/>
  </w:style>
  <w:style w:type="paragraph" w:styleId="Pta">
    <w:name w:val="footer"/>
    <w:basedOn w:val="Normlny"/>
    <w:link w:val="PtaChar"/>
    <w:uiPriority w:val="99"/>
    <w:unhideWhenUsed/>
    <w:rsid w:val="00A35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5D63"/>
  </w:style>
  <w:style w:type="paragraph" w:customStyle="1" w:styleId="Body">
    <w:name w:val="Body"/>
    <w:rsid w:val="00A35D6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eastAsia="sk-SK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Normlnywebov">
    <w:name w:val="Normal (Web)"/>
    <w:basedOn w:val="Normlny"/>
    <w:uiPriority w:val="99"/>
    <w:unhideWhenUsed/>
    <w:rsid w:val="00C820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87C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87C91"/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8D2AD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D2AD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D2AD3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D2AD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D2AD3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customStyle="1" w:styleId="p1">
    <w:name w:val="p1"/>
    <w:basedOn w:val="Normlny"/>
    <w:rsid w:val="006E6979"/>
    <w:pPr>
      <w:spacing w:after="0" w:line="240" w:lineRule="auto"/>
    </w:pPr>
    <w:rPr>
      <w:rFonts w:ascii="Helvetica" w:eastAsia="Times New Roman" w:hAnsi="Helvetica"/>
      <w:color w:val="000000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C39A4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C39A4"/>
    <w:rPr>
      <w:color w:val="605E5C"/>
      <w:shd w:val="clear" w:color="auto" w:fill="E1DFDD"/>
    </w:rPr>
  </w:style>
  <w:style w:type="paragraph" w:customStyle="1" w:styleId="p2">
    <w:name w:val="p2"/>
    <w:basedOn w:val="Normlny"/>
    <w:rsid w:val="005D019B"/>
    <w:pPr>
      <w:spacing w:after="0" w:line="240" w:lineRule="auto"/>
    </w:pPr>
    <w:rPr>
      <w:rFonts w:ascii="Helvetica" w:eastAsia="Times New Roman" w:hAnsi="Helvetica"/>
      <w:color w:val="000000"/>
      <w:sz w:val="18"/>
      <w:szCs w:val="18"/>
      <w:lang w:eastAsia="sk-SK"/>
    </w:rPr>
  </w:style>
  <w:style w:type="paragraph" w:customStyle="1" w:styleId="p3">
    <w:name w:val="p3"/>
    <w:basedOn w:val="Normlny"/>
    <w:rsid w:val="005D019B"/>
    <w:pPr>
      <w:spacing w:after="0" w:line="240" w:lineRule="auto"/>
    </w:pPr>
    <w:rPr>
      <w:rFonts w:ascii="Helvetica" w:eastAsia="Times New Roman" w:hAnsi="Helvetica"/>
      <w:color w:val="000000"/>
      <w:sz w:val="16"/>
      <w:szCs w:val="16"/>
      <w:lang w:eastAsia="sk-SK"/>
    </w:rPr>
  </w:style>
  <w:style w:type="paragraph" w:customStyle="1" w:styleId="p4">
    <w:name w:val="p4"/>
    <w:basedOn w:val="Normlny"/>
    <w:rsid w:val="005D019B"/>
    <w:pPr>
      <w:spacing w:after="0" w:line="240" w:lineRule="auto"/>
    </w:pPr>
    <w:rPr>
      <w:rFonts w:ascii="Helvetica" w:eastAsia="Times New Roman" w:hAnsi="Helvetica"/>
      <w:color w:val="000000"/>
      <w:sz w:val="17"/>
      <w:szCs w:val="17"/>
      <w:lang w:eastAsia="sk-SK"/>
    </w:rPr>
  </w:style>
  <w:style w:type="paragraph" w:customStyle="1" w:styleId="p5">
    <w:name w:val="p5"/>
    <w:basedOn w:val="Normlny"/>
    <w:rsid w:val="005D019B"/>
    <w:pPr>
      <w:spacing w:after="0" w:line="240" w:lineRule="auto"/>
    </w:pPr>
    <w:rPr>
      <w:rFonts w:ascii="Helvetica" w:eastAsia="Times New Roman" w:hAnsi="Helvetica"/>
      <w:color w:val="000000"/>
      <w:sz w:val="18"/>
      <w:szCs w:val="18"/>
      <w:lang w:eastAsia="sk-SK"/>
    </w:rPr>
  </w:style>
  <w:style w:type="paragraph" w:customStyle="1" w:styleId="p6">
    <w:name w:val="p6"/>
    <w:basedOn w:val="Normlny"/>
    <w:rsid w:val="005D019B"/>
    <w:pPr>
      <w:spacing w:after="0" w:line="240" w:lineRule="auto"/>
    </w:pPr>
    <w:rPr>
      <w:rFonts w:ascii="Helvetica" w:eastAsia="Times New Roman" w:hAnsi="Helvetica"/>
      <w:color w:val="000000"/>
      <w:sz w:val="13"/>
      <w:szCs w:val="13"/>
      <w:lang w:eastAsia="sk-SK"/>
    </w:rPr>
  </w:style>
  <w:style w:type="paragraph" w:customStyle="1" w:styleId="p7">
    <w:name w:val="p7"/>
    <w:basedOn w:val="Normlny"/>
    <w:rsid w:val="005D019B"/>
    <w:pPr>
      <w:spacing w:after="0" w:line="240" w:lineRule="auto"/>
    </w:pPr>
    <w:rPr>
      <w:rFonts w:ascii="Helvetica" w:eastAsia="Times New Roman" w:hAnsi="Helvetica"/>
      <w:color w:val="000000"/>
      <w:sz w:val="16"/>
      <w:szCs w:val="16"/>
      <w:lang w:eastAsia="sk-SK"/>
    </w:rPr>
  </w:style>
  <w:style w:type="paragraph" w:customStyle="1" w:styleId="p8">
    <w:name w:val="p8"/>
    <w:basedOn w:val="Normlny"/>
    <w:rsid w:val="005D019B"/>
    <w:pPr>
      <w:spacing w:after="0" w:line="240" w:lineRule="auto"/>
    </w:pPr>
    <w:rPr>
      <w:rFonts w:ascii="Helvetica" w:eastAsia="Times New Roman" w:hAnsi="Helvetica"/>
      <w:color w:val="000000"/>
      <w:sz w:val="16"/>
      <w:szCs w:val="16"/>
      <w:lang w:eastAsia="sk-SK"/>
    </w:rPr>
  </w:style>
  <w:style w:type="paragraph" w:customStyle="1" w:styleId="p9">
    <w:name w:val="p9"/>
    <w:basedOn w:val="Normlny"/>
    <w:rsid w:val="005D019B"/>
    <w:pPr>
      <w:spacing w:after="0" w:line="240" w:lineRule="auto"/>
    </w:pPr>
    <w:rPr>
      <w:rFonts w:ascii="Helvetica" w:eastAsia="Times New Roman" w:hAnsi="Helvetica"/>
      <w:color w:val="000000"/>
      <w:sz w:val="16"/>
      <w:szCs w:val="16"/>
      <w:lang w:eastAsia="sk-SK"/>
    </w:rPr>
  </w:style>
  <w:style w:type="paragraph" w:customStyle="1" w:styleId="p10">
    <w:name w:val="p10"/>
    <w:basedOn w:val="Normlny"/>
    <w:rsid w:val="005D019B"/>
    <w:pPr>
      <w:spacing w:after="0" w:line="240" w:lineRule="auto"/>
    </w:pPr>
    <w:rPr>
      <w:rFonts w:ascii="Helvetica" w:eastAsia="Times New Roman" w:hAnsi="Helvetica"/>
      <w:color w:val="000000"/>
      <w:sz w:val="15"/>
      <w:szCs w:val="15"/>
      <w:lang w:eastAsia="sk-SK"/>
    </w:rPr>
  </w:style>
  <w:style w:type="paragraph" w:customStyle="1" w:styleId="p11">
    <w:name w:val="p11"/>
    <w:basedOn w:val="Normlny"/>
    <w:rsid w:val="005D019B"/>
    <w:pPr>
      <w:spacing w:after="0" w:line="240" w:lineRule="auto"/>
    </w:pPr>
    <w:rPr>
      <w:rFonts w:ascii="Helvetica" w:eastAsia="Times New Roman" w:hAnsi="Helvetica"/>
      <w:color w:val="000000"/>
      <w:sz w:val="17"/>
      <w:szCs w:val="17"/>
      <w:lang w:eastAsia="sk-SK"/>
    </w:rPr>
  </w:style>
  <w:style w:type="paragraph" w:customStyle="1" w:styleId="p12">
    <w:name w:val="p12"/>
    <w:basedOn w:val="Normlny"/>
    <w:rsid w:val="005D019B"/>
    <w:pPr>
      <w:spacing w:after="0" w:line="240" w:lineRule="auto"/>
    </w:pPr>
    <w:rPr>
      <w:rFonts w:ascii="Helvetica" w:eastAsia="Times New Roman" w:hAnsi="Helvetica"/>
      <w:color w:val="000000"/>
      <w:sz w:val="17"/>
      <w:szCs w:val="17"/>
      <w:lang w:eastAsia="sk-SK"/>
    </w:rPr>
  </w:style>
  <w:style w:type="paragraph" w:customStyle="1" w:styleId="p13">
    <w:name w:val="p13"/>
    <w:basedOn w:val="Normlny"/>
    <w:rsid w:val="005D019B"/>
    <w:pPr>
      <w:spacing w:after="0" w:line="240" w:lineRule="auto"/>
    </w:pPr>
    <w:rPr>
      <w:rFonts w:ascii="Helvetica" w:eastAsia="Times New Roman" w:hAnsi="Helvetica"/>
      <w:color w:val="000000"/>
      <w:sz w:val="18"/>
      <w:szCs w:val="18"/>
      <w:lang w:eastAsia="sk-SK"/>
    </w:rPr>
  </w:style>
  <w:style w:type="paragraph" w:customStyle="1" w:styleId="p14">
    <w:name w:val="p14"/>
    <w:basedOn w:val="Normlny"/>
    <w:rsid w:val="005D019B"/>
    <w:pPr>
      <w:spacing w:after="0" w:line="240" w:lineRule="auto"/>
    </w:pPr>
    <w:rPr>
      <w:rFonts w:ascii="Helvetica" w:eastAsia="Times New Roman" w:hAnsi="Helvetica"/>
      <w:color w:val="000000"/>
      <w:sz w:val="17"/>
      <w:szCs w:val="17"/>
      <w:lang w:eastAsia="sk-SK"/>
    </w:rPr>
  </w:style>
  <w:style w:type="paragraph" w:customStyle="1" w:styleId="p15">
    <w:name w:val="p15"/>
    <w:basedOn w:val="Normlny"/>
    <w:rsid w:val="005D019B"/>
    <w:pPr>
      <w:spacing w:after="0" w:line="240" w:lineRule="auto"/>
    </w:pPr>
    <w:rPr>
      <w:rFonts w:ascii="Helvetica" w:eastAsia="Times New Roman" w:hAnsi="Helvetica"/>
      <w:color w:val="000000"/>
      <w:sz w:val="18"/>
      <w:szCs w:val="18"/>
      <w:lang w:eastAsia="sk-SK"/>
    </w:rPr>
  </w:style>
  <w:style w:type="paragraph" w:customStyle="1" w:styleId="p16">
    <w:name w:val="p16"/>
    <w:basedOn w:val="Normlny"/>
    <w:rsid w:val="005D019B"/>
    <w:pPr>
      <w:spacing w:after="0" w:line="240" w:lineRule="auto"/>
    </w:pPr>
    <w:rPr>
      <w:rFonts w:ascii="Helvetica" w:eastAsia="Times New Roman" w:hAnsi="Helvetica"/>
      <w:color w:val="000000"/>
      <w:sz w:val="16"/>
      <w:szCs w:val="16"/>
      <w:lang w:eastAsia="sk-SK"/>
    </w:rPr>
  </w:style>
  <w:style w:type="character" w:customStyle="1" w:styleId="s1">
    <w:name w:val="s1"/>
    <w:basedOn w:val="Predvolenpsmoodseku"/>
    <w:rsid w:val="005D019B"/>
    <w:rPr>
      <w:rFonts w:ascii="Helvetica" w:hAnsi="Helvetica" w:hint="default"/>
      <w:sz w:val="17"/>
      <w:szCs w:val="17"/>
    </w:rPr>
  </w:style>
  <w:style w:type="character" w:customStyle="1" w:styleId="s2">
    <w:name w:val="s2"/>
    <w:basedOn w:val="Predvolenpsmoodseku"/>
    <w:rsid w:val="005D019B"/>
    <w:rPr>
      <w:rFonts w:ascii="Helvetica" w:hAnsi="Helvetica" w:hint="default"/>
      <w:sz w:val="13"/>
      <w:szCs w:val="13"/>
    </w:rPr>
  </w:style>
  <w:style w:type="character" w:customStyle="1" w:styleId="s3">
    <w:name w:val="s3"/>
    <w:basedOn w:val="Predvolenpsmoodseku"/>
    <w:rsid w:val="005D019B"/>
    <w:rPr>
      <w:rFonts w:ascii="Helvetica" w:hAnsi="Helvetica" w:hint="default"/>
      <w:sz w:val="18"/>
      <w:szCs w:val="18"/>
    </w:rPr>
  </w:style>
  <w:style w:type="character" w:customStyle="1" w:styleId="s4">
    <w:name w:val="s4"/>
    <w:basedOn w:val="Predvolenpsmoodseku"/>
    <w:rsid w:val="005D019B"/>
    <w:rPr>
      <w:rFonts w:ascii="Helvetica" w:hAnsi="Helvetica" w:hint="default"/>
      <w:sz w:val="19"/>
      <w:szCs w:val="19"/>
    </w:rPr>
  </w:style>
  <w:style w:type="character" w:customStyle="1" w:styleId="s5">
    <w:name w:val="s5"/>
    <w:basedOn w:val="Predvolenpsmoodseku"/>
    <w:rsid w:val="005D019B"/>
    <w:rPr>
      <w:rFonts w:ascii="Helvetica" w:hAnsi="Helvetica" w:hint="default"/>
      <w:sz w:val="21"/>
      <w:szCs w:val="21"/>
    </w:rPr>
  </w:style>
  <w:style w:type="character" w:customStyle="1" w:styleId="s6">
    <w:name w:val="s6"/>
    <w:basedOn w:val="Predvolenpsmoodseku"/>
    <w:rsid w:val="005D019B"/>
    <w:rPr>
      <w:rFonts w:ascii="Helvetica" w:hAnsi="Helvetica" w:hint="default"/>
      <w:sz w:val="18"/>
      <w:szCs w:val="18"/>
    </w:rPr>
  </w:style>
  <w:style w:type="character" w:customStyle="1" w:styleId="s7">
    <w:name w:val="s7"/>
    <w:basedOn w:val="Predvolenpsmoodseku"/>
    <w:rsid w:val="005D019B"/>
    <w:rPr>
      <w:rFonts w:ascii="Helvetica" w:hAnsi="Helvetica" w:hint="default"/>
      <w:sz w:val="16"/>
      <w:szCs w:val="16"/>
    </w:rPr>
  </w:style>
  <w:style w:type="character" w:customStyle="1" w:styleId="s8">
    <w:name w:val="s8"/>
    <w:basedOn w:val="Predvolenpsmoodseku"/>
    <w:rsid w:val="005D019B"/>
    <w:rPr>
      <w:rFonts w:ascii="Helvetica" w:hAnsi="Helvetica" w:hint="default"/>
      <w:sz w:val="16"/>
      <w:szCs w:val="16"/>
    </w:rPr>
  </w:style>
  <w:style w:type="character" w:customStyle="1" w:styleId="s9">
    <w:name w:val="s9"/>
    <w:basedOn w:val="Predvolenpsmoodseku"/>
    <w:rsid w:val="005D019B"/>
    <w:rPr>
      <w:rFonts w:ascii="Helvetica" w:hAnsi="Helvetica" w:hint="default"/>
      <w:sz w:val="16"/>
      <w:szCs w:val="16"/>
    </w:rPr>
  </w:style>
  <w:style w:type="character" w:customStyle="1" w:styleId="s10">
    <w:name w:val="s10"/>
    <w:basedOn w:val="Predvolenpsmoodseku"/>
    <w:rsid w:val="005D019B"/>
    <w:rPr>
      <w:rFonts w:ascii="Helvetica" w:hAnsi="Helvetica" w:hint="default"/>
      <w:sz w:val="15"/>
      <w:szCs w:val="15"/>
    </w:rPr>
  </w:style>
  <w:style w:type="character" w:customStyle="1" w:styleId="s11">
    <w:name w:val="s11"/>
    <w:basedOn w:val="Predvolenpsmoodseku"/>
    <w:rsid w:val="005D019B"/>
    <w:rPr>
      <w:rFonts w:ascii="Helvetica" w:hAnsi="Helvetica" w:hint="default"/>
      <w:sz w:val="19"/>
      <w:szCs w:val="19"/>
    </w:rPr>
  </w:style>
  <w:style w:type="character" w:customStyle="1" w:styleId="s12">
    <w:name w:val="s12"/>
    <w:basedOn w:val="Predvolenpsmoodseku"/>
    <w:rsid w:val="005D019B"/>
    <w:rPr>
      <w:rFonts w:ascii="Helvetica" w:hAnsi="Helvetica" w:hint="default"/>
      <w:sz w:val="16"/>
      <w:szCs w:val="16"/>
    </w:rPr>
  </w:style>
  <w:style w:type="character" w:customStyle="1" w:styleId="s13">
    <w:name w:val="s13"/>
    <w:basedOn w:val="Predvolenpsmoodseku"/>
    <w:rsid w:val="005D019B"/>
    <w:rPr>
      <w:rFonts w:ascii="Helvetica" w:hAnsi="Helvetica" w:hint="default"/>
      <w:sz w:val="18"/>
      <w:szCs w:val="18"/>
    </w:rPr>
  </w:style>
  <w:style w:type="character" w:customStyle="1" w:styleId="s14">
    <w:name w:val="s14"/>
    <w:basedOn w:val="Predvolenpsmoodseku"/>
    <w:rsid w:val="005D019B"/>
    <w:rPr>
      <w:rFonts w:ascii="Helvetica" w:hAnsi="Helvetica" w:hint="default"/>
      <w:sz w:val="17"/>
      <w:szCs w:val="17"/>
    </w:rPr>
  </w:style>
  <w:style w:type="character" w:customStyle="1" w:styleId="s15">
    <w:name w:val="s15"/>
    <w:basedOn w:val="Predvolenpsmoodseku"/>
    <w:rsid w:val="005D019B"/>
    <w:rPr>
      <w:rFonts w:ascii="Helvetica" w:hAnsi="Helvetica" w:hint="default"/>
      <w:sz w:val="15"/>
      <w:szCs w:val="15"/>
    </w:rPr>
  </w:style>
  <w:style w:type="character" w:customStyle="1" w:styleId="s16">
    <w:name w:val="s16"/>
    <w:basedOn w:val="Predvolenpsmoodseku"/>
    <w:rsid w:val="005D019B"/>
    <w:rPr>
      <w:rFonts w:ascii="Helvetica" w:hAnsi="Helvetica" w:hint="default"/>
      <w:sz w:val="14"/>
      <w:szCs w:val="14"/>
    </w:rPr>
  </w:style>
  <w:style w:type="character" w:customStyle="1" w:styleId="s17">
    <w:name w:val="s17"/>
    <w:basedOn w:val="Predvolenpsmoodseku"/>
    <w:rsid w:val="005D019B"/>
    <w:rPr>
      <w:rFonts w:ascii="Helvetica" w:hAnsi="Helvetica" w:hint="default"/>
      <w:sz w:val="17"/>
      <w:szCs w:val="17"/>
    </w:rPr>
  </w:style>
  <w:style w:type="character" w:customStyle="1" w:styleId="s18">
    <w:name w:val="s18"/>
    <w:basedOn w:val="Predvolenpsmoodseku"/>
    <w:rsid w:val="005D019B"/>
    <w:rPr>
      <w:rFonts w:ascii="Helvetica" w:hAnsi="Helvetica" w:hint="default"/>
      <w:sz w:val="15"/>
      <w:szCs w:val="15"/>
    </w:rPr>
  </w:style>
  <w:style w:type="character" w:customStyle="1" w:styleId="s19">
    <w:name w:val="s19"/>
    <w:basedOn w:val="Predvolenpsmoodseku"/>
    <w:rsid w:val="005D019B"/>
    <w:rPr>
      <w:rFonts w:ascii="Helvetica" w:hAnsi="Helvetica" w:hint="default"/>
      <w:sz w:val="17"/>
      <w:szCs w:val="17"/>
    </w:rPr>
  </w:style>
  <w:style w:type="character" w:customStyle="1" w:styleId="s20">
    <w:name w:val="s20"/>
    <w:basedOn w:val="Predvolenpsmoodseku"/>
    <w:rsid w:val="005D019B"/>
    <w:rPr>
      <w:rFonts w:ascii="Helvetica" w:hAnsi="Helvetica" w:hint="default"/>
      <w:sz w:val="20"/>
      <w:szCs w:val="20"/>
    </w:rPr>
  </w:style>
  <w:style w:type="character" w:customStyle="1" w:styleId="s21">
    <w:name w:val="s21"/>
    <w:basedOn w:val="Predvolenpsmoodseku"/>
    <w:rsid w:val="005D019B"/>
    <w:rPr>
      <w:rFonts w:ascii="Helvetica" w:hAnsi="Helvetica" w:hint="default"/>
      <w:sz w:val="17"/>
      <w:szCs w:val="17"/>
    </w:rPr>
  </w:style>
  <w:style w:type="character" w:customStyle="1" w:styleId="s22">
    <w:name w:val="s22"/>
    <w:basedOn w:val="Predvolenpsmoodseku"/>
    <w:rsid w:val="005D019B"/>
    <w:rPr>
      <w:rFonts w:ascii="Helvetica" w:hAnsi="Helvetica" w:hint="default"/>
      <w:sz w:val="17"/>
      <w:szCs w:val="17"/>
    </w:rPr>
  </w:style>
  <w:style w:type="character" w:customStyle="1" w:styleId="s23">
    <w:name w:val="s23"/>
    <w:basedOn w:val="Predvolenpsmoodseku"/>
    <w:rsid w:val="005D019B"/>
    <w:rPr>
      <w:rFonts w:ascii="Helvetica" w:hAnsi="Helvetica" w:hint="default"/>
      <w:sz w:val="16"/>
      <w:szCs w:val="16"/>
    </w:rPr>
  </w:style>
  <w:style w:type="character" w:customStyle="1" w:styleId="s24">
    <w:name w:val="s24"/>
    <w:basedOn w:val="Predvolenpsmoodseku"/>
    <w:rsid w:val="005D019B"/>
    <w:rPr>
      <w:rFonts w:ascii="Helvetica" w:hAnsi="Helvetica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1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92890BA-DF1C-5A42-BB2E-295C19CB5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1638</Words>
  <Characters>9340</Characters>
  <Application>Microsoft Office Word</Application>
  <DocSecurity>0</DocSecurity>
  <Lines>77</Lines>
  <Paragraphs>21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Karellová Radka</dc:creator>
  <cp:keywords/>
  <dc:description/>
  <cp:lastModifiedBy>Labudová, Kristína, Ing.</cp:lastModifiedBy>
  <cp:revision>4</cp:revision>
  <cp:lastPrinted>2025-03-31T12:20:00Z</cp:lastPrinted>
  <dcterms:created xsi:type="dcterms:W3CDTF">2026-04-19T16:55:00Z</dcterms:created>
  <dcterms:modified xsi:type="dcterms:W3CDTF">2026-04-30T08:02:00Z</dcterms:modified>
</cp:coreProperties>
</file>