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732CD8">
        <w:rPr>
          <w:rFonts w:ascii="Times New Roman" w:hAnsi="Times New Roman"/>
          <w:b/>
          <w:szCs w:val="24"/>
          <w:lang w:eastAsia="sk-SK"/>
        </w:rPr>
        <w:t>NÁRODNÁ RADA SLOVENSKEJ REPUBLIKY</w:t>
      </w: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732CD8">
        <w:rPr>
          <w:rFonts w:ascii="Times New Roman" w:hAnsi="Times New Roman"/>
          <w:b/>
          <w:szCs w:val="24"/>
          <w:lang w:eastAsia="sk-SK"/>
        </w:rPr>
        <w:t>________________________________________________________________________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732CD8">
        <w:rPr>
          <w:rFonts w:ascii="Times New Roman" w:hAnsi="Times New Roman"/>
          <w:b/>
          <w:szCs w:val="24"/>
          <w:lang w:eastAsia="sk-SK"/>
        </w:rPr>
        <w:t>V</w:t>
      </w:r>
      <w:r>
        <w:rPr>
          <w:rFonts w:ascii="Times New Roman" w:hAnsi="Times New Roman"/>
          <w:b/>
          <w:szCs w:val="24"/>
          <w:lang w:eastAsia="sk-SK"/>
        </w:rPr>
        <w:t>I</w:t>
      </w:r>
      <w:r w:rsidRPr="00732CD8">
        <w:rPr>
          <w:rFonts w:ascii="Times New Roman" w:hAnsi="Times New Roman"/>
          <w:b/>
          <w:szCs w:val="24"/>
          <w:lang w:eastAsia="sk-SK"/>
        </w:rPr>
        <w:t>. volebné obdobie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 xml:space="preserve">Materiál na rokovanie                                                               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Národnej rady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 xml:space="preserve">Slovenskej republiky                                                              </w:t>
      </w: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732CD8">
        <w:rPr>
          <w:rFonts w:ascii="Times New Roman" w:hAnsi="Times New Roman"/>
          <w:b/>
          <w:color w:val="FF0000"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sk-SK"/>
        </w:rPr>
        <w:t>50</w:t>
      </w: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 w:rsidRPr="00732CD8">
        <w:rPr>
          <w:rFonts w:ascii="Times New Roman" w:hAnsi="Times New Roman"/>
          <w:b/>
          <w:sz w:val="32"/>
          <w:szCs w:val="32"/>
          <w:lang w:eastAsia="sk-SK"/>
        </w:rPr>
        <w:t>Správa</w:t>
      </w: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732CD8">
        <w:rPr>
          <w:rFonts w:ascii="Times New Roman" w:hAnsi="Times New Roman"/>
          <w:b/>
          <w:szCs w:val="24"/>
          <w:lang w:eastAsia="sk-SK"/>
        </w:rPr>
        <w:t>Výboru Národnej rady Slovenskej republiky pre obranu a bezpečnosť o stave použitia informačno-technických prostriedkov za rok 2011</w:t>
      </w: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 w:rsidRPr="00732CD8">
        <w:rPr>
          <w:rFonts w:ascii="Times New Roman" w:hAnsi="Times New Roman"/>
          <w:b/>
          <w:sz w:val="32"/>
          <w:szCs w:val="32"/>
          <w:lang w:eastAsia="sk-SK"/>
        </w:rPr>
        <w:t>______________________________________________________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732CD8">
        <w:rPr>
          <w:rFonts w:ascii="Times New Roman" w:hAnsi="Times New Roman"/>
          <w:b/>
          <w:szCs w:val="24"/>
          <w:lang w:eastAsia="sk-SK"/>
        </w:rPr>
        <w:t xml:space="preserve">                                                                                      </w:t>
      </w:r>
      <w:r w:rsidRPr="00732CD8">
        <w:rPr>
          <w:rFonts w:ascii="Times New Roman" w:hAnsi="Times New Roman"/>
          <w:b/>
          <w:szCs w:val="24"/>
          <w:u w:val="single"/>
          <w:lang w:eastAsia="sk-SK"/>
        </w:rPr>
        <w:t>Návrh na uznesenie: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u w:val="single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Správa sa predkladá podľa § 9 ods. 1                          Národná rada Slovenskej republiky</w:t>
      </w: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 xml:space="preserve">zákona Národnej  rady Slovenskej                               </w:t>
      </w:r>
      <w:r w:rsidRPr="00732CD8">
        <w:rPr>
          <w:rFonts w:ascii="Times New Roman" w:hAnsi="Times New Roman"/>
          <w:b/>
          <w:szCs w:val="24"/>
          <w:lang w:eastAsia="sk-SK"/>
        </w:rPr>
        <w:t>b e r i e  n a  v e d o m i e</w:t>
      </w: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republiky č. 166/2003 Z. z. o ochrane                         Správu Výboru Národnej rady SR pre</w:t>
      </w: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súkromia pred neoprávneným                                      obranu a bezpečnosť o stave použitia</w:t>
      </w:r>
    </w:p>
    <w:p w:rsidR="00732CD8" w:rsidRPr="00732CD8" w:rsidP="00732CD8">
      <w:pPr>
        <w:bidi w:val="0"/>
        <w:spacing w:after="0" w:line="240" w:lineRule="auto"/>
        <w:ind w:left="5040" w:hanging="5040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použitím informačno-technických                               informačno-technických prostriedkov</w:t>
      </w: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prostriedkov a o zmene a doplnení                              za rok 2011</w:t>
      </w: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 xml:space="preserve">niektorých zákonov                                                         </w:t>
      </w:r>
    </w:p>
    <w:p w:rsidR="00732CD8" w:rsidRPr="00732CD8" w:rsidP="00732CD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(zákon o ochrane pred odpočúvaním)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Cs w:val="24"/>
          <w:u w:val="single"/>
          <w:lang w:eastAsia="sk-SK"/>
        </w:rPr>
      </w:pPr>
      <w:r w:rsidRPr="00732CD8">
        <w:rPr>
          <w:rFonts w:ascii="Times New Roman" w:hAnsi="Times New Roman"/>
          <w:b/>
          <w:szCs w:val="24"/>
          <w:u w:val="single"/>
          <w:lang w:eastAsia="sk-SK"/>
        </w:rPr>
        <w:t>Predkladá: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 xml:space="preserve">Jaroslav BAŠKA </w:t>
      </w:r>
      <w:r w:rsidRPr="00732CD8">
        <w:rPr>
          <w:rFonts w:ascii="Times New Roman" w:hAnsi="Times New Roman"/>
          <w:b/>
          <w:sz w:val="28"/>
          <w:szCs w:val="28"/>
          <w:lang w:eastAsia="sk-SK"/>
        </w:rPr>
        <w:t xml:space="preserve"> v. r.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 xml:space="preserve">predseda </w:t>
      </w: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Výboru NR SR pre obranu a bezpečnosť</w:t>
      </w: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 w:val="32"/>
          <w:szCs w:val="32"/>
          <w:lang w:eastAsia="sk-SK"/>
        </w:rPr>
      </w:pPr>
    </w:p>
    <w:p w:rsidR="00732CD8" w:rsidRPr="00732CD8" w:rsidP="00732CD8">
      <w:pPr>
        <w:bidi w:val="0"/>
        <w:spacing w:after="0" w:line="240" w:lineRule="auto"/>
        <w:rPr>
          <w:rFonts w:ascii="Times New Roman" w:hAnsi="Times New Roman"/>
          <w:b/>
          <w:sz w:val="32"/>
          <w:szCs w:val="32"/>
          <w:lang w:eastAsia="sk-SK"/>
        </w:rPr>
      </w:pPr>
    </w:p>
    <w:p w:rsidR="00732CD8" w:rsidRPr="00732CD8" w:rsidP="00732CD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32CD8">
        <w:rPr>
          <w:rFonts w:ascii="Times New Roman" w:hAnsi="Times New Roman"/>
          <w:szCs w:val="24"/>
          <w:lang w:eastAsia="sk-SK"/>
        </w:rPr>
        <w:t>Bratislava,</w:t>
      </w:r>
      <w:r w:rsidRPr="00732CD8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jún </w:t>
      </w:r>
      <w:r w:rsidRPr="00732CD8">
        <w:rPr>
          <w:rFonts w:ascii="Times New Roman" w:hAnsi="Times New Roman"/>
          <w:szCs w:val="24"/>
          <w:lang w:eastAsia="sk-SK"/>
        </w:rPr>
        <w:t>2012</w:t>
      </w:r>
    </w:p>
    <w:p w:rsidR="00732CD8" w:rsidRPr="00732CD8" w:rsidP="00732CD8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AD4CEA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89"/>
    <w:multiLevelType w:val="singleLevel"/>
    <w:tmpl w:val="E56622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316D73"/>
    <w:multiLevelType w:val="multilevel"/>
    <w:tmpl w:val="0A28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DB07AE"/>
    <w:multiLevelType w:val="multilevel"/>
    <w:tmpl w:val="C86C6712"/>
    <w:lvl w:ilvl="0">
      <w:start w:val="1"/>
      <w:numFmt w:val="decimal"/>
      <w:pStyle w:val="Heading2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none"/>
      <w:lvlText w:val="%1.%2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%3"/>
      <w:lvlJc w:val="left"/>
      <w:pPr>
        <w:tabs>
          <w:tab w:val="num" w:pos="1457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1.%2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4">
    <w:nsid w:val="15DA03A2"/>
    <w:multiLevelType w:val="hybridMultilevel"/>
    <w:tmpl w:val="617A13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E7823BF"/>
    <w:multiLevelType w:val="hybridMultilevel"/>
    <w:tmpl w:val="D9D07E1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2903238F"/>
    <w:multiLevelType w:val="singleLevel"/>
    <w:tmpl w:val="4E4E9D8C"/>
    <w:lvl w:ilvl="0">
      <w:start w:val="1"/>
      <w:numFmt w:val="decimal"/>
      <w:pStyle w:val="Zoznamslo"/>
      <w:lvlText w:val="%1."/>
      <w:lvlJc w:val="left"/>
      <w:pPr>
        <w:tabs>
          <w:tab w:val="num" w:pos="737"/>
        </w:tabs>
        <w:ind w:left="737" w:hanging="368"/>
      </w:pPr>
      <w:rPr>
        <w:rFonts w:cs="Times New Roman"/>
        <w:rtl w:val="0"/>
        <w:cs w:val="0"/>
      </w:rPr>
    </w:lvl>
  </w:abstractNum>
  <w:abstractNum w:abstractNumId="7">
    <w:nsid w:val="2DBF2AB9"/>
    <w:multiLevelType w:val="singleLevel"/>
    <w:tmpl w:val="72D25400"/>
    <w:lvl w:ilvl="0">
      <w:start w:val="1"/>
      <w:numFmt w:val="bullet"/>
      <w:pStyle w:val="Zoznamznaka1"/>
      <w:lvlText w:val="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8">
    <w:nsid w:val="31507C75"/>
    <w:multiLevelType w:val="singleLevel"/>
    <w:tmpl w:val="A2ECD7B0"/>
    <w:lvl w:ilvl="0">
      <w:start w:val="1"/>
      <w:numFmt w:val="lowerLetter"/>
      <w:pStyle w:val="Zoznampsmeno"/>
      <w:lvlText w:val="%1)"/>
      <w:lvlJc w:val="left"/>
      <w:pPr>
        <w:tabs>
          <w:tab w:val="num" w:pos="369"/>
        </w:tabs>
        <w:ind w:left="369" w:hanging="369"/>
      </w:pPr>
      <w:rPr>
        <w:rFonts w:cs="Times New Roman"/>
        <w:rtl w:val="0"/>
        <w:cs w:val="0"/>
      </w:rPr>
    </w:lvl>
  </w:abstractNum>
  <w:abstractNum w:abstractNumId="9">
    <w:nsid w:val="549479CB"/>
    <w:multiLevelType w:val="hybridMultilevel"/>
    <w:tmpl w:val="9750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9E43B23"/>
    <w:multiLevelType w:val="singleLevel"/>
    <w:tmpl w:val="BC4C4DDA"/>
    <w:lvl w:ilvl="0">
      <w:start w:val="1"/>
      <w:numFmt w:val="bullet"/>
      <w:pStyle w:val="Rozhovor-odpove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>
    <w:nsid w:val="5E9959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2">
    <w:nsid w:val="67057844"/>
    <w:multiLevelType w:val="singleLevel"/>
    <w:tmpl w:val="19566858"/>
    <w:lvl w:ilvl="0">
      <w:start w:val="1"/>
      <w:numFmt w:val="bullet"/>
      <w:pStyle w:val="Zoznamznaka"/>
      <w:lvlText w:val="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13">
    <w:nsid w:val="692D325B"/>
    <w:multiLevelType w:val="singleLevel"/>
    <w:tmpl w:val="DEC48768"/>
    <w:lvl w:ilvl="0">
      <w:start w:val="1"/>
      <w:numFmt w:val="bullet"/>
      <w:pStyle w:val="BodyText"/>
      <w:lvlText w:val="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14">
    <w:nsid w:val="6BEC15AB"/>
    <w:multiLevelType w:val="singleLevel"/>
    <w:tmpl w:val="FE827656"/>
    <w:lvl w:ilvl="0">
      <w:start w:val="1"/>
      <w:numFmt w:val="bullet"/>
      <w:pStyle w:val="Rozhovor-otzka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>
    <w:nsid w:val="74CC16F5"/>
    <w:multiLevelType w:val="singleLevel"/>
    <w:tmpl w:val="AA56586A"/>
    <w:lvl w:ilvl="0">
      <w:start w:val="1"/>
      <w:numFmt w:val="decimal"/>
      <w:pStyle w:val="vytlaok"/>
      <w:lvlText w:val="výtlačok č. %1 -"/>
      <w:lvlJc w:val="left"/>
      <w:pPr>
        <w:tabs>
          <w:tab w:val="num" w:pos="2448"/>
        </w:tabs>
        <w:ind w:firstLine="288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2"/>
  </w:num>
  <w:num w:numId="9">
    <w:abstractNumId w:val="7"/>
  </w:num>
  <w:num w:numId="10">
    <w:abstractNumId w:val="14"/>
  </w:num>
  <w:num w:numId="11">
    <w:abstractNumId w:val="10"/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32CD8"/>
    <w:rsid w:val="00023797"/>
    <w:rsid w:val="00063994"/>
    <w:rsid w:val="00094499"/>
    <w:rsid w:val="002423A7"/>
    <w:rsid w:val="002845B7"/>
    <w:rsid w:val="003060CC"/>
    <w:rsid w:val="00315088"/>
    <w:rsid w:val="00355836"/>
    <w:rsid w:val="004152FC"/>
    <w:rsid w:val="004C7867"/>
    <w:rsid w:val="004F1C75"/>
    <w:rsid w:val="00532362"/>
    <w:rsid w:val="00610357"/>
    <w:rsid w:val="006F356A"/>
    <w:rsid w:val="00732CD8"/>
    <w:rsid w:val="0083279F"/>
    <w:rsid w:val="008A7FB1"/>
    <w:rsid w:val="008B15D2"/>
    <w:rsid w:val="008C7211"/>
    <w:rsid w:val="00A2199E"/>
    <w:rsid w:val="00B153CE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CD8"/>
    <w:pPr>
      <w:keepNext/>
      <w:spacing w:before="80" w:after="40" w:line="240" w:lineRule="auto"/>
      <w:jc w:val="center"/>
      <w:outlineLvl w:val="0"/>
    </w:pPr>
    <w:rPr>
      <w:rFonts w:ascii="Arial" w:hAnsi="Arial"/>
      <w:b/>
      <w:sz w:val="36"/>
      <w:szCs w:val="20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CD8"/>
    <w:pPr>
      <w:keepNext/>
      <w:numPr>
        <w:numId w:val="3"/>
      </w:numPr>
      <w:tabs>
        <w:tab w:val="num" w:pos="1361"/>
      </w:tabs>
      <w:spacing w:before="240" w:after="240" w:line="240" w:lineRule="auto"/>
      <w:ind w:left="1361" w:hanging="624"/>
      <w:jc w:val="left"/>
      <w:outlineLvl w:val="1"/>
    </w:pPr>
    <w:rPr>
      <w:rFonts w:ascii="Arial" w:hAnsi="Arial"/>
      <w:b/>
      <w:i/>
      <w:szCs w:val="20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CD8"/>
    <w:pPr>
      <w:keepNext/>
      <w:numPr>
        <w:ilvl w:val="2"/>
        <w:numId w:val="3"/>
      </w:numPr>
      <w:tabs>
        <w:tab w:val="num" w:pos="1457"/>
      </w:tabs>
      <w:spacing w:before="80" w:after="40" w:line="240" w:lineRule="auto"/>
      <w:ind w:left="1361" w:hanging="624"/>
      <w:jc w:val="left"/>
      <w:outlineLvl w:val="2"/>
    </w:pPr>
    <w:rPr>
      <w:rFonts w:ascii="Arial" w:hAnsi="Arial"/>
      <w:b/>
      <w:i/>
      <w:szCs w:val="20"/>
      <w:lang w:eastAsia="sk-S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CD8"/>
    <w:pPr>
      <w:keepNext/>
      <w:spacing w:before="40" w:after="40" w:line="240" w:lineRule="auto"/>
      <w:jc w:val="left"/>
      <w:outlineLvl w:val="3"/>
    </w:pPr>
    <w:rPr>
      <w:rFonts w:ascii="Arial" w:hAnsi="Arial"/>
      <w:b/>
      <w:szCs w:val="20"/>
      <w:lang w:eastAsia="sk-S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CD8"/>
    <w:pPr>
      <w:keepNext/>
      <w:spacing w:before="40" w:after="40" w:line="240" w:lineRule="auto"/>
      <w:jc w:val="left"/>
      <w:outlineLvl w:val="4"/>
    </w:pPr>
    <w:rPr>
      <w:rFonts w:ascii="Arial" w:hAnsi="Arial"/>
      <w:b/>
      <w:color w:val="000000"/>
      <w:sz w:val="26"/>
      <w:szCs w:val="20"/>
      <w:lang w:eastAsia="sk-S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CD8"/>
    <w:pPr>
      <w:keepNext/>
      <w:spacing w:before="40" w:after="40" w:line="240" w:lineRule="auto"/>
      <w:jc w:val="left"/>
      <w:outlineLvl w:val="5"/>
    </w:pPr>
    <w:rPr>
      <w:rFonts w:ascii="Arial" w:hAnsi="Arial"/>
      <w:b/>
      <w:sz w:val="26"/>
      <w:szCs w:val="20"/>
      <w:lang w:eastAsia="sk-S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CD8"/>
    <w:pPr>
      <w:keepNext/>
      <w:spacing w:before="40" w:after="40" w:line="240" w:lineRule="auto"/>
      <w:jc w:val="left"/>
      <w:outlineLvl w:val="6"/>
    </w:pPr>
    <w:rPr>
      <w:rFonts w:ascii="Arial" w:hAnsi="Arial"/>
      <w:b/>
      <w:color w:val="000000"/>
      <w:szCs w:val="20"/>
      <w:lang w:eastAsia="sk-S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CD8"/>
    <w:pPr>
      <w:keepNext/>
      <w:spacing w:before="40" w:after="40" w:line="240" w:lineRule="auto"/>
      <w:jc w:val="left"/>
      <w:outlineLvl w:val="7"/>
    </w:pPr>
    <w:rPr>
      <w:rFonts w:ascii="Arial" w:hAnsi="Arial"/>
      <w:b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32CD8"/>
    <w:rPr>
      <w:rFonts w:ascii="Arial" w:hAnsi="Arial" w:cs="Times New Roman"/>
      <w:b/>
      <w:i/>
      <w:sz w:val="20"/>
      <w:szCs w:val="2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32CD8"/>
    <w:rPr>
      <w:rFonts w:ascii="Arial" w:hAnsi="Arial" w:cs="Times New Roman"/>
      <w:b/>
      <w:i/>
      <w:sz w:val="20"/>
      <w:szCs w:val="20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32CD8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32CD8"/>
    <w:rPr>
      <w:rFonts w:ascii="Arial" w:hAnsi="Arial" w:cs="Times New Roman"/>
      <w:b/>
      <w:color w:val="000000"/>
      <w:sz w:val="20"/>
      <w:szCs w:val="20"/>
      <w:rtl w:val="0"/>
      <w:cs w:val="0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32CD8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32CD8"/>
    <w:rPr>
      <w:rFonts w:ascii="Arial" w:hAnsi="Arial" w:cs="Times New Roman"/>
      <w:b/>
      <w:color w:val="000000"/>
      <w:sz w:val="20"/>
      <w:szCs w:val="20"/>
      <w:rtl w:val="0"/>
      <w:cs w:val="0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732CD8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CD8"/>
    <w:pPr>
      <w:tabs>
        <w:tab w:val="left" w:pos="284"/>
      </w:tabs>
      <w:spacing w:before="40" w:after="40" w:line="240" w:lineRule="auto"/>
      <w:ind w:left="284" w:hanging="284"/>
      <w:jc w:val="left"/>
    </w:pPr>
    <w:rPr>
      <w:rFonts w:ascii="Arial" w:hAnsi="Arial"/>
      <w:sz w:val="20"/>
      <w:szCs w:val="20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732CD8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732CD8"/>
    <w:pPr>
      <w:tabs>
        <w:tab w:val="center" w:pos="4536"/>
        <w:tab w:val="right" w:pos="9072"/>
      </w:tabs>
      <w:spacing w:before="40" w:after="40" w:line="240" w:lineRule="auto"/>
      <w:jc w:val="left"/>
    </w:pPr>
    <w:rPr>
      <w:rFonts w:ascii="Arial" w:hAnsi="Arial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2CD8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semiHidden/>
    <w:unhideWhenUsed/>
    <w:rsid w:val="00732CD8"/>
    <w:pPr>
      <w:tabs>
        <w:tab w:val="center" w:pos="4536"/>
        <w:tab w:val="right" w:pos="9072"/>
      </w:tabs>
      <w:spacing w:before="40" w:after="40" w:line="240" w:lineRule="auto"/>
      <w:jc w:val="left"/>
    </w:pPr>
    <w:rPr>
      <w:rFonts w:ascii="Arial" w:hAnsi="Arial"/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2CD8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ListBullet">
    <w:name w:val="List Bullet"/>
    <w:basedOn w:val="Normal"/>
    <w:uiPriority w:val="99"/>
    <w:semiHidden/>
    <w:unhideWhenUsed/>
    <w:rsid w:val="00732CD8"/>
    <w:pPr>
      <w:tabs>
        <w:tab w:val="num" w:pos="360"/>
      </w:tabs>
      <w:spacing w:before="40" w:after="40" w:line="240" w:lineRule="auto"/>
      <w:ind w:left="360" w:hanging="360"/>
      <w:jc w:val="left"/>
    </w:pPr>
    <w:rPr>
      <w:rFonts w:ascii="Arial" w:hAnsi="Arial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2CD8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ListNumber3">
    <w:name w:val="List Number 3"/>
    <w:basedOn w:val="Normal"/>
    <w:uiPriority w:val="99"/>
    <w:semiHidden/>
    <w:unhideWhenUsed/>
    <w:rsid w:val="00732CD8"/>
    <w:pPr>
      <w:tabs>
        <w:tab w:val="num" w:pos="907"/>
      </w:tabs>
      <w:spacing w:after="0" w:line="240" w:lineRule="auto"/>
      <w:ind w:left="907" w:hanging="227"/>
      <w:jc w:val="left"/>
    </w:pPr>
    <w:rPr>
      <w:rFonts w:ascii="Arial" w:hAnsi="Arial" w:cs="Arial"/>
      <w:szCs w:val="24"/>
      <w:lang w:eastAsia="sk-SK"/>
    </w:rPr>
  </w:style>
  <w:style w:type="paragraph" w:styleId="Title">
    <w:name w:val="Title"/>
    <w:basedOn w:val="Normal"/>
    <w:link w:val="TitleChar"/>
    <w:uiPriority w:val="10"/>
    <w:qFormat/>
    <w:rsid w:val="00732CD8"/>
    <w:pPr>
      <w:spacing w:before="40" w:after="40" w:line="240" w:lineRule="auto"/>
      <w:jc w:val="center"/>
    </w:pPr>
    <w:rPr>
      <w:rFonts w:ascii="Arial" w:hAnsi="Arial"/>
      <w:b/>
      <w:sz w:val="28"/>
      <w:szCs w:val="20"/>
      <w:lang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CD8"/>
    <w:pPr>
      <w:widowControl w:val="0"/>
      <w:numPr>
        <w:numId w:val="4"/>
      </w:numPr>
      <w:shd w:val="clear" w:color="auto" w:fill="FFFFFF"/>
      <w:tabs>
        <w:tab w:val="num" w:pos="737"/>
      </w:tabs>
      <w:snapToGrid w:val="0"/>
      <w:spacing w:after="0" w:line="240" w:lineRule="auto"/>
      <w:jc w:val="left"/>
    </w:pPr>
    <w:rPr>
      <w:b/>
      <w:color w:val="000000"/>
      <w:szCs w:val="20"/>
      <w:lang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732CD8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2CD8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CD8"/>
    <w:rPr>
      <w:rFonts w:cs="Times New Roman"/>
      <w:b/>
      <w:color w:val="000000"/>
      <w:sz w:val="20"/>
      <w:szCs w:val="20"/>
      <w:shd w:val="clear" w:color="auto" w:fill="FFFFFF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732CD8"/>
    <w:pPr>
      <w:spacing w:before="40" w:after="40" w:line="240" w:lineRule="auto"/>
      <w:jc w:val="left"/>
    </w:pPr>
    <w:rPr>
      <w:rFonts w:ascii="Arial" w:hAnsi="Arial"/>
      <w:b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CD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2CD8"/>
    <w:pPr>
      <w:spacing w:before="40" w:after="40" w:line="240" w:lineRule="auto"/>
      <w:jc w:val="left"/>
    </w:pPr>
    <w:rPr>
      <w:rFonts w:ascii="Arial" w:hAnsi="Arial"/>
      <w:sz w:val="26"/>
      <w:szCs w:val="20"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32CD8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2CD8"/>
    <w:pPr>
      <w:spacing w:before="40" w:after="40" w:line="240" w:lineRule="auto"/>
      <w:jc w:val="left"/>
    </w:pPr>
    <w:rPr>
      <w:rFonts w:ascii="Arial" w:hAnsi="Arial"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CD8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2CD8"/>
    <w:pPr>
      <w:spacing w:before="40" w:after="40" w:line="240" w:lineRule="auto"/>
      <w:ind w:firstLine="708"/>
      <w:jc w:val="left"/>
    </w:pPr>
    <w:rPr>
      <w:rFonts w:ascii="Arial" w:hAnsi="Arial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32CD8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732CD8"/>
    <w:pPr>
      <w:spacing w:after="0" w:line="240" w:lineRule="auto"/>
      <w:jc w:val="left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CD8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CD8"/>
    <w:pPr>
      <w:spacing w:after="0" w:line="240" w:lineRule="auto"/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732CD8"/>
    <w:rPr>
      <w:rFonts w:ascii="Courier New" w:hAnsi="Courier New" w:cs="Courier New"/>
      <w:sz w:val="20"/>
      <w:szCs w:val="20"/>
      <w:rtl w:val="0"/>
      <w:cs w:val="0"/>
      <w:lang w:val="x-none" w:eastAsia="cs-CZ"/>
    </w:rPr>
  </w:style>
  <w:style w:type="paragraph" w:customStyle="1" w:styleId="Normlny-podiarknut">
    <w:name w:val="Normálny - podčiarknutý"/>
    <w:rsid w:val="00732CD8"/>
    <w:pPr>
      <w:framePr w:wrap="auto"/>
      <w:widowControl/>
      <w:autoSpaceDE/>
      <w:autoSpaceDN/>
      <w:adjustRightInd/>
      <w:spacing w:before="40" w:after="40"/>
      <w:ind w:left="0" w:right="0"/>
      <w:jc w:val="left"/>
      <w:textAlignment w:val="auto"/>
    </w:pPr>
    <w:rPr>
      <w:rFonts w:ascii="Arial" w:hAnsi="Arial" w:cs="Times New Roman"/>
      <w:sz w:val="24"/>
      <w:szCs w:val="20"/>
      <w:u w:val="single"/>
      <w:rtl w:val="0"/>
      <w:cs w:val="0"/>
      <w:lang w:val="sk-SK" w:eastAsia="sk-SK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CD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Podnadpis">
    <w:name w:val="Podnadpis"/>
    <w:next w:val="Normal"/>
    <w:rsid w:val="00732CD8"/>
    <w:pPr>
      <w:framePr w:wrap="auto"/>
      <w:widowControl/>
      <w:autoSpaceDE/>
      <w:autoSpaceDN/>
      <w:adjustRightInd/>
      <w:spacing w:before="80" w:after="40"/>
      <w:ind w:left="0" w:right="0" w:firstLine="709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Normlny-odrka">
    <w:name w:val="Normálny - odrážka"/>
    <w:rsid w:val="00732CD8"/>
    <w:pPr>
      <w:framePr w:wrap="auto"/>
      <w:widowControl/>
      <w:autoSpaceDE/>
      <w:autoSpaceDN/>
      <w:adjustRightInd/>
      <w:spacing w:before="40" w:after="40"/>
      <w:ind w:left="0" w:right="0" w:firstLine="70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vytlaok">
    <w:name w:val="vytlačok č."/>
    <w:rsid w:val="00732CD8"/>
    <w:pPr>
      <w:framePr w:wrap="auto"/>
      <w:widowControl/>
      <w:numPr>
        <w:numId w:val="5"/>
      </w:numPr>
      <w:tabs>
        <w:tab w:val="num" w:pos="1418"/>
        <w:tab w:val="left" w:pos="5103"/>
      </w:tabs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0"/>
      <w:rtl w:val="0"/>
      <w:cs w:val="0"/>
      <w:lang w:val="sk-SK" w:eastAsia="sk-SK" w:bidi="ar-SA"/>
    </w:rPr>
  </w:style>
  <w:style w:type="paragraph" w:customStyle="1" w:styleId="Zoznamslo">
    <w:name w:val="Zoznam číslo"/>
    <w:rsid w:val="00732CD8"/>
    <w:pPr>
      <w:framePr w:wrap="auto"/>
      <w:widowControl/>
      <w:numPr>
        <w:numId w:val="6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psmeno">
    <w:name w:val="Zoznam písmeno"/>
    <w:rsid w:val="00732CD8"/>
    <w:pPr>
      <w:framePr w:wrap="auto"/>
      <w:widowControl/>
      <w:numPr>
        <w:numId w:val="7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">
    <w:name w:val="Zoznam značka"/>
    <w:rsid w:val="00732CD8"/>
    <w:pPr>
      <w:framePr w:wrap="auto"/>
      <w:widowControl/>
      <w:numPr>
        <w:numId w:val="8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1">
    <w:name w:val="Zoznam značka 1"/>
    <w:rsid w:val="00732CD8"/>
    <w:pPr>
      <w:framePr w:wrap="auto"/>
      <w:widowControl/>
      <w:numPr>
        <w:numId w:val="9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NoStyle">
    <w:name w:val="NoStyle"/>
    <w:rsid w:val="00732C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Podnadpis2">
    <w:name w:val="Podnadpis 2"/>
    <w:next w:val="Normal"/>
    <w:rsid w:val="00732CD8"/>
    <w:pPr>
      <w:framePr w:wrap="auto"/>
      <w:widowControl/>
      <w:autoSpaceDE/>
      <w:autoSpaceDN/>
      <w:adjustRightInd/>
      <w:spacing w:before="80" w:after="40"/>
      <w:ind w:left="0" w:right="0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Rozhovor-odpove">
    <w:name w:val="Rozhovor-odpoveď"/>
    <w:next w:val="Rozhovor-otzka"/>
    <w:rsid w:val="00732CD8"/>
    <w:pPr>
      <w:framePr w:wrap="auto"/>
      <w:widowControl/>
      <w:numPr>
        <w:numId w:val="11"/>
      </w:numPr>
      <w:tabs>
        <w:tab w:val="num" w:pos="360"/>
      </w:tabs>
      <w:autoSpaceDE/>
      <w:autoSpaceDN/>
      <w:adjustRightInd/>
      <w:spacing w:after="240"/>
      <w:ind w:left="357" w:right="0" w:hanging="357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Rozhovor-otzka">
    <w:name w:val="Rozhovor-otázka"/>
    <w:next w:val="Rozhovor-odpove"/>
    <w:rsid w:val="00732CD8"/>
    <w:pPr>
      <w:framePr w:wrap="auto"/>
      <w:widowControl/>
      <w:numPr>
        <w:numId w:val="10"/>
      </w:numPr>
      <w:tabs>
        <w:tab w:val="num" w:pos="360"/>
      </w:tabs>
      <w:autoSpaceDE/>
      <w:autoSpaceDN/>
      <w:adjustRightInd/>
      <w:spacing w:before="40"/>
      <w:ind w:left="357" w:right="0" w:hanging="357"/>
      <w:jc w:val="left"/>
      <w:textAlignment w:val="auto"/>
    </w:pPr>
    <w:rPr>
      <w:rFonts w:ascii="Arial" w:hAnsi="Arial" w:cs="Times New Roman"/>
      <w:noProof/>
      <w:sz w:val="24"/>
      <w:szCs w:val="20"/>
      <w:rtl w:val="0"/>
      <w:cs w:val="0"/>
      <w:lang w:val="sk-SK" w:eastAsia="sk-SK" w:bidi="ar-SA"/>
    </w:rPr>
  </w:style>
  <w:style w:type="paragraph" w:customStyle="1" w:styleId="Zoznamznaka2">
    <w:name w:val="Zoznam značka 2"/>
    <w:rsid w:val="00732CD8"/>
    <w:pPr>
      <w:framePr w:wrap="auto"/>
      <w:widowControl/>
      <w:tabs>
        <w:tab w:val="num" w:pos="737"/>
      </w:tabs>
      <w:autoSpaceDE/>
      <w:autoSpaceDN/>
      <w:adjustRightInd/>
      <w:ind w:left="737" w:right="0" w:hanging="368"/>
      <w:jc w:val="left"/>
      <w:textAlignment w:val="auto"/>
    </w:pPr>
    <w:rPr>
      <w:rFonts w:ascii="Arial" w:hAnsi="Arial" w:cs="Times New Roman"/>
      <w:i/>
      <w:noProof/>
      <w:sz w:val="24"/>
      <w:szCs w:val="20"/>
      <w:rtl w:val="0"/>
      <w:cs w:val="0"/>
      <w:lang w:val="sk-SK" w:eastAsia="sk-SK" w:bidi="ar-SA"/>
    </w:rPr>
  </w:style>
  <w:style w:type="paragraph" w:customStyle="1" w:styleId="Zkladntext1">
    <w:name w:val="Základní text1"/>
    <w:rsid w:val="00732CD8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Pravtabuka">
    <w:name w:val="Pravá tabuľka"/>
    <w:rsid w:val="00732C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Zkladntext">
    <w:name w:val="Základní text"/>
    <w:rsid w:val="00732CD8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rsid w:val="00732CD8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32CD8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PlainTextChar">
    <w:name w:val="Plain Text Char"/>
    <w:basedOn w:val="DefaultParagraphFont"/>
    <w:locked/>
    <w:rsid w:val="00732CD8"/>
    <w:rPr>
      <w:rFonts w:ascii="Courier New" w:hAnsi="Courier New" w:cs="Courier New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59"/>
    <w:rsid w:val="00732C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C41B-3B01-4E40-92A9-7D47954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1197</Characters>
  <Application>Microsoft Office Word</Application>
  <DocSecurity>0</DocSecurity>
  <Lines>0</Lines>
  <Paragraphs>0</Paragraphs>
  <ScaleCrop>false</ScaleCrop>
  <Company>Kancelaria NR SR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Gašparíková, Jarmila</cp:lastModifiedBy>
  <cp:revision>2</cp:revision>
  <cp:lastPrinted>2012-05-23T08:02:00Z</cp:lastPrinted>
  <dcterms:created xsi:type="dcterms:W3CDTF">2012-06-12T17:11:00Z</dcterms:created>
  <dcterms:modified xsi:type="dcterms:W3CDTF">2012-06-12T17:11:00Z</dcterms:modified>
</cp:coreProperties>
</file>