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603" w:rsidRPr="007F022D" w:rsidP="00630603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022D">
        <w:rPr>
          <w:rFonts w:ascii="Arial" w:hAnsi="Arial" w:cs="Arial"/>
          <w:b/>
          <w:sz w:val="28"/>
          <w:szCs w:val="28"/>
          <w:u w:val="single"/>
        </w:rPr>
        <w:t>Ú R A D  P R E  R E G U L Á C I U  S I E Ť O V Ý C H  O D V E T V Í</w:t>
      </w:r>
    </w:p>
    <w:p w:rsidR="00630603" w:rsidRPr="007F022D" w:rsidP="00630603">
      <w:pPr>
        <w:bidi w:val="0"/>
        <w:rPr>
          <w:rFonts w:ascii="Arial" w:hAnsi="Arial" w:cs="Arial"/>
          <w:b/>
          <w:sz w:val="28"/>
          <w:szCs w:val="28"/>
          <w:u w:val="single"/>
        </w:rPr>
      </w:pPr>
    </w:p>
    <w:p w:rsidR="00630603" w:rsidRPr="007F022D" w:rsidP="00630603">
      <w:pPr>
        <w:bidi w:val="0"/>
        <w:rPr>
          <w:rFonts w:ascii="Arial" w:hAnsi="Arial" w:cs="Arial"/>
          <w:b/>
          <w:sz w:val="28"/>
          <w:szCs w:val="28"/>
          <w:u w:val="single"/>
        </w:rPr>
      </w:pPr>
    </w:p>
    <w:p w:rsidR="00630603" w:rsidRPr="007F022D" w:rsidP="00630603">
      <w:pPr>
        <w:bidi w:val="0"/>
        <w:rPr>
          <w:rFonts w:ascii="Arial" w:hAnsi="Arial" w:cs="Arial"/>
          <w:sz w:val="28"/>
          <w:szCs w:val="28"/>
        </w:rPr>
      </w:pPr>
    </w:p>
    <w:p w:rsidR="00630603" w:rsidRPr="00361291" w:rsidP="00630603">
      <w:pPr>
        <w:bidi w:val="0"/>
        <w:rPr>
          <w:rFonts w:ascii="Arial" w:hAnsi="Arial" w:cs="Arial"/>
        </w:rPr>
      </w:pPr>
      <w:r w:rsidRPr="007F022D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Pr="00361291">
        <w:rPr>
          <w:rFonts w:ascii="Arial" w:hAnsi="Arial" w:cs="Arial"/>
        </w:rPr>
        <w:t xml:space="preserve">Číslo: </w:t>
      </w:r>
      <w:r>
        <w:rPr>
          <w:rFonts w:ascii="Arial" w:hAnsi="Arial" w:cs="Arial"/>
        </w:rPr>
        <w:t xml:space="preserve"> 15460/2012/BA</w:t>
      </w:r>
    </w:p>
    <w:p w:rsidR="00630603" w:rsidRPr="00361291" w:rsidP="00630603">
      <w:pPr>
        <w:bidi w:val="0"/>
        <w:rPr>
          <w:rFonts w:ascii="Arial" w:hAnsi="Arial" w:cs="Arial"/>
        </w:rPr>
      </w:pPr>
      <w:r w:rsidRPr="00361291">
        <w:rPr>
          <w:rFonts w:ascii="Arial" w:hAnsi="Arial" w:cs="Arial"/>
        </w:rPr>
        <w:t>Materiál na rokovanie</w:t>
      </w:r>
    </w:p>
    <w:p w:rsidR="00630603" w:rsidRPr="00361291" w:rsidP="00630603">
      <w:pPr>
        <w:bidi w:val="0"/>
        <w:rPr>
          <w:rFonts w:ascii="Arial" w:hAnsi="Arial" w:cs="Arial"/>
        </w:rPr>
      </w:pPr>
      <w:r w:rsidRPr="00361291">
        <w:rPr>
          <w:rFonts w:ascii="Arial" w:hAnsi="Arial" w:cs="Arial"/>
        </w:rPr>
        <w:t xml:space="preserve">Národnej rady </w:t>
      </w:r>
      <w:r>
        <w:rPr>
          <w:rFonts w:ascii="Arial" w:hAnsi="Arial" w:cs="Arial"/>
        </w:rPr>
        <w:t>Slovenskej republiky</w:t>
      </w:r>
    </w:p>
    <w:p w:rsidR="00630603" w:rsidRPr="007F022D" w:rsidP="0063060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30603" w:rsidRPr="007F022D" w:rsidP="0063060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30603" w:rsidRPr="00D30F3B" w:rsidP="00630603">
      <w:pPr>
        <w:bidi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47</w:t>
      </w:r>
    </w:p>
    <w:p w:rsidR="00630603" w:rsidRPr="007F022D" w:rsidP="0063060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30603" w:rsidRPr="004952B1" w:rsidP="00630603">
      <w:pPr>
        <w:bidi w:val="0"/>
        <w:jc w:val="center"/>
        <w:rPr>
          <w:rFonts w:ascii="Arial" w:hAnsi="Arial" w:cs="Arial"/>
          <w:b/>
          <w:sz w:val="40"/>
          <w:szCs w:val="40"/>
        </w:rPr>
      </w:pPr>
      <w:r w:rsidRPr="004952B1">
        <w:rPr>
          <w:rFonts w:ascii="Arial" w:hAnsi="Arial" w:cs="Arial"/>
          <w:b/>
          <w:sz w:val="40"/>
          <w:szCs w:val="40"/>
        </w:rPr>
        <w:t xml:space="preserve">Správa </w:t>
      </w:r>
    </w:p>
    <w:p w:rsidR="00630603" w:rsidRPr="004952B1" w:rsidP="00630603">
      <w:pPr>
        <w:bidi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 činnosti a hospodárení Ú</w:t>
      </w:r>
      <w:r w:rsidRPr="004952B1">
        <w:rPr>
          <w:rFonts w:ascii="Arial" w:hAnsi="Arial" w:cs="Arial"/>
          <w:b/>
          <w:sz w:val="40"/>
          <w:szCs w:val="40"/>
        </w:rPr>
        <w:t>radu</w:t>
      </w:r>
      <w:r>
        <w:rPr>
          <w:rFonts w:ascii="Arial" w:hAnsi="Arial" w:cs="Arial"/>
          <w:b/>
          <w:sz w:val="40"/>
          <w:szCs w:val="40"/>
        </w:rPr>
        <w:t xml:space="preserve"> pre reguláciu sieťových odvetví za rok 2011</w:t>
      </w:r>
    </w:p>
    <w:p w:rsidR="00630603" w:rsidP="00630603">
      <w:pPr>
        <w:bidi w:val="0"/>
        <w:jc w:val="both"/>
        <w:rPr>
          <w:rFonts w:ascii="Arial" w:hAnsi="Arial" w:cs="Arial"/>
          <w:b/>
          <w:sz w:val="40"/>
          <w:szCs w:val="40"/>
        </w:rPr>
      </w:pPr>
    </w:p>
    <w:p w:rsidR="00630603" w:rsidRPr="004952B1" w:rsidP="00630603">
      <w:pPr>
        <w:bidi w:val="0"/>
        <w:jc w:val="both"/>
        <w:rPr>
          <w:rFonts w:ascii="Arial" w:hAnsi="Arial" w:cs="Arial"/>
          <w:b/>
          <w:sz w:val="40"/>
          <w:szCs w:val="40"/>
        </w:rPr>
      </w:pPr>
    </w:p>
    <w:p w:rsidR="00630603" w:rsidRPr="004A22E5" w:rsidP="00630603">
      <w:pPr>
        <w:bidi w:val="0"/>
        <w:jc w:val="both"/>
        <w:rPr>
          <w:rFonts w:ascii="Arial" w:hAnsi="Arial" w:cs="Arial"/>
          <w:u w:val="single"/>
        </w:rPr>
      </w:pPr>
      <w:r w:rsidRPr="004A22E5">
        <w:rPr>
          <w:rFonts w:ascii="Arial" w:hAnsi="Arial" w:cs="Arial"/>
          <w:u w:val="single"/>
        </w:rPr>
        <w:t>P r e d k l a d á:</w:t>
      </w:r>
      <w:r w:rsidRPr="004A22E5">
        <w:rPr>
          <w:rFonts w:ascii="Arial" w:hAnsi="Arial" w:cs="Arial"/>
        </w:rPr>
        <w:t xml:space="preserve">                                        </w:t>
      </w:r>
      <w:r w:rsidRPr="004A22E5">
        <w:rPr>
          <w:rFonts w:ascii="Arial" w:hAnsi="Arial" w:cs="Arial"/>
          <w:u w:val="single"/>
        </w:rPr>
        <w:t>Obsah materiálu:</w:t>
      </w:r>
    </w:p>
    <w:p w:rsidR="00630603" w:rsidRPr="004A22E5" w:rsidP="00630603">
      <w:pPr>
        <w:bidi w:val="0"/>
        <w:jc w:val="both"/>
        <w:rPr>
          <w:rFonts w:ascii="Arial" w:hAnsi="Arial" w:cs="Arial"/>
          <w:u w:val="single"/>
        </w:rPr>
      </w:pPr>
    </w:p>
    <w:p w:rsidR="00630603" w:rsidRPr="004A22E5" w:rsidP="00630603">
      <w:pPr>
        <w:bidi w:val="0"/>
        <w:jc w:val="both"/>
        <w:rPr>
          <w:rFonts w:ascii="Arial" w:hAnsi="Arial" w:cs="Arial"/>
          <w:u w:val="single"/>
        </w:rPr>
      </w:pPr>
    </w:p>
    <w:p w:rsidR="00630603" w:rsidRPr="00593503" w:rsidP="00630603">
      <w:pPr>
        <w:bidi w:val="0"/>
        <w:jc w:val="both"/>
        <w:rPr>
          <w:rFonts w:ascii="Arial" w:hAnsi="Arial" w:cs="Arial"/>
        </w:rPr>
      </w:pPr>
      <w:r w:rsidRPr="00593503">
        <w:rPr>
          <w:rFonts w:ascii="Arial" w:hAnsi="Arial" w:cs="Arial"/>
        </w:rPr>
        <w:t>Jozef Holjenčík</w:t>
      </w:r>
      <w:r>
        <w:rPr>
          <w:rFonts w:ascii="Arial" w:hAnsi="Arial" w:cs="Arial"/>
        </w:rPr>
        <w:t>, v. r.</w:t>
      </w:r>
      <w:r w:rsidRPr="00593503">
        <w:rPr>
          <w:rFonts w:ascii="Arial" w:hAnsi="Arial" w:cs="Arial"/>
        </w:rPr>
        <w:t xml:space="preserve">                                    </w:t>
        <w:tab/>
      </w:r>
      <w:r>
        <w:rPr>
          <w:rFonts w:ascii="Arial" w:hAnsi="Arial" w:cs="Arial"/>
        </w:rPr>
        <w:t xml:space="preserve"> </w:t>
      </w:r>
      <w:r w:rsidRPr="00593503">
        <w:rPr>
          <w:rFonts w:ascii="Arial" w:hAnsi="Arial" w:cs="Arial"/>
        </w:rPr>
        <w:t>Úvod</w:t>
      </w:r>
    </w:p>
    <w:p w:rsidR="00630603" w:rsidP="00630603">
      <w:pPr>
        <w:bidi w:val="0"/>
        <w:ind w:left="4248" w:hanging="4245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predseda Rady pre reguláciu                </w:t>
        <w:tab/>
      </w:r>
      <w:r>
        <w:rPr>
          <w:rFonts w:ascii="Arial" w:hAnsi="Arial" w:cs="Arial"/>
        </w:rPr>
        <w:t xml:space="preserve"> </w:t>
      </w:r>
      <w:r w:rsidRPr="00593503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 Prehľad platnej legislatívy</w:t>
      </w:r>
    </w:p>
    <w:p w:rsidR="00630603" w:rsidP="00630603">
      <w:pPr>
        <w:bidi w:val="0"/>
        <w:outlineLvl w:val="0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vykonávajúci pôsobnosť </w:t>
      </w:r>
    </w:p>
    <w:p w:rsidR="00630603" w:rsidRPr="00593503" w:rsidP="00630603">
      <w:pPr>
        <w:bidi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predsedu úradu                 </w:t>
      </w:r>
      <w:r w:rsidRPr="0059350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II. </w:t>
      </w:r>
      <w:r w:rsidRPr="00593503">
        <w:rPr>
          <w:rFonts w:ascii="Arial" w:hAnsi="Arial" w:cs="Arial"/>
        </w:rPr>
        <w:t xml:space="preserve">Uskutočňovanie </w:t>
      </w:r>
      <w:r>
        <w:rPr>
          <w:rFonts w:ascii="Arial" w:hAnsi="Arial" w:cs="Arial"/>
        </w:rPr>
        <w:t>regulačnej politiky</w:t>
      </w:r>
    </w:p>
    <w:p w:rsidR="00630603" w:rsidRPr="00F14363" w:rsidP="00630603">
      <w:pPr>
        <w:bidi w:val="0"/>
        <w:ind w:left="4245" w:right="-46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III. </w:t>
      </w:r>
      <w:r w:rsidRPr="00593503">
        <w:rPr>
          <w:rFonts w:ascii="Arial" w:hAnsi="Arial" w:cs="Arial"/>
        </w:rPr>
        <w:t xml:space="preserve">Plnenie úloh podľa </w:t>
      </w:r>
      <w:r w:rsidRPr="00F14363">
        <w:rPr>
          <w:rFonts w:ascii="Arial" w:hAnsi="Arial" w:cs="Arial"/>
          <w:sz w:val="22"/>
          <w:szCs w:val="22"/>
        </w:rPr>
        <w:t>§ 5</w:t>
      </w:r>
      <w:r>
        <w:rPr>
          <w:rFonts w:ascii="Arial" w:hAnsi="Arial" w:cs="Arial"/>
        </w:rPr>
        <w:t xml:space="preserve"> </w:t>
      </w:r>
      <w:r w:rsidRPr="00F14363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</w:rPr>
        <w:t xml:space="preserve"> </w:t>
      </w:r>
      <w:r w:rsidRPr="00F14363">
        <w:rPr>
          <w:rFonts w:ascii="Arial" w:hAnsi="Arial" w:cs="Arial"/>
          <w:sz w:val="22"/>
          <w:szCs w:val="22"/>
        </w:rPr>
        <w:t>č. 276/2001 Z</w:t>
      </w:r>
      <w:r>
        <w:rPr>
          <w:rFonts w:ascii="Arial" w:hAnsi="Arial" w:cs="Arial"/>
          <w:sz w:val="22"/>
          <w:szCs w:val="22"/>
        </w:rPr>
        <w:t>. z.</w:t>
      </w:r>
    </w:p>
    <w:p w:rsidR="00630603" w:rsidRPr="0004396A" w:rsidP="00630603">
      <w:pPr>
        <w:bidi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IV. </w:t>
      </w:r>
      <w:r w:rsidRPr="0004396A">
        <w:rPr>
          <w:rFonts w:ascii="Arial" w:hAnsi="Arial" w:cs="Arial"/>
          <w:sz w:val="22"/>
          <w:szCs w:val="22"/>
        </w:rPr>
        <w:t xml:space="preserve">Povolenia na podnikanie v sieťových </w:t>
      </w:r>
    </w:p>
    <w:p w:rsidR="00630603" w:rsidRPr="0004396A" w:rsidP="00630603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04396A">
        <w:rPr>
          <w:rFonts w:ascii="Arial" w:hAnsi="Arial" w:cs="Arial"/>
          <w:sz w:val="22"/>
          <w:szCs w:val="22"/>
        </w:rPr>
        <w:t>odvetviach</w:t>
      </w:r>
    </w:p>
    <w:p w:rsidR="00630603" w:rsidRPr="00593503" w:rsidP="00630603">
      <w:pPr>
        <w:bidi w:val="0"/>
        <w:ind w:left="3540" w:firstLine="708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V.  </w:t>
      </w:r>
      <w:r>
        <w:rPr>
          <w:rFonts w:ascii="Arial" w:hAnsi="Arial" w:cs="Arial"/>
        </w:rPr>
        <w:t>Výkon kontroly v roku 2011</w:t>
      </w:r>
    </w:p>
    <w:p w:rsidR="00630603" w:rsidP="00630603">
      <w:pPr>
        <w:bidi w:val="0"/>
        <w:ind w:left="3540" w:firstLine="6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93503">
        <w:rPr>
          <w:rFonts w:ascii="Arial" w:hAnsi="Arial" w:cs="Arial"/>
        </w:rPr>
        <w:t xml:space="preserve">VI.  </w:t>
      </w:r>
      <w:r>
        <w:rPr>
          <w:rFonts w:ascii="Arial" w:hAnsi="Arial" w:cs="Arial"/>
        </w:rPr>
        <w:t>Strategicko analytická činnosť</w:t>
      </w:r>
    </w:p>
    <w:p w:rsidR="00630603" w:rsidRPr="00593503" w:rsidP="00630603">
      <w:pPr>
        <w:tabs>
          <w:tab w:val="left" w:pos="4860"/>
        </w:tabs>
        <w:bidi w:val="0"/>
        <w:ind w:left="4680" w:hanging="540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Pr="0059350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Medzinárodné aktivity úradu</w:t>
      </w:r>
    </w:p>
    <w:p w:rsidR="00630603" w:rsidP="00630603">
      <w:pPr>
        <w:bidi w:val="0"/>
        <w:ind w:left="4680" w:hanging="46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VIII. Vybavovanie žiadostí podľa                          zákona č. 211/2000 Z. z. o slobodnom prístupe k informáciám a o zmene a doplnení niektorých zákonov v znení neskorších predpisov</w:t>
      </w:r>
    </w:p>
    <w:p w:rsidR="00630603" w:rsidRPr="00593503" w:rsidP="00630603">
      <w:pPr>
        <w:bidi w:val="0"/>
        <w:ind w:left="4680" w:hanging="46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IX. Hospodárenie úradu v roku 2011</w:t>
      </w:r>
    </w:p>
    <w:p w:rsidR="00630603" w:rsidP="006306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630603" w:rsidP="00630603">
      <w:pPr>
        <w:bidi w:val="0"/>
        <w:jc w:val="center"/>
        <w:rPr>
          <w:rFonts w:ascii="Times New Roman" w:hAnsi="Times New Roman"/>
          <w:b/>
          <w:sz w:val="48"/>
          <w:szCs w:val="48"/>
        </w:rPr>
      </w:pPr>
    </w:p>
    <w:p w:rsidR="00630603" w:rsidP="00630603">
      <w:pPr>
        <w:bidi w:val="0"/>
        <w:jc w:val="center"/>
        <w:rPr>
          <w:rFonts w:ascii="Times New Roman" w:hAnsi="Times New Roman"/>
          <w:b/>
          <w:sz w:val="48"/>
          <w:szCs w:val="48"/>
        </w:rPr>
      </w:pPr>
    </w:p>
    <w:p w:rsidR="00630603" w:rsidP="00630603">
      <w:pPr>
        <w:bidi w:val="0"/>
        <w:jc w:val="center"/>
        <w:rPr>
          <w:rFonts w:ascii="Times New Roman" w:hAnsi="Times New Roman"/>
          <w:b/>
          <w:sz w:val="48"/>
          <w:szCs w:val="48"/>
        </w:rPr>
      </w:pPr>
    </w:p>
    <w:p w:rsidR="00630603" w:rsidP="0063060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30603" w:rsidP="0063060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30603" w:rsidRPr="00A137E1" w:rsidP="00630603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Bratislava, máj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30603"/>
    <w:rsid w:val="0004396A"/>
    <w:rsid w:val="001C18B4"/>
    <w:rsid w:val="00361291"/>
    <w:rsid w:val="004952B1"/>
    <w:rsid w:val="004A22E5"/>
    <w:rsid w:val="00593503"/>
    <w:rsid w:val="00630603"/>
    <w:rsid w:val="007F022D"/>
    <w:rsid w:val="00A137E1"/>
    <w:rsid w:val="00D30F3B"/>
    <w:rsid w:val="00F143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6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</Words>
  <Characters>1188</Characters>
  <Application>Microsoft Office Word</Application>
  <DocSecurity>0</DocSecurity>
  <Lines>0</Lines>
  <Paragraphs>0</Paragraphs>
  <ScaleCrop>false</ScaleCrop>
  <Company>URSO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R A D  P R E  R E G U L Á C I U  S I E Ť O V Ý C H  O D V E T V Í</dc:title>
  <dc:creator>pukancikova</dc:creator>
  <cp:lastModifiedBy>Gašparíková, Jarmila</cp:lastModifiedBy>
  <cp:revision>2</cp:revision>
  <dcterms:created xsi:type="dcterms:W3CDTF">2012-05-28T15:06:00Z</dcterms:created>
  <dcterms:modified xsi:type="dcterms:W3CDTF">2012-05-28T15:06:00Z</dcterms:modified>
</cp:coreProperties>
</file>