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26D9" w:rsidP="00E9720F">
      <w:pPr>
        <w:bidi w:val="0"/>
        <w:jc w:val="center"/>
        <w:rPr>
          <w:rFonts w:ascii="Times New Roman" w:hAnsi="Times New Roman"/>
          <w:b/>
        </w:rPr>
      </w:pPr>
    </w:p>
    <w:p w:rsidR="00A626D9" w:rsidRPr="0016034F" w:rsidP="00E9720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Prehľad</w:t>
      </w:r>
      <w:r w:rsidRPr="0016034F">
        <w:rPr>
          <w:rFonts w:ascii="Times New Roman" w:hAnsi="Times New Roman"/>
          <w:b/>
        </w:rPr>
        <w:t xml:space="preserve"> </w:t>
      </w:r>
      <w:r w:rsidR="00B16F05">
        <w:rPr>
          <w:rFonts w:ascii="Times New Roman" w:hAnsi="Times New Roman"/>
          <w:b/>
        </w:rPr>
        <w:t>počtu</w:t>
      </w:r>
      <w:r>
        <w:rPr>
          <w:rFonts w:ascii="Times New Roman" w:hAnsi="Times New Roman"/>
          <w:b/>
        </w:rPr>
        <w:t xml:space="preserve"> </w:t>
      </w:r>
      <w:r w:rsidRPr="0016034F">
        <w:rPr>
          <w:rFonts w:ascii="Times New Roman" w:hAnsi="Times New Roman"/>
          <w:b/>
        </w:rPr>
        <w:t xml:space="preserve">súdnych sporov </w:t>
      </w:r>
      <w:r w:rsidR="00B16F05">
        <w:rPr>
          <w:rFonts w:ascii="Times New Roman" w:hAnsi="Times New Roman"/>
          <w:b/>
        </w:rPr>
        <w:t>fondu</w:t>
      </w:r>
      <w:r>
        <w:rPr>
          <w:rFonts w:ascii="Times New Roman" w:hAnsi="Times New Roman"/>
          <w:b/>
        </w:rPr>
        <w:t xml:space="preserve"> </w:t>
      </w:r>
      <w:r w:rsidRPr="0016034F">
        <w:rPr>
          <w:rFonts w:ascii="Times New Roman" w:hAnsi="Times New Roman"/>
          <w:b/>
        </w:rPr>
        <w:t>v roku 201</w:t>
      </w:r>
      <w:r>
        <w:rPr>
          <w:rFonts w:ascii="Times New Roman" w:hAnsi="Times New Roman"/>
          <w:b/>
        </w:rPr>
        <w:t>1</w:t>
      </w:r>
    </w:p>
    <w:p w:rsidR="00A626D9" w:rsidRPr="0016034F" w:rsidP="00E9720F">
      <w:pPr>
        <w:bidi w:val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1516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1276"/>
        <w:gridCol w:w="1235"/>
        <w:gridCol w:w="1175"/>
        <w:gridCol w:w="1134"/>
        <w:gridCol w:w="614"/>
        <w:gridCol w:w="614"/>
        <w:gridCol w:w="615"/>
        <w:gridCol w:w="1323"/>
        <w:gridCol w:w="1323"/>
        <w:gridCol w:w="1323"/>
      </w:tblGrid>
      <w:tr>
        <w:tblPrEx>
          <w:tblW w:w="15168" w:type="dxa"/>
          <w:tblInd w:w="-45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90"/>
        </w:trPr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>Spory SPF</w:t>
            </w:r>
          </w:p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>v roku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C91FA0">
            <w:pPr>
              <w:bidi w:val="0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>SPF navrhovateľ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 xml:space="preserve">SPF </w:t>
            </w:r>
          </w:p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>odporca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>Stav konania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>Spory o určenie vlastníctva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 xml:space="preserve">SPF </w:t>
            </w:r>
          </w:p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>navrhovateľ</w:t>
            </w:r>
          </w:p>
          <w:p w:rsidR="00A626D9" w:rsidRPr="00DE2AEF" w:rsidP="009C6F01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</w:t>
            </w: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 xml:space="preserve"> sporo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ch</w:t>
            </w: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 xml:space="preserve"> o určenie vlastníctva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 xml:space="preserve">SPF </w:t>
            </w:r>
          </w:p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>odporca</w:t>
            </w:r>
          </w:p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</w:t>
            </w: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 xml:space="preserve"> sporo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ch</w:t>
            </w:r>
          </w:p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>o určenie vlastníctva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rPr>
          <w:trHeight w:val="345"/>
        </w:trPr>
        <w:tc>
          <w:tcPr>
            <w:tcW w:w="45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>v roku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>ukončené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 31.12.2011 vedené na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rPr>
          <w:trHeight w:val="345"/>
        </w:trPr>
        <w:tc>
          <w:tcPr>
            <w:tcW w:w="45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KS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NS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A03FD8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P="00DE7F1E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>advokát s pôsobnosťou RO SPF Bratislava</w:t>
            </w:r>
          </w:p>
          <w:p w:rsidR="009C1E3E" w:rsidRPr="00DE2AEF" w:rsidP="00DE7F1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9C1E3E" w:rsidRPr="00DE2AEF" w:rsidP="009C1E3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A626D9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>právnik fondu s pôsobnosťou RO SPF Michalovce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Trebišov, Humenné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E2A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>právnik fondu s pôsobnosťou RO SPF Banská Bystrica, Lučenec, Rimavská Sobota, Zvolen, Žiar nad Hronom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>advokát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 pôsobno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sťou RO SPF Bardejov, </w:t>
            </w: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prad, Prešov, Spišská Nová Ves,                  </w:t>
            </w: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Stará Ľubovňa, Svidník, Vranov nad Topľou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právnici</w:t>
            </w: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fondu s pôsobnosťou RO SPF Martin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Dolný Kubín, Liptovský Mikuláš,</w:t>
            </w: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Považská Bystrica, Žilina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právnik fondu s pôsobnosťou</w:t>
            </w: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 SPF Nitra, Prievidza, Topoľčany, Trenčín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právnik fondu s pôsobnosťou </w:t>
            </w: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>RO SPF Trnava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Dunajská Streda, Galanta, Levi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ce, Komárno, Nové Zámky, Senica</w:t>
            </w: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E2A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>právnik fondu s pôsobnosťou RO SPF Košice a Rožňava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71647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3753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P="00DE7F1E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bCs/>
                <w:sz w:val="20"/>
                <w:szCs w:val="20"/>
              </w:rPr>
              <w:t>ostatní advokáti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zastupujúci vybrané súdne spory</w:t>
            </w:r>
          </w:p>
          <w:p w:rsidR="009C1E3E" w:rsidRPr="00DE2AEF" w:rsidP="00DE7F1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7A2271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ostatní </w:t>
            </w:r>
            <w:r w:rsidRPr="00DE2A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právnici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fondu zastupujúci vybrané súdne spory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95672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2AEF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súdne spory o preskúmanie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rozhodnutí</w:t>
            </w:r>
            <w:r w:rsidRPr="00DE2A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OPÚ v pôsobnosti RO SPF Bratislava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9C1E3E" w:rsidP="009C1E3E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2AEF" w:rsidR="00A626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súdne spory vyvolané zákonom č. 161/2005 Z. z. </w:t>
            </w:r>
          </w:p>
          <w:p w:rsidR="009C1E3E" w:rsidRPr="00DE2AEF" w:rsidP="009C1E3E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bottom"/>
          </w:tcPr>
          <w:p w:rsidR="009C1E3E" w:rsidRPr="00DE2AEF" w:rsidP="009C1E3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EF" w:rsidR="00A626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blPrEx>
          <w:tblW w:w="15168" w:type="dxa"/>
          <w:tblInd w:w="-459" w:type="dxa"/>
          <w:tblLayout w:type="fixed"/>
          <w:tblLook w:val="01E0"/>
        </w:tblPrEx>
        <w:trPr>
          <w:trHeight w:val="409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2AEF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2AEF">
              <w:rPr>
                <w:rFonts w:ascii="Times New Roman" w:hAnsi="Times New Roman"/>
                <w:b/>
                <w:sz w:val="20"/>
                <w:szCs w:val="20"/>
              </w:rPr>
              <w:t>spolu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1693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139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355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2D50F2" w:rsidP="00DE7F1E">
            <w:pPr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0F2">
              <w:rPr>
                <w:rFonts w:ascii="Times New Roman" w:hAnsi="Times New Roman"/>
                <w:b/>
                <w:sz w:val="18"/>
                <w:szCs w:val="18"/>
              </w:rPr>
              <w:t>1068</w:t>
            </w:r>
            <w:r w:rsidRPr="002D50F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2D50F2">
              <w:rPr>
                <w:rFonts w:ascii="Times New Roman" w:hAnsi="Times New Roman"/>
                <w:b/>
                <w:sz w:val="18"/>
                <w:szCs w:val="18"/>
              </w:rPr>
              <w:instrText xml:space="preserve"> =SUM(ABOVE) </w:instrText>
            </w:r>
            <w:r w:rsidRPr="002D50F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2D50F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253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752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A626D9" w:rsidRPr="00DE2AEF" w:rsidP="00DE7F1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700</w:t>
            </w:r>
          </w:p>
        </w:tc>
      </w:tr>
    </w:tbl>
    <w:p w:rsidR="00A626D9" w:rsidRPr="0016034F" w:rsidP="00DE2AEF">
      <w:pPr>
        <w:bidi w:val="0"/>
        <w:rPr>
          <w:rFonts w:ascii="Times New Roman" w:hAnsi="Times New Roman"/>
          <w:sz w:val="22"/>
          <w:szCs w:val="22"/>
        </w:rPr>
      </w:pPr>
    </w:p>
    <w:sectPr w:rsidSect="005135E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134" w:right="964" w:bottom="851" w:left="1418" w:header="284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Frankfurt Gothic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E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D9">
    <w:pPr>
      <w:pStyle w:val="Footer"/>
      <w:bidi w:val="0"/>
      <w:jc w:val="cen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E2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E2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E2" w:rsidP="006530A5">
    <w:pPr>
      <w:pStyle w:val="Header"/>
      <w:bidi w:val="0"/>
      <w:jc w:val="right"/>
      <w:rPr>
        <w:rFonts w:ascii="Times New Roman" w:hAnsi="Times New Roman"/>
        <w:sz w:val="22"/>
        <w:szCs w:val="22"/>
      </w:rPr>
    </w:pPr>
    <w:r w:rsidRPr="009C1E3E" w:rsidR="00D9688B">
      <w:rPr>
        <w:rFonts w:ascii="Times New Roman" w:hAnsi="Times New Roman"/>
        <w:b/>
        <w:sz w:val="22"/>
        <w:szCs w:val="22"/>
      </w:rPr>
      <w:t>Príloha č.1</w:t>
    </w:r>
    <w:r w:rsidR="00D9688B">
      <w:rPr>
        <w:rFonts w:ascii="Times New Roman" w:hAnsi="Times New Roman"/>
        <w:sz w:val="22"/>
        <w:szCs w:val="22"/>
      </w:rPr>
      <w:t xml:space="preserve"> </w:t>
    </w:r>
    <w:r w:rsidR="006530A5">
      <w:rPr>
        <w:rFonts w:ascii="Times New Roman" w:hAnsi="Times New Roman"/>
        <w:sz w:val="22"/>
        <w:szCs w:val="22"/>
      </w:rPr>
      <w:t xml:space="preserve"> </w:t>
    </w:r>
  </w:p>
  <w:p w:rsidR="00A626D9" w:rsidRPr="00176B04" w:rsidP="006530A5">
    <w:pPr>
      <w:pStyle w:val="Header"/>
      <w:bidi w:val="0"/>
      <w:jc w:val="right"/>
      <w:rPr>
        <w:rFonts w:ascii="Times New Roman" w:hAnsi="Times New Roman"/>
        <w:sz w:val="22"/>
        <w:szCs w:val="22"/>
      </w:rPr>
    </w:pPr>
    <w:r w:rsidRPr="00176B04" w:rsidR="005135E2">
      <w:rPr>
        <w:rFonts w:ascii="Times New Roman" w:hAnsi="Times New Roman"/>
        <w:sz w:val="22"/>
        <w:szCs w:val="22"/>
      </w:rPr>
      <w:t>k Výročnej správe fondu za rok 2011</w:t>
    </w:r>
    <w:r w:rsidRPr="00176B04" w:rsidR="006530A5">
      <w:rPr>
        <w:rFonts w:ascii="Times New Roman" w:hAnsi="Times New Roman"/>
        <w:sz w:val="22"/>
        <w:szCs w:val="22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E2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9720F"/>
    <w:rsid w:val="000160F2"/>
    <w:rsid w:val="000537BA"/>
    <w:rsid w:val="00073F9A"/>
    <w:rsid w:val="00074B67"/>
    <w:rsid w:val="000759A6"/>
    <w:rsid w:val="00095509"/>
    <w:rsid w:val="00095B54"/>
    <w:rsid w:val="000A7C5B"/>
    <w:rsid w:val="000C3985"/>
    <w:rsid w:val="000D500E"/>
    <w:rsid w:val="000F4AC8"/>
    <w:rsid w:val="00120451"/>
    <w:rsid w:val="0016034F"/>
    <w:rsid w:val="00176B04"/>
    <w:rsid w:val="00182194"/>
    <w:rsid w:val="001832A0"/>
    <w:rsid w:val="001B5C55"/>
    <w:rsid w:val="001E54B7"/>
    <w:rsid w:val="002002BF"/>
    <w:rsid w:val="0024003A"/>
    <w:rsid w:val="00246CF7"/>
    <w:rsid w:val="00280305"/>
    <w:rsid w:val="002A3C1A"/>
    <w:rsid w:val="002D3A39"/>
    <w:rsid w:val="002D50F2"/>
    <w:rsid w:val="00311235"/>
    <w:rsid w:val="00317370"/>
    <w:rsid w:val="00343BDC"/>
    <w:rsid w:val="0035096A"/>
    <w:rsid w:val="00351D1B"/>
    <w:rsid w:val="003617E4"/>
    <w:rsid w:val="00362C95"/>
    <w:rsid w:val="00380CCC"/>
    <w:rsid w:val="00381338"/>
    <w:rsid w:val="003876B6"/>
    <w:rsid w:val="003C6EB4"/>
    <w:rsid w:val="00412893"/>
    <w:rsid w:val="00486549"/>
    <w:rsid w:val="004D0031"/>
    <w:rsid w:val="004F7397"/>
    <w:rsid w:val="005135E2"/>
    <w:rsid w:val="0052020C"/>
    <w:rsid w:val="00521EE4"/>
    <w:rsid w:val="00530DEE"/>
    <w:rsid w:val="00553FCC"/>
    <w:rsid w:val="00556744"/>
    <w:rsid w:val="00564223"/>
    <w:rsid w:val="00594050"/>
    <w:rsid w:val="005E7AD6"/>
    <w:rsid w:val="006530A5"/>
    <w:rsid w:val="00653360"/>
    <w:rsid w:val="00681FE4"/>
    <w:rsid w:val="006B1D05"/>
    <w:rsid w:val="006E0899"/>
    <w:rsid w:val="006F1173"/>
    <w:rsid w:val="00716476"/>
    <w:rsid w:val="00776818"/>
    <w:rsid w:val="007A132C"/>
    <w:rsid w:val="007A2271"/>
    <w:rsid w:val="007A2669"/>
    <w:rsid w:val="007C7E45"/>
    <w:rsid w:val="007F0602"/>
    <w:rsid w:val="00843169"/>
    <w:rsid w:val="0086761A"/>
    <w:rsid w:val="00880A8E"/>
    <w:rsid w:val="00890886"/>
    <w:rsid w:val="0089474C"/>
    <w:rsid w:val="008F3A13"/>
    <w:rsid w:val="008F6EEE"/>
    <w:rsid w:val="0090488A"/>
    <w:rsid w:val="009561A7"/>
    <w:rsid w:val="0095672F"/>
    <w:rsid w:val="00965E70"/>
    <w:rsid w:val="0099457A"/>
    <w:rsid w:val="00994ABD"/>
    <w:rsid w:val="009B50C1"/>
    <w:rsid w:val="009B559C"/>
    <w:rsid w:val="009C1E3E"/>
    <w:rsid w:val="009C6F01"/>
    <w:rsid w:val="009D0CD6"/>
    <w:rsid w:val="00A03FD8"/>
    <w:rsid w:val="00A154CA"/>
    <w:rsid w:val="00A22120"/>
    <w:rsid w:val="00A626D9"/>
    <w:rsid w:val="00A63193"/>
    <w:rsid w:val="00B16F05"/>
    <w:rsid w:val="00B20D01"/>
    <w:rsid w:val="00B25E94"/>
    <w:rsid w:val="00B72936"/>
    <w:rsid w:val="00B73F34"/>
    <w:rsid w:val="00B90399"/>
    <w:rsid w:val="00B9738F"/>
    <w:rsid w:val="00BB5236"/>
    <w:rsid w:val="00BB55F5"/>
    <w:rsid w:val="00BB692B"/>
    <w:rsid w:val="00BD799F"/>
    <w:rsid w:val="00BE154D"/>
    <w:rsid w:val="00BE5266"/>
    <w:rsid w:val="00C0381F"/>
    <w:rsid w:val="00C31F2B"/>
    <w:rsid w:val="00C40BD4"/>
    <w:rsid w:val="00C91FA0"/>
    <w:rsid w:val="00C93B50"/>
    <w:rsid w:val="00C95494"/>
    <w:rsid w:val="00CD19E5"/>
    <w:rsid w:val="00D348E2"/>
    <w:rsid w:val="00D3753D"/>
    <w:rsid w:val="00D55B7B"/>
    <w:rsid w:val="00D57DC0"/>
    <w:rsid w:val="00D63CE8"/>
    <w:rsid w:val="00D71E97"/>
    <w:rsid w:val="00D870FD"/>
    <w:rsid w:val="00D9688B"/>
    <w:rsid w:val="00DC2112"/>
    <w:rsid w:val="00DD1BCE"/>
    <w:rsid w:val="00DE2AEF"/>
    <w:rsid w:val="00DE7F1E"/>
    <w:rsid w:val="00E34D77"/>
    <w:rsid w:val="00E9443B"/>
    <w:rsid w:val="00E9720F"/>
    <w:rsid w:val="00EA1698"/>
    <w:rsid w:val="00EB3744"/>
    <w:rsid w:val="00ED14A5"/>
    <w:rsid w:val="00EE34D2"/>
    <w:rsid w:val="00EE76FB"/>
    <w:rsid w:val="00EE7EF5"/>
    <w:rsid w:val="00F34652"/>
    <w:rsid w:val="00F41F92"/>
    <w:rsid w:val="00F434E6"/>
    <w:rsid w:val="00F46D4C"/>
    <w:rsid w:val="00F524CC"/>
    <w:rsid w:val="00F67E9F"/>
    <w:rsid w:val="00FB4BFF"/>
    <w:rsid w:val="00FD6578"/>
    <w:rsid w:val="00FE09BC"/>
    <w:rsid w:val="00FE25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2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1FE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eastAsia="sk-S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1FE4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  <w:lang w:eastAsia="sk-S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1FE4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sk-S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1FE4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  <w:lang w:eastAsia="sk-S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1FE4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681FE4"/>
    <w:rPr>
      <w:rFonts w:ascii="Cambria" w:hAnsi="Cambria" w:cs="Times New Roman"/>
      <w:b/>
      <w:bCs/>
      <w:kern w:val="32"/>
      <w:sz w:val="32"/>
      <w:szCs w:val="32"/>
      <w:rtl w:val="0"/>
      <w:cs w:val="0"/>
      <w:lang w:val="sk-SK" w:eastAsia="sk-S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81FE4"/>
    <w:rPr>
      <w:rFonts w:ascii="Cambria" w:hAnsi="Cambria" w:cs="Times New Roman"/>
      <w:b/>
      <w:bCs/>
      <w:i/>
      <w:iCs/>
      <w:sz w:val="28"/>
      <w:szCs w:val="28"/>
      <w:rtl w:val="0"/>
      <w:cs w:val="0"/>
      <w:lang w:val="sk-SK" w:eastAsia="sk-S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81FE4"/>
    <w:rPr>
      <w:rFonts w:ascii="Cambria" w:hAnsi="Cambria" w:cs="Times New Roman"/>
      <w:b/>
      <w:bCs/>
      <w:sz w:val="26"/>
      <w:szCs w:val="26"/>
      <w:rtl w:val="0"/>
      <w:cs w:val="0"/>
      <w:lang w:val="sk-SK" w:eastAsia="sk-S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1FE4"/>
    <w:rPr>
      <w:rFonts w:ascii="Calibri" w:hAnsi="Calibri" w:cs="Times New Roman"/>
      <w:b/>
      <w:bCs/>
      <w:sz w:val="28"/>
      <w:szCs w:val="28"/>
      <w:rtl w:val="0"/>
      <w:cs w:val="0"/>
      <w:lang w:val="sk-SK" w:eastAsia="sk-SK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1FE4"/>
    <w:rPr>
      <w:rFonts w:ascii="Calibri" w:hAnsi="Calibri" w:cs="Times New Roman"/>
      <w:b/>
      <w:bCs/>
      <w:i/>
      <w:iCs/>
      <w:sz w:val="26"/>
      <w:szCs w:val="26"/>
      <w:rtl w:val="0"/>
      <w:cs w:val="0"/>
      <w:lang w:val="sk-SK" w:eastAsia="sk-SK"/>
    </w:rPr>
  </w:style>
  <w:style w:type="paragraph" w:styleId="Title">
    <w:name w:val="Title"/>
    <w:basedOn w:val="Normal"/>
    <w:link w:val="TitleChar"/>
    <w:uiPriority w:val="99"/>
    <w:qFormat/>
    <w:rsid w:val="006B1D05"/>
    <w:pPr>
      <w:jc w:val="center"/>
    </w:pPr>
    <w:rPr>
      <w:rFonts w:ascii="AT*Frankfurt Gothic" w:hAnsi="AT*Frankfurt Gothic"/>
      <w:b/>
      <w:bCs/>
      <w:szCs w:val="20"/>
      <w:lang w:val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6B1D05"/>
    <w:rPr>
      <w:rFonts w:ascii="AT*Frankfurt Gothic" w:hAnsi="AT*Frankfurt Gothic" w:cs="Times New Roman"/>
      <w:b/>
      <w:bCs/>
      <w:sz w:val="24"/>
      <w:rtl w:val="0"/>
      <w:cs w:val="0"/>
    </w:rPr>
  </w:style>
  <w:style w:type="character" w:styleId="Strong">
    <w:name w:val="Strong"/>
    <w:basedOn w:val="DefaultParagraphFont"/>
    <w:uiPriority w:val="99"/>
    <w:qFormat/>
    <w:rsid w:val="00681FE4"/>
    <w:rPr>
      <w:rFonts w:cs="Times New Roman"/>
      <w:b/>
      <w:bCs/>
      <w:rtl w:val="0"/>
      <w:cs w:val="0"/>
    </w:rPr>
  </w:style>
  <w:style w:type="paragraph" w:styleId="NoSpacing">
    <w:name w:val="No Spacing"/>
    <w:uiPriority w:val="99"/>
    <w:qFormat/>
    <w:rsid w:val="006B1D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99"/>
    <w:qFormat/>
    <w:rsid w:val="006B1D05"/>
    <w:pPr>
      <w:ind w:left="708"/>
      <w:jc w:val="left"/>
    </w:pPr>
    <w:rPr>
      <w:lang w:eastAsia="sk-SK"/>
    </w:rPr>
  </w:style>
  <w:style w:type="paragraph" w:styleId="Header">
    <w:name w:val="header"/>
    <w:basedOn w:val="Normal"/>
    <w:link w:val="HeaderChar"/>
    <w:uiPriority w:val="99"/>
    <w:semiHidden/>
    <w:rsid w:val="00E9720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720F"/>
    <w:rPr>
      <w:rFonts w:cs="Times New Roman"/>
      <w:sz w:val="24"/>
      <w:szCs w:val="24"/>
      <w:rtl w:val="0"/>
      <w:cs w:val="0"/>
      <w:lang w:val="sk-SK" w:eastAsia="x-none"/>
    </w:rPr>
  </w:style>
  <w:style w:type="paragraph" w:styleId="Footer">
    <w:name w:val="footer"/>
    <w:basedOn w:val="Normal"/>
    <w:link w:val="FooterChar"/>
    <w:uiPriority w:val="99"/>
    <w:rsid w:val="00E9720F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9720F"/>
    <w:rPr>
      <w:rFonts w:cs="Times New Roman"/>
      <w:sz w:val="24"/>
      <w:szCs w:val="24"/>
      <w:rtl w:val="0"/>
      <w:cs w:val="0"/>
      <w:lang w:val="sk-SK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DE2AE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AEF"/>
    <w:rPr>
      <w:rFonts w:ascii="Tahoma" w:hAnsi="Tahoma" w:cs="Tahoma"/>
      <w:sz w:val="16"/>
      <w:szCs w:val="16"/>
      <w:rtl w:val="0"/>
      <w:cs w:val="0"/>
      <w:lang w:val="sk-SK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246</Words>
  <Characters>1406</Characters>
  <Application>Microsoft Office Word</Application>
  <DocSecurity>0</DocSecurity>
  <Lines>0</Lines>
  <Paragraphs>0</Paragraphs>
  <ScaleCrop>false</ScaleCrop>
  <Company>spfgr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počtu súdnych sporov SPF v roku 2010</dc:title>
  <dc:creator>jurkovicova</dc:creator>
  <cp:lastModifiedBy>Gašparíková, Jarmila</cp:lastModifiedBy>
  <cp:revision>2</cp:revision>
  <cp:lastPrinted>2012-04-02T16:31:00Z</cp:lastPrinted>
  <dcterms:created xsi:type="dcterms:W3CDTF">2012-04-27T13:56:00Z</dcterms:created>
  <dcterms:modified xsi:type="dcterms:W3CDTF">2012-04-27T13:56:00Z</dcterms:modified>
</cp:coreProperties>
</file>