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CF2" w:rsidRPr="007F47B0" w:rsidP="001B2138">
      <w:pPr>
        <w:pStyle w:val="BodyText2"/>
        <w:bidi w:val="0"/>
        <w:spacing w:before="120" w:after="240"/>
        <w:rPr>
          <w:rFonts w:ascii="Times New Roman" w:hAnsi="Times New Roman"/>
          <w:szCs w:val="24"/>
        </w:rPr>
      </w:pPr>
      <w:r w:rsidRPr="007F47B0">
        <w:rPr>
          <w:rFonts w:ascii="Times New Roman" w:hAnsi="Times New Roman"/>
          <w:szCs w:val="24"/>
        </w:rPr>
        <w:t xml:space="preserve">Doložka </w:t>
      </w:r>
      <w:r w:rsidR="00E00F5C">
        <w:rPr>
          <w:rFonts w:ascii="Times New Roman" w:hAnsi="Times New Roman"/>
          <w:szCs w:val="24"/>
        </w:rPr>
        <w:t xml:space="preserve">vybraných </w:t>
      </w:r>
      <w:r w:rsidR="00D40E62">
        <w:rPr>
          <w:rFonts w:ascii="Times New Roman" w:hAnsi="Times New Roman"/>
          <w:szCs w:val="24"/>
        </w:rPr>
        <w:t>v</w:t>
      </w:r>
      <w:r w:rsidRPr="007F47B0">
        <w:rPr>
          <w:rFonts w:ascii="Times New Roman" w:hAnsi="Times New Roman"/>
          <w:szCs w:val="24"/>
        </w:rPr>
        <w:t xml:space="preserve">plyvov </w:t>
      </w:r>
    </w:p>
    <w:p w:rsid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F5C" w:rsidRP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0F5C">
        <w:rPr>
          <w:rFonts w:ascii="Times New Roman" w:hAnsi="Times New Roman"/>
          <w:b/>
          <w:bCs/>
          <w:sz w:val="24"/>
          <w:szCs w:val="24"/>
        </w:rPr>
        <w:t>1. Odhad vplyvov na rozpočet verejnej správy</w:t>
      </w:r>
    </w:p>
    <w:p w:rsidR="00E00F5C" w:rsidRP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E00F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Prijatie </w:t>
      </w:r>
      <w:r w:rsidRPr="00E00F5C">
        <w:rPr>
          <w:rFonts w:ascii="Times New Roman" w:hAnsi="Times New Roman"/>
          <w:color w:val="000000" w:themeColor="tx1" w:themeShade="FF"/>
          <w:sz w:val="24"/>
          <w:szCs w:val="24"/>
        </w:rPr>
        <w:t xml:space="preserve">Návrhu na uzavretie Protokolu, ktorým sa mení a dopĺňa Zmluva medzi Československou socialistickou republikou a Holandským kráľovstvom o zamedzení dvojakého zdanenia a zabránení daňovému úniku v odbore daní z príjmu a z majetku a protokol k nej – ďalej len „protokol“, </w:t>
      </w:r>
      <w:r w:rsidRPr="00E00F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nebude mať negatívny vplyv na príjmovú ani výdavkovú časť rozpočtu verejnej správy.  </w:t>
      </w:r>
    </w:p>
    <w:p w:rsidR="00A7657E" w:rsidP="00E00F5C">
      <w:pPr>
        <w:bidi w:val="0"/>
        <w:spacing w:before="120"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F5C" w:rsidRP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0F5C">
        <w:rPr>
          <w:rFonts w:ascii="Times New Roman" w:hAnsi="Times New Roman"/>
          <w:b/>
          <w:bCs/>
          <w:sz w:val="24"/>
          <w:szCs w:val="24"/>
        </w:rPr>
        <w:t xml:space="preserve">2. Odhad vplyvov na podnikateľské prostredie </w:t>
      </w:r>
    </w:p>
    <w:p w:rsidR="00E00F5C" w:rsidRP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Protokol</w:t>
      </w:r>
      <w:r w:rsidRPr="00E00F5C">
        <w:rPr>
          <w:rFonts w:ascii="Times New Roman" w:hAnsi="Times New Roman"/>
          <w:bCs/>
          <w:sz w:val="24"/>
          <w:szCs w:val="24"/>
        </w:rPr>
        <w:t xml:space="preserve"> sa netýka podnikateľského prostredia a ani do budúcnosti sa nepredpokladá žiadny vplyv zmluvy na podnikateľské prostredie. </w:t>
      </w:r>
    </w:p>
    <w:p w:rsid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F5C" w:rsidRP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0F5C">
        <w:rPr>
          <w:rFonts w:ascii="Times New Roman" w:hAnsi="Times New Roman"/>
          <w:b/>
          <w:bCs/>
          <w:sz w:val="24"/>
          <w:szCs w:val="24"/>
        </w:rPr>
        <w:t xml:space="preserve">3. Odhad sociálnych vplyvov </w:t>
      </w:r>
    </w:p>
    <w:p w:rsidR="00E00F5C" w:rsidRPr="00E00F5C" w:rsidP="00E00F5C">
      <w:pPr>
        <w:bidi w:val="0"/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00F5C">
        <w:rPr>
          <w:rFonts w:ascii="Times New Roman" w:hAnsi="Times New Roman"/>
          <w:sz w:val="24"/>
          <w:szCs w:val="24"/>
        </w:rPr>
        <w:t xml:space="preserve">Vykonávaním </w:t>
      </w:r>
      <w:r>
        <w:rPr>
          <w:rFonts w:ascii="Times New Roman" w:hAnsi="Times New Roman"/>
          <w:sz w:val="24"/>
          <w:szCs w:val="24"/>
        </w:rPr>
        <w:t>protokolu</w:t>
      </w:r>
      <w:r w:rsidRPr="00E00F5C">
        <w:rPr>
          <w:rFonts w:ascii="Times New Roman" w:hAnsi="Times New Roman"/>
          <w:sz w:val="24"/>
          <w:szCs w:val="24"/>
        </w:rPr>
        <w:t xml:space="preserve"> sa nepredpokladajú žiadne sociálne vplyvy</w:t>
      </w:r>
    </w:p>
    <w:p w:rsidR="00F07CF2" w:rsidRPr="007F47B0" w:rsidP="001B2138">
      <w:pPr>
        <w:bidi w:val="0"/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F5C" w:rsidRPr="00E00F5C" w:rsidP="00E00F5C">
      <w:pPr>
        <w:bidi w:val="0"/>
        <w:spacing w:before="120"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0F5C">
        <w:rPr>
          <w:rFonts w:ascii="Times New Roman" w:hAnsi="Times New Roman"/>
          <w:b/>
          <w:bCs/>
          <w:sz w:val="24"/>
          <w:szCs w:val="24"/>
        </w:rPr>
        <w:t xml:space="preserve">4. Odhad vplyvov na životné prostredie </w:t>
      </w:r>
    </w:p>
    <w:p w:rsidR="00E00F5C" w:rsidRPr="00E00F5C" w:rsidP="00E00F5C">
      <w:pPr>
        <w:bidi w:val="0"/>
        <w:spacing w:before="120" w:after="240" w:line="240" w:lineRule="auto"/>
        <w:rPr>
          <w:rFonts w:ascii="Times New Roman" w:hAnsi="Times New Roman"/>
          <w:bCs/>
          <w:sz w:val="24"/>
          <w:szCs w:val="24"/>
        </w:rPr>
      </w:pPr>
      <w:r w:rsidRPr="00E00F5C">
        <w:rPr>
          <w:rFonts w:ascii="Times New Roman" w:hAnsi="Times New Roman"/>
          <w:bCs/>
          <w:sz w:val="24"/>
          <w:szCs w:val="24"/>
        </w:rPr>
        <w:t xml:space="preserve">Vykonávaním zmluvy sa nepredpokladajú žiadne environmentálne vplyvy. </w:t>
      </w:r>
    </w:p>
    <w:p w:rsidR="00E00F5C" w:rsidRPr="00E00F5C" w:rsidP="00E00F5C">
      <w:pPr>
        <w:bidi w:val="0"/>
        <w:spacing w:before="120"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00F5C" w:rsidRPr="00E00F5C" w:rsidP="00E00F5C">
      <w:pPr>
        <w:bidi w:val="0"/>
        <w:spacing w:before="120"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0F5C">
        <w:rPr>
          <w:rFonts w:ascii="Times New Roman" w:hAnsi="Times New Roman"/>
          <w:b/>
          <w:bCs/>
          <w:sz w:val="24"/>
          <w:szCs w:val="24"/>
        </w:rPr>
        <w:t xml:space="preserve">5. Odhad vplyvov na informatizáciu spoločnosti </w:t>
      </w:r>
    </w:p>
    <w:p w:rsidR="00E00F5C" w:rsidRPr="00E00F5C" w:rsidP="00E00F5C">
      <w:pPr>
        <w:bidi w:val="0"/>
        <w:spacing w:before="120" w:after="240" w:line="240" w:lineRule="auto"/>
        <w:rPr>
          <w:rFonts w:ascii="Times New Roman" w:hAnsi="Times New Roman"/>
          <w:bCs/>
          <w:sz w:val="24"/>
          <w:szCs w:val="24"/>
        </w:rPr>
      </w:pPr>
      <w:r w:rsidRPr="00E00F5C">
        <w:rPr>
          <w:rFonts w:ascii="Times New Roman" w:hAnsi="Times New Roman"/>
          <w:bCs/>
          <w:sz w:val="24"/>
          <w:szCs w:val="24"/>
        </w:rPr>
        <w:t xml:space="preserve">Predkladaný materiál nemá vplyv na informatizáciu spoločnosti. </w:t>
      </w:r>
    </w:p>
    <w:p w:rsidR="00F07CF2" w:rsidRPr="007F47B0" w:rsidP="001B2138">
      <w:pPr>
        <w:bidi w:val="0"/>
        <w:spacing w:before="120" w:after="240" w:line="240" w:lineRule="auto"/>
        <w:rPr>
          <w:rFonts w:ascii="Times New Roman" w:hAnsi="Times New Roman"/>
          <w:sz w:val="24"/>
          <w:szCs w:val="24"/>
        </w:rPr>
      </w:pPr>
    </w:p>
    <w:p w:rsidR="007447F2" w:rsidRPr="007F47B0" w:rsidP="001B2138">
      <w:pPr>
        <w:bidi w:val="0"/>
        <w:spacing w:before="120" w:after="24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07CF2"/>
    <w:rsid w:val="000B27E7"/>
    <w:rsid w:val="001B2138"/>
    <w:rsid w:val="002B2D55"/>
    <w:rsid w:val="002D7E9B"/>
    <w:rsid w:val="004C27E7"/>
    <w:rsid w:val="004C5EB3"/>
    <w:rsid w:val="00505B0B"/>
    <w:rsid w:val="0051009C"/>
    <w:rsid w:val="00516154"/>
    <w:rsid w:val="005B005B"/>
    <w:rsid w:val="006B783C"/>
    <w:rsid w:val="007447F2"/>
    <w:rsid w:val="007A040E"/>
    <w:rsid w:val="007F47B0"/>
    <w:rsid w:val="008A37EA"/>
    <w:rsid w:val="0090526C"/>
    <w:rsid w:val="00A213ED"/>
    <w:rsid w:val="00A74D29"/>
    <w:rsid w:val="00A7657E"/>
    <w:rsid w:val="00CB49EF"/>
    <w:rsid w:val="00D371C0"/>
    <w:rsid w:val="00D40E62"/>
    <w:rsid w:val="00D85749"/>
    <w:rsid w:val="00E00F5C"/>
    <w:rsid w:val="00E5200A"/>
    <w:rsid w:val="00F07CF2"/>
    <w:rsid w:val="00FE210E"/>
    <w:rsid w:val="00FE4F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F07CF2"/>
    <w:pPr>
      <w:spacing w:after="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07CF2"/>
    <w:rPr>
      <w:rFonts w:ascii="Times New Roman" w:hAnsi="Times New Roman" w:cs="Times New Roman"/>
      <w:b/>
      <w:bCs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F07CF2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07CF2"/>
    <w:rPr>
      <w:rFonts w:ascii="Times New Roman" w:hAnsi="Times New Roman" w:cs="Times New Roman"/>
      <w:sz w:val="24"/>
      <w:rtl w:val="0"/>
      <w:cs w:val="0"/>
    </w:rPr>
  </w:style>
  <w:style w:type="paragraph" w:customStyle="1" w:styleId="CharChar1">
    <w:name w:val="Char Char1"/>
    <w:basedOn w:val="Normal"/>
    <w:rsid w:val="00F07CF2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Zkladntext">
    <w:name w:val="Základní text"/>
    <w:rsid w:val="00E00F5C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814</Characters>
  <Application>Microsoft Office Word</Application>
  <DocSecurity>0</DocSecurity>
  <Lines>0</Lines>
  <Paragraphs>0</Paragraphs>
  <ScaleCrop>false</ScaleCrop>
  <Company>MF SR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;</dc:creator>
  <cp:lastModifiedBy>GaspJarm</cp:lastModifiedBy>
  <cp:revision>2</cp:revision>
  <cp:lastPrinted>2010-07-27T12:52:00Z</cp:lastPrinted>
  <dcterms:created xsi:type="dcterms:W3CDTF">2010-11-24T09:36:00Z</dcterms:created>
  <dcterms:modified xsi:type="dcterms:W3CDTF">2010-11-24T09:36:00Z</dcterms:modified>
</cp:coreProperties>
</file>