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4310">
      <w:pPr>
        <w:pStyle w:val="Heading6"/>
        <w:rPr>
          <w:rFonts w:ascii="Times New Roman" w:hAnsi="Times New Roman" w:cs="Times New Roman"/>
        </w:rPr>
      </w:pPr>
    </w:p>
    <w:p w:rsidR="006B38B0">
      <w:pPr>
        <w:pStyle w:val="Heading6"/>
        <w:rPr>
          <w:rFonts w:ascii="Times New Roman" w:hAnsi="Times New Roman" w:cs="Times New Roman"/>
        </w:rPr>
      </w:pPr>
      <w:r w:rsidR="00B415C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redkladacia správa</w:t>
      </w:r>
    </w:p>
    <w:p w:rsidR="006B38B0" w:rsidP="00F043F1">
      <w:pPr>
        <w:pStyle w:val="BodyTextIndent"/>
        <w:spacing w:line="360" w:lineRule="auto"/>
        <w:ind w:firstLine="540"/>
        <w:jc w:val="both"/>
        <w:rPr>
          <w:rFonts w:cs="Times New Roman"/>
        </w:rPr>
      </w:pPr>
    </w:p>
    <w:p w:rsidR="00F043F1" w:rsidP="00F043F1">
      <w:pPr>
        <w:pStyle w:val="BodyTextIndent"/>
        <w:spacing w:line="360" w:lineRule="auto"/>
        <w:ind w:firstLine="709"/>
        <w:jc w:val="both"/>
        <w:rPr>
          <w:rFonts w:cs="Times New Roman"/>
        </w:rPr>
      </w:pPr>
      <w:r w:rsidR="00C339CF">
        <w:rPr>
          <w:rFonts w:cs="Times New Roman"/>
        </w:rPr>
        <w:t>Z</w:t>
      </w:r>
      <w:r>
        <w:rPr>
          <w:rFonts w:cs="Times New Roman"/>
        </w:rPr>
        <w:t xml:space="preserve">ákonom </w:t>
      </w:r>
      <w:r w:rsidR="0084092E">
        <w:rPr>
          <w:rFonts w:cs="Times New Roman"/>
        </w:rPr>
        <w:t xml:space="preserve">Slovenskej národnej rady </w:t>
      </w:r>
      <w:r>
        <w:rPr>
          <w:rFonts w:cs="Times New Roman"/>
        </w:rPr>
        <w:t xml:space="preserve">č. 253/1991 Zb. o pôsobnosti orgánov Slovenskej republiky vo veciach prevodov majetku štátu na iné osoby a Fonde národného majetku Slovenskej republiky v znení </w:t>
      </w:r>
      <w:r w:rsidR="00C339CF">
        <w:rPr>
          <w:rFonts w:cs="Times New Roman"/>
        </w:rPr>
        <w:t>neskorších predpisov</w:t>
      </w:r>
      <w:r>
        <w:rPr>
          <w:rFonts w:cs="Times New Roman"/>
        </w:rPr>
        <w:t xml:space="preserve"> bol zriadený Fond ná</w:t>
      </w:r>
      <w:r>
        <w:rPr>
          <w:rFonts w:cs="Times New Roman"/>
        </w:rPr>
        <w:t xml:space="preserve">rodného majetku Slovenskej republiky. Orgánmi Fondu národného majetku Slovenskej republiky sú prezídium, výkonný výbor a dozorná rada. </w:t>
      </w:r>
    </w:p>
    <w:p w:rsidR="00F043F1" w:rsidP="00F043F1">
      <w:pPr>
        <w:pStyle w:val="BodyTextIndent"/>
        <w:spacing w:line="360" w:lineRule="auto"/>
        <w:ind w:firstLine="709"/>
        <w:jc w:val="both"/>
        <w:rPr>
          <w:rFonts w:cs="Times New Roman"/>
        </w:rPr>
      </w:pPr>
    </w:p>
    <w:p w:rsidR="00F043F1" w:rsidP="00F043F1">
      <w:pPr>
        <w:pStyle w:val="BodyTextIndent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Podľa ustanovenia § 37 zákona č. 92/1991 Zb</w:t>
      </w:r>
      <w:r w:rsidRPr="000D772F">
        <w:rPr>
          <w:rFonts w:cs="Times New Roman"/>
        </w:rPr>
        <w:t>. o podmienkach prevodu majetku štátu na iné osoby</w:t>
      </w:r>
      <w:r>
        <w:rPr>
          <w:rFonts w:cs="Times New Roman"/>
        </w:rPr>
        <w:t xml:space="preserve"> v znení neskorších predpisov sa dozorná rada skladá zo siedmich členov. Predsedu a ďalších členov volí a odvoláva na návrh výboru Národnej rady Slovenskej republiky Národná rada Slovenskej republiky tajným hlasovaním</w:t>
      </w:r>
      <w:r w:rsidR="005D0423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F043F1" w:rsidP="00F043F1">
      <w:pPr>
        <w:pStyle w:val="BodyTextIndent"/>
        <w:spacing w:line="360" w:lineRule="auto"/>
        <w:ind w:firstLine="709"/>
        <w:jc w:val="both"/>
        <w:rPr>
          <w:rFonts w:cs="Times New Roman"/>
        </w:rPr>
      </w:pPr>
    </w:p>
    <w:p w:rsidR="00F043F1" w:rsidP="00F043F1">
      <w:pPr>
        <w:pStyle w:val="BodyTextIndent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V súčasnosti má </w:t>
      </w:r>
      <w:r w:rsidR="003C205A">
        <w:rPr>
          <w:rFonts w:cs="Times New Roman"/>
        </w:rPr>
        <w:t>d</w:t>
      </w:r>
      <w:r>
        <w:rPr>
          <w:rFonts w:cs="Times New Roman"/>
        </w:rPr>
        <w:t xml:space="preserve">ozorná rada Fondu národného majetku Slovenskej republiky predsedníčku a 5 členov. Pavol Pavlis sa podľa § 39 zákona č. 92/1991 Zb. </w:t>
      </w:r>
      <w:r w:rsidRPr="000D772F">
        <w:rPr>
          <w:rFonts w:cs="Times New Roman"/>
        </w:rPr>
        <w:t>o podmienkach prevodu majetku štátu na iné osoby</w:t>
      </w:r>
      <w:r>
        <w:rPr>
          <w:rFonts w:cs="Times New Roman"/>
        </w:rPr>
        <w:t xml:space="preserve"> </w:t>
      </w:r>
      <w:r w:rsidR="00303505">
        <w:rPr>
          <w:rFonts w:cs="Times New Roman"/>
        </w:rPr>
        <w:t>v znení neskorších predpisov,</w:t>
      </w:r>
      <w:r>
        <w:rPr>
          <w:rFonts w:cs="Times New Roman"/>
        </w:rPr>
        <w:t xml:space="preserve"> z dôvodu zvolenia za poslanca Národnej rady Slovenskej republiky</w:t>
      </w:r>
      <w:r w:rsidR="00303505">
        <w:rPr>
          <w:rFonts w:cs="Times New Roman"/>
        </w:rPr>
        <w:t>,</w:t>
      </w:r>
      <w:r>
        <w:rPr>
          <w:rFonts w:cs="Times New Roman"/>
        </w:rPr>
        <w:t xml:space="preserve"> vzdal funkcie člena </w:t>
      </w:r>
      <w:r w:rsidR="00282A86">
        <w:rPr>
          <w:rFonts w:cs="Times New Roman"/>
        </w:rPr>
        <w:t>d</w:t>
      </w:r>
      <w:r>
        <w:rPr>
          <w:rFonts w:cs="Times New Roman"/>
        </w:rPr>
        <w:t>ozo</w:t>
      </w:r>
      <w:r>
        <w:rPr>
          <w:rFonts w:cs="Times New Roman"/>
        </w:rPr>
        <w:t>rnej rady Fondu národného majetku Slovenskej republiky.</w:t>
      </w:r>
    </w:p>
    <w:p w:rsidR="00F043F1" w:rsidP="00F043F1">
      <w:pPr>
        <w:pStyle w:val="BodyTextIndent"/>
        <w:spacing w:line="360" w:lineRule="auto"/>
        <w:ind w:firstLine="709"/>
        <w:jc w:val="both"/>
        <w:rPr>
          <w:rFonts w:cs="Times New Roman"/>
        </w:rPr>
      </w:pPr>
    </w:p>
    <w:p w:rsidR="00C1474F" w:rsidP="00280AC5">
      <w:pPr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="00861CB2">
        <w:rPr>
          <w:rFonts w:ascii="Times New Roman" w:hAnsi="Times New Roman" w:cs="Times New Roman"/>
        </w:rPr>
        <w:t xml:space="preserve">Listom </w:t>
      </w:r>
      <w:r w:rsidR="00500BAE">
        <w:rPr>
          <w:rFonts w:ascii="Times New Roman" w:hAnsi="Times New Roman" w:cs="Times New Roman"/>
        </w:rPr>
        <w:t>č. 1552/2006-1</w:t>
      </w:r>
      <w:r w:rsidR="003C205A">
        <w:rPr>
          <w:rFonts w:ascii="Times New Roman" w:hAnsi="Times New Roman" w:cs="Times New Roman"/>
        </w:rPr>
        <w:t xml:space="preserve">000 </w:t>
      </w:r>
      <w:r w:rsidR="00861CB2">
        <w:rPr>
          <w:rFonts w:ascii="Times New Roman" w:hAnsi="Times New Roman" w:cs="Times New Roman"/>
        </w:rPr>
        <w:t>zo dňa 27. júla 2006 požiadal minister hospodárstva Slovenskej republiky</w:t>
      </w:r>
      <w:r w:rsidRPr="003C205A" w:rsidR="003C205A">
        <w:rPr>
          <w:rFonts w:ascii="Times New Roman" w:hAnsi="Times New Roman" w:cs="Times New Roman"/>
        </w:rPr>
        <w:t xml:space="preserve"> </w:t>
      </w:r>
      <w:r w:rsidR="003C205A">
        <w:rPr>
          <w:rFonts w:ascii="Times New Roman" w:hAnsi="Times New Roman" w:cs="Times New Roman"/>
        </w:rPr>
        <w:t>Ľubomír Jahnátek</w:t>
      </w:r>
      <w:r w:rsidR="00861CB2">
        <w:rPr>
          <w:rFonts w:ascii="Times New Roman" w:hAnsi="Times New Roman" w:cs="Times New Roman"/>
        </w:rPr>
        <w:t xml:space="preserve"> predsedu </w:t>
      </w:r>
      <w:r w:rsidR="00F043F1">
        <w:rPr>
          <w:rFonts w:ascii="Times New Roman" w:hAnsi="Times New Roman" w:cs="Times New Roman"/>
        </w:rPr>
        <w:t>Výbor</w:t>
      </w:r>
      <w:r w:rsidR="00861CB2">
        <w:rPr>
          <w:rFonts w:ascii="Times New Roman" w:hAnsi="Times New Roman" w:cs="Times New Roman"/>
        </w:rPr>
        <w:t>u</w:t>
      </w:r>
      <w:r w:rsidR="00F043F1">
        <w:rPr>
          <w:rFonts w:ascii="Times New Roman" w:hAnsi="Times New Roman" w:cs="Times New Roman"/>
        </w:rPr>
        <w:t xml:space="preserve"> Národnej rady Slovenskej republiky pre hospodársku politiku</w:t>
      </w:r>
      <w:r w:rsidR="003C205A">
        <w:rPr>
          <w:rFonts w:ascii="Times New Roman" w:hAnsi="Times New Roman" w:cs="Times New Roman"/>
        </w:rPr>
        <w:t xml:space="preserve"> Maroša K</w:t>
      </w:r>
      <w:r w:rsidR="003C205A">
        <w:rPr>
          <w:rFonts w:ascii="Times New Roman" w:hAnsi="Times New Roman" w:cs="Times New Roman"/>
        </w:rPr>
        <w:t>ondróta</w:t>
      </w:r>
      <w:r w:rsidR="00861CB2">
        <w:rPr>
          <w:rFonts w:ascii="Times New Roman" w:hAnsi="Times New Roman" w:cs="Times New Roman"/>
        </w:rPr>
        <w:t xml:space="preserve">, aby predložil na rokovanie Národnej rady Slovenskej republiky </w:t>
      </w:r>
      <w:r w:rsidR="00F043F1">
        <w:rPr>
          <w:rFonts w:ascii="Times New Roman" w:hAnsi="Times New Roman" w:cs="Times New Roman"/>
        </w:rPr>
        <w:t xml:space="preserve">návrh na odvolanie predsedníčky a piatich členov </w:t>
      </w:r>
      <w:r w:rsidR="00282A86">
        <w:rPr>
          <w:rFonts w:ascii="Times New Roman" w:hAnsi="Times New Roman" w:cs="Times New Roman"/>
        </w:rPr>
        <w:t>d</w:t>
      </w:r>
      <w:r w:rsidR="00F043F1">
        <w:rPr>
          <w:rFonts w:ascii="Times New Roman" w:hAnsi="Times New Roman" w:cs="Times New Roman"/>
        </w:rPr>
        <w:t>ozornej rady Fondu národného majetku Slovenskej republiky.</w:t>
      </w:r>
      <w:r w:rsidR="006B38B0">
        <w:rPr>
          <w:rFonts w:ascii="Times New Roman" w:hAnsi="Times New Roman" w:cs="Times New Roman"/>
        </w:rPr>
        <w:t xml:space="preserve"> </w:t>
      </w:r>
    </w:p>
    <w:p w:rsidR="006110CE" w:rsidP="006110CE">
      <w:pPr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C205A" w:rsidP="003C205A">
      <w:pPr>
        <w:spacing w:line="36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Predseda Výboru Národnej rady Slovenskej republiky pre hospodársku politik</w:t>
      </w:r>
      <w:r>
        <w:rPr>
          <w:rFonts w:ascii="Times New Roman" w:hAnsi="Times New Roman" w:cs="Times New Roman"/>
          <w:color w:val="000000"/>
        </w:rPr>
        <w:t>u l</w:t>
      </w:r>
      <w:r w:rsidR="00F945ED">
        <w:rPr>
          <w:rFonts w:ascii="Times New Roman" w:hAnsi="Times New Roman" w:cs="Times New Roman"/>
          <w:color w:val="000000"/>
        </w:rPr>
        <w:t>ist</w:t>
      </w:r>
      <w:r w:rsidR="008E59D0">
        <w:rPr>
          <w:rFonts w:ascii="Times New Roman" w:hAnsi="Times New Roman" w:cs="Times New Roman"/>
          <w:color w:val="000000"/>
        </w:rPr>
        <w:t xml:space="preserve">om </w:t>
      </w:r>
      <w:r w:rsidR="00A66555">
        <w:rPr>
          <w:rFonts w:ascii="Times New Roman" w:hAnsi="Times New Roman" w:cs="Times New Roman"/>
          <w:color w:val="000000"/>
        </w:rPr>
        <w:t xml:space="preserve">č. 1457/2006 </w:t>
      </w:r>
      <w:r w:rsidR="008E59D0">
        <w:rPr>
          <w:rFonts w:ascii="Times New Roman" w:hAnsi="Times New Roman" w:cs="Times New Roman"/>
          <w:color w:val="000000"/>
        </w:rPr>
        <w:t xml:space="preserve">z 25. júla 2006 vyzval predsedov klubov poslancov Národnej rady Slovenskej republiky, aby poslanci predložili návrhy kandidátov na </w:t>
      </w:r>
      <w:r w:rsidR="006110CE">
        <w:rPr>
          <w:rFonts w:ascii="Times New Roman" w:hAnsi="Times New Roman" w:cs="Times New Roman"/>
          <w:color w:val="000000"/>
        </w:rPr>
        <w:t>predsedu a</w:t>
      </w:r>
      <w:r w:rsidR="00292E33">
        <w:rPr>
          <w:rFonts w:ascii="Times New Roman" w:hAnsi="Times New Roman" w:cs="Times New Roman"/>
          <w:color w:val="000000"/>
        </w:rPr>
        <w:t xml:space="preserve"> ďalších </w:t>
      </w:r>
      <w:r w:rsidR="008E59D0">
        <w:rPr>
          <w:rFonts w:ascii="Times New Roman" w:hAnsi="Times New Roman" w:cs="Times New Roman"/>
          <w:color w:val="000000"/>
        </w:rPr>
        <w:t xml:space="preserve">členov  </w:t>
      </w:r>
      <w:r w:rsidR="00282A86">
        <w:rPr>
          <w:rFonts w:ascii="Times New Roman" w:hAnsi="Times New Roman" w:cs="Times New Roman"/>
        </w:rPr>
        <w:t>d</w:t>
      </w:r>
      <w:r w:rsidR="008E59D0">
        <w:rPr>
          <w:rFonts w:ascii="Times New Roman" w:hAnsi="Times New Roman" w:cs="Times New Roman"/>
        </w:rPr>
        <w:t>ozornej rady Fondu národného majetku Slovenskej republiky</w:t>
      </w:r>
      <w:r w:rsidR="00F42E91">
        <w:rPr>
          <w:rFonts w:ascii="Times New Roman" w:hAnsi="Times New Roman" w:cs="Times New Roman"/>
        </w:rPr>
        <w:t xml:space="preserve"> a zároveň</w:t>
      </w:r>
      <w:r w:rsidR="008E59D0">
        <w:rPr>
          <w:rFonts w:ascii="Times New Roman" w:hAnsi="Times New Roman" w:cs="Times New Roman"/>
        </w:rPr>
        <w:t xml:space="preserve"> určil formálne náležitosti a lehotu na predloženie návrhov do 31. 7. 2006. </w:t>
      </w:r>
    </w:p>
    <w:p w:rsidR="003C205A" w:rsidP="00280AC5">
      <w:pPr>
        <w:pStyle w:val="BodyTextIndent2"/>
        <w:spacing w:line="360" w:lineRule="auto"/>
        <w:rPr>
          <w:rFonts w:ascii="Times New Roman" w:hAnsi="Times New Roman" w:cs="Times New Roman"/>
        </w:rPr>
      </w:pPr>
    </w:p>
    <w:p w:rsidR="00500BAE" w:rsidP="00280AC5">
      <w:pPr>
        <w:pStyle w:val="BodyTextIndent2"/>
        <w:spacing w:line="360" w:lineRule="auto"/>
        <w:rPr>
          <w:rFonts w:ascii="Times New Roman" w:hAnsi="Times New Roman" w:cs="Times New Roman"/>
        </w:rPr>
      </w:pPr>
    </w:p>
    <w:p w:rsidR="006B38B0" w:rsidP="00280AC5">
      <w:pPr>
        <w:pStyle w:val="BodyTextIndent2"/>
        <w:spacing w:line="360" w:lineRule="auto"/>
        <w:rPr>
          <w:rFonts w:ascii="Times New Roman" w:hAnsi="Times New Roman" w:cs="Times New Roman"/>
        </w:rPr>
      </w:pPr>
      <w:r w:rsidR="00845B98">
        <w:rPr>
          <w:rFonts w:ascii="Times New Roman" w:hAnsi="Times New Roman" w:cs="Times New Roman"/>
        </w:rPr>
        <w:t xml:space="preserve">V tomto termíne bolo Výboru </w:t>
      </w:r>
      <w:r w:rsidR="00845B98">
        <w:rPr>
          <w:rFonts w:ascii="Times New Roman" w:hAnsi="Times New Roman" w:cs="Times New Roman"/>
          <w:color w:val="000000"/>
        </w:rPr>
        <w:t>Národnej rady Slovenskej republiky</w:t>
      </w:r>
      <w:r w:rsidR="00845B98">
        <w:rPr>
          <w:rFonts w:ascii="Times New Roman" w:hAnsi="Times New Roman" w:cs="Times New Roman"/>
        </w:rPr>
        <w:t xml:space="preserve"> pre hospodársku politiku</w:t>
      </w:r>
      <w:r>
        <w:rPr>
          <w:rFonts w:ascii="Times New Roman" w:hAnsi="Times New Roman" w:cs="Times New Roman"/>
        </w:rPr>
        <w:t xml:space="preserve"> predložených </w:t>
      </w:r>
      <w:r w:rsidR="00F42E91">
        <w:rPr>
          <w:rFonts w:ascii="Times New Roman" w:hAnsi="Times New Roman" w:cs="Times New Roman"/>
        </w:rPr>
        <w:t>7</w:t>
      </w:r>
      <w:r w:rsidR="000009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návrhov.</w:t>
      </w:r>
      <w:r w:rsidR="00500BAE">
        <w:rPr>
          <w:rFonts w:ascii="Times New Roman" w:hAnsi="Times New Roman" w:cs="Times New Roman"/>
        </w:rPr>
        <w:t xml:space="preserve"> </w:t>
      </w:r>
    </w:p>
    <w:p w:rsidR="00500BAE" w:rsidP="00280AC5">
      <w:pPr>
        <w:pStyle w:val="BodyTextIndent2"/>
        <w:spacing w:line="360" w:lineRule="auto"/>
        <w:rPr>
          <w:rFonts w:ascii="Times New Roman" w:hAnsi="Times New Roman" w:cs="Times New Roman"/>
          <w:color w:val="000000"/>
        </w:rPr>
      </w:pPr>
    </w:p>
    <w:p w:rsidR="006B38B0" w:rsidP="00280AC5">
      <w:pPr>
        <w:pStyle w:val="BodyTextIndent2"/>
        <w:spacing w:line="360" w:lineRule="auto"/>
        <w:rPr>
          <w:rFonts w:ascii="Times New Roman" w:hAnsi="Times New Roman" w:cs="Times New Roman"/>
          <w:color w:val="000000"/>
        </w:rPr>
      </w:pPr>
      <w:r w:rsidR="00845B98">
        <w:rPr>
          <w:rFonts w:ascii="Times New Roman" w:hAnsi="Times New Roman" w:cs="Times New Roman"/>
        </w:rPr>
        <w:t xml:space="preserve">Výbor predložené </w:t>
      </w:r>
      <w:r>
        <w:rPr>
          <w:rFonts w:ascii="Times New Roman" w:hAnsi="Times New Roman" w:cs="Times New Roman"/>
          <w:color w:val="000000"/>
        </w:rPr>
        <w:t>návrh</w:t>
      </w:r>
      <w:r w:rsidR="005779A3">
        <w:rPr>
          <w:rFonts w:ascii="Times New Roman" w:hAnsi="Times New Roman" w:cs="Times New Roman"/>
          <w:color w:val="000000"/>
        </w:rPr>
        <w:t>y</w:t>
      </w:r>
      <w:r w:rsidR="00CB4180">
        <w:rPr>
          <w:rFonts w:ascii="Times New Roman" w:hAnsi="Times New Roman" w:cs="Times New Roman"/>
          <w:color w:val="000000"/>
        </w:rPr>
        <w:t xml:space="preserve"> prerokoval na 3</w:t>
      </w:r>
      <w:r w:rsidR="00A66555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schôdzi </w:t>
      </w:r>
      <w:r w:rsidR="00BD4422">
        <w:rPr>
          <w:rFonts w:ascii="Times New Roman" w:hAnsi="Times New Roman" w:cs="Times New Roman"/>
          <w:color w:val="000000"/>
        </w:rPr>
        <w:t xml:space="preserve">výboru </w:t>
      </w:r>
      <w:r w:rsidR="00A01ED9">
        <w:rPr>
          <w:rFonts w:ascii="Times New Roman" w:hAnsi="Times New Roman" w:cs="Times New Roman"/>
          <w:color w:val="000000"/>
        </w:rPr>
        <w:t>4</w:t>
      </w:r>
      <w:r w:rsidR="00845B98">
        <w:rPr>
          <w:rFonts w:ascii="Times New Roman" w:hAnsi="Times New Roman" w:cs="Times New Roman"/>
          <w:color w:val="000000"/>
        </w:rPr>
        <w:t xml:space="preserve">. augusta </w:t>
      </w:r>
      <w:r>
        <w:rPr>
          <w:rFonts w:ascii="Times New Roman" w:hAnsi="Times New Roman" w:cs="Times New Roman"/>
          <w:color w:val="000000"/>
        </w:rPr>
        <w:t>200</w:t>
      </w:r>
      <w:r w:rsidR="00845B98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. Uznesením č.</w:t>
      </w:r>
      <w:r w:rsidR="0000090E">
        <w:rPr>
          <w:rFonts w:ascii="Times New Roman" w:hAnsi="Times New Roman" w:cs="Times New Roman"/>
          <w:color w:val="000000"/>
        </w:rPr>
        <w:t xml:space="preserve"> </w:t>
      </w:r>
      <w:r w:rsidR="00845B98">
        <w:rPr>
          <w:rFonts w:ascii="Times New Roman" w:hAnsi="Times New Roman" w:cs="Times New Roman"/>
          <w:color w:val="000000"/>
        </w:rPr>
        <w:t>11 konštatoval, že podľa predložených dokladov všetci kandidáti spĺňajú podmienky ustanovené v § 38 zákona</w:t>
      </w:r>
      <w:r w:rsidR="00500BAE">
        <w:rPr>
          <w:rFonts w:ascii="Times New Roman" w:hAnsi="Times New Roman" w:cs="Times New Roman"/>
          <w:color w:val="000000"/>
        </w:rPr>
        <w:t xml:space="preserve"> </w:t>
      </w:r>
      <w:r w:rsidR="00500BAE">
        <w:rPr>
          <w:rFonts w:ascii="Times New Roman" w:hAnsi="Times New Roman" w:cs="Times New Roman"/>
        </w:rPr>
        <w:t>č. 92/1991 Zb</w:t>
      </w:r>
      <w:r w:rsidRPr="000D772F" w:rsidR="00500BAE">
        <w:rPr>
          <w:rFonts w:ascii="Times New Roman" w:hAnsi="Times New Roman" w:cs="Times New Roman"/>
        </w:rPr>
        <w:t>. o podmienkach prevodu majetku štátu na iné osoby</w:t>
      </w:r>
      <w:r w:rsidR="00500BAE">
        <w:rPr>
          <w:rFonts w:ascii="Times New Roman" w:hAnsi="Times New Roman" w:cs="Times New Roman"/>
        </w:rPr>
        <w:t xml:space="preserve"> v znení neskorších predpisov</w:t>
      </w:r>
      <w:r w:rsidR="00845B98">
        <w:rPr>
          <w:rFonts w:ascii="Times New Roman" w:hAnsi="Times New Roman" w:cs="Times New Roman"/>
          <w:color w:val="000000"/>
        </w:rPr>
        <w:t xml:space="preserve"> a možno o nich hlasovať.</w:t>
      </w:r>
      <w:r>
        <w:rPr>
          <w:rFonts w:ascii="Times New Roman" w:hAnsi="Times New Roman" w:cs="Times New Roman"/>
          <w:color w:val="000000"/>
        </w:rPr>
        <w:t xml:space="preserve"> </w:t>
      </w:r>
      <w:r w:rsidR="00845B98">
        <w:rPr>
          <w:rFonts w:ascii="Times New Roman" w:hAnsi="Times New Roman" w:cs="Times New Roman"/>
          <w:color w:val="000000"/>
        </w:rPr>
        <w:t>Výbor odporučil Národnej rade Slovenskej republiky spôsob hlasovania.</w:t>
      </w:r>
      <w:r>
        <w:rPr>
          <w:rFonts w:ascii="Times New Roman" w:hAnsi="Times New Roman" w:cs="Times New Roman"/>
          <w:color w:val="000000"/>
        </w:rPr>
        <w:tab/>
        <w:tab/>
      </w:r>
    </w:p>
    <w:p w:rsidR="00223626" w:rsidP="00280AC5">
      <w:pPr>
        <w:pStyle w:val="BodyTextIndent2"/>
        <w:spacing w:line="360" w:lineRule="auto"/>
        <w:ind w:firstLine="0"/>
        <w:rPr>
          <w:rFonts w:ascii="Times New Roman" w:hAnsi="Times New Roman" w:cs="Times New Roman"/>
          <w:color w:val="000000"/>
        </w:rPr>
      </w:pPr>
    </w:p>
    <w:p w:rsidR="006B38B0" w:rsidP="00280AC5">
      <w:pPr>
        <w:pStyle w:val="BodyTextIndent2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Základné údaje o navrhovaných kandidáto</w:t>
      </w:r>
      <w:r w:rsidR="00223626"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</w:rPr>
        <w:t xml:space="preserve"> sú </w:t>
      </w:r>
      <w:r w:rsidR="00223626">
        <w:rPr>
          <w:rFonts w:ascii="Times New Roman" w:hAnsi="Times New Roman" w:cs="Times New Roman"/>
          <w:color w:val="000000"/>
        </w:rPr>
        <w:t xml:space="preserve">uvedené v predkladanom </w:t>
      </w:r>
      <w:r>
        <w:rPr>
          <w:rFonts w:ascii="Times New Roman" w:hAnsi="Times New Roman" w:cs="Times New Roman"/>
          <w:color w:val="000000"/>
        </w:rPr>
        <w:t>materiál</w:t>
      </w:r>
      <w:r w:rsidR="00223626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 xml:space="preserve">. </w:t>
      </w:r>
      <w:r w:rsidR="00845B98">
        <w:rPr>
          <w:rFonts w:ascii="Times New Roman" w:hAnsi="Times New Roman" w:cs="Times New Roman"/>
          <w:color w:val="000000"/>
        </w:rPr>
        <w:t xml:space="preserve">Do návrhov a priložených dokladov je možné </w:t>
      </w:r>
      <w:r w:rsidR="008928A6">
        <w:rPr>
          <w:rFonts w:ascii="Times New Roman" w:hAnsi="Times New Roman" w:cs="Times New Roman"/>
          <w:color w:val="000000"/>
        </w:rPr>
        <w:t>nahliadn</w:t>
      </w:r>
      <w:r w:rsidR="00845B98">
        <w:rPr>
          <w:rFonts w:ascii="Times New Roman" w:hAnsi="Times New Roman" w:cs="Times New Roman"/>
          <w:color w:val="000000"/>
        </w:rPr>
        <w:t>uť</w:t>
      </w:r>
      <w:r w:rsidR="008928A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na sekretariát</w:t>
      </w:r>
      <w:r w:rsidR="00C86A41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r w:rsidR="00845B98">
        <w:rPr>
          <w:rFonts w:ascii="Times New Roman" w:hAnsi="Times New Roman" w:cs="Times New Roman"/>
        </w:rPr>
        <w:t xml:space="preserve">Výboru </w:t>
      </w:r>
      <w:r w:rsidR="00845B98">
        <w:rPr>
          <w:rFonts w:ascii="Times New Roman" w:hAnsi="Times New Roman" w:cs="Times New Roman"/>
          <w:color w:val="000000"/>
        </w:rPr>
        <w:t>Národnej rady Slovenskej republiky</w:t>
      </w:r>
      <w:r w:rsidR="00845B98">
        <w:rPr>
          <w:rFonts w:ascii="Times New Roman" w:hAnsi="Times New Roman" w:cs="Times New Roman"/>
        </w:rPr>
        <w:t xml:space="preserve"> pre hospodársku politiku</w:t>
      </w:r>
      <w:r>
        <w:rPr>
          <w:rFonts w:ascii="Times New Roman" w:hAnsi="Times New Roman" w:cs="Times New Roman"/>
          <w:color w:val="000000"/>
        </w:rPr>
        <w:t>.</w:t>
      </w:r>
    </w:p>
    <w:p w:rsidR="008928A6" w:rsidP="00280AC5">
      <w:pPr>
        <w:pStyle w:val="BodyTextIndent2"/>
        <w:spacing w:line="360" w:lineRule="auto"/>
        <w:rPr>
          <w:rFonts w:ascii="Times New Roman" w:hAnsi="Times New Roman" w:cs="Times New Roman"/>
          <w:color w:val="000000"/>
        </w:rPr>
      </w:pPr>
    </w:p>
    <w:p w:rsidR="008928A6" w:rsidP="00280AC5">
      <w:pPr>
        <w:pStyle w:val="BodyTextIndent2"/>
        <w:spacing w:line="360" w:lineRule="auto"/>
        <w:rPr>
          <w:rFonts w:ascii="Times New Roman" w:hAnsi="Times New Roman" w:cs="Times New Roman"/>
          <w:color w:val="000000"/>
        </w:rPr>
      </w:pPr>
      <w:r w:rsidR="00845B98">
        <w:rPr>
          <w:rFonts w:ascii="Times New Roman" w:hAnsi="Times New Roman" w:cs="Times New Roman"/>
        </w:rPr>
        <w:t xml:space="preserve">Výbor </w:t>
      </w:r>
      <w:r w:rsidR="00845B98">
        <w:rPr>
          <w:rFonts w:ascii="Times New Roman" w:hAnsi="Times New Roman" w:cs="Times New Roman"/>
          <w:color w:val="000000"/>
        </w:rPr>
        <w:t>Národnej rady Slovenskej republiky</w:t>
      </w:r>
      <w:r w:rsidR="00845B98">
        <w:rPr>
          <w:rFonts w:ascii="Times New Roman" w:hAnsi="Times New Roman" w:cs="Times New Roman"/>
        </w:rPr>
        <w:t xml:space="preserve"> pre hospodársku politiku</w:t>
      </w:r>
    </w:p>
    <w:p w:rsidR="008928A6" w:rsidRPr="008928A6" w:rsidP="00280AC5">
      <w:pPr>
        <w:pStyle w:val="BodyTextIndent2"/>
        <w:spacing w:line="360" w:lineRule="auto"/>
        <w:rPr>
          <w:rFonts w:ascii="Times New Roman" w:hAnsi="Times New Roman" w:cs="Times New Roman"/>
          <w:b/>
          <w:color w:val="000000"/>
        </w:rPr>
      </w:pPr>
      <w:r w:rsidRPr="008928A6">
        <w:rPr>
          <w:rFonts w:ascii="Times New Roman" w:hAnsi="Times New Roman" w:cs="Times New Roman"/>
          <w:b/>
          <w:color w:val="000000"/>
        </w:rPr>
        <w:t xml:space="preserve">odporúča </w:t>
      </w:r>
    </w:p>
    <w:p w:rsidR="006B38B0" w:rsidP="00280AC5">
      <w:pPr>
        <w:pStyle w:val="BodyTextIndent2"/>
        <w:spacing w:line="360" w:lineRule="auto"/>
        <w:rPr>
          <w:rFonts w:ascii="Times New Roman" w:hAnsi="Times New Roman" w:cs="Times New Roman"/>
          <w:color w:val="000000"/>
        </w:rPr>
      </w:pPr>
      <w:r w:rsidR="008928A6">
        <w:rPr>
          <w:rFonts w:ascii="Times New Roman" w:hAnsi="Times New Roman" w:cs="Times New Roman"/>
          <w:color w:val="000000"/>
        </w:rPr>
        <w:t xml:space="preserve">Národnej rade Slovenskej republiky </w:t>
      </w:r>
      <w:r w:rsidR="00B15F87">
        <w:rPr>
          <w:rFonts w:ascii="Times New Roman" w:hAnsi="Times New Roman" w:cs="Times New Roman"/>
          <w:color w:val="000000"/>
        </w:rPr>
        <w:t xml:space="preserve">odvolať </w:t>
      </w:r>
      <w:r w:rsidR="00A01ED9">
        <w:rPr>
          <w:rFonts w:ascii="Times New Roman" w:hAnsi="Times New Roman" w:cs="Times New Roman"/>
          <w:color w:val="000000"/>
        </w:rPr>
        <w:t>tajným hlasovaním</w:t>
      </w:r>
      <w:r w:rsidR="00B15F87">
        <w:rPr>
          <w:rFonts w:ascii="Times New Roman" w:hAnsi="Times New Roman" w:cs="Times New Roman"/>
          <w:color w:val="000000"/>
        </w:rPr>
        <w:t xml:space="preserve"> predsedníčku a piatich členov </w:t>
      </w:r>
      <w:r w:rsidR="00B15F87">
        <w:rPr>
          <w:rFonts w:ascii="Times New Roman" w:hAnsi="Times New Roman" w:cs="Times New Roman"/>
        </w:rPr>
        <w:t>dozornej rady Fondu národného majetku Slovenskej republiky</w:t>
      </w:r>
      <w:r w:rsidR="00B15F87">
        <w:rPr>
          <w:rFonts w:ascii="Times New Roman" w:hAnsi="Times New Roman" w:cs="Times New Roman"/>
          <w:color w:val="000000"/>
        </w:rPr>
        <w:t xml:space="preserve"> a </w:t>
      </w:r>
      <w:r w:rsidR="008928A6">
        <w:rPr>
          <w:rFonts w:ascii="Times New Roman" w:hAnsi="Times New Roman" w:cs="Times New Roman"/>
          <w:color w:val="000000"/>
        </w:rPr>
        <w:t xml:space="preserve">zvoliť </w:t>
      </w:r>
      <w:r w:rsidR="00A01ED9">
        <w:rPr>
          <w:rFonts w:ascii="Times New Roman" w:hAnsi="Times New Roman" w:cs="Times New Roman"/>
          <w:color w:val="000000"/>
        </w:rPr>
        <w:t>tajným hlasovaním</w:t>
      </w:r>
      <w:r w:rsidR="00284ED7">
        <w:rPr>
          <w:rFonts w:ascii="Times New Roman" w:hAnsi="Times New Roman" w:cs="Times New Roman"/>
          <w:color w:val="000000"/>
        </w:rPr>
        <w:t xml:space="preserve"> </w:t>
      </w:r>
      <w:r w:rsidR="00845B98">
        <w:rPr>
          <w:rFonts w:ascii="Times New Roman" w:hAnsi="Times New Roman" w:cs="Times New Roman"/>
          <w:color w:val="000000"/>
        </w:rPr>
        <w:t>predsed</w:t>
      </w:r>
      <w:r w:rsidR="00BF45C5">
        <w:rPr>
          <w:rFonts w:ascii="Times New Roman" w:hAnsi="Times New Roman" w:cs="Times New Roman"/>
          <w:color w:val="000000"/>
        </w:rPr>
        <w:t>níčku</w:t>
      </w:r>
      <w:r w:rsidR="00845B98">
        <w:rPr>
          <w:rFonts w:ascii="Times New Roman" w:hAnsi="Times New Roman" w:cs="Times New Roman"/>
          <w:color w:val="000000"/>
        </w:rPr>
        <w:t xml:space="preserve"> a šiestich členov</w:t>
      </w:r>
      <w:r w:rsidR="00A66555">
        <w:rPr>
          <w:rFonts w:ascii="Times New Roman" w:hAnsi="Times New Roman" w:cs="Times New Roman"/>
          <w:color w:val="000000"/>
        </w:rPr>
        <w:t xml:space="preserve"> </w:t>
      </w:r>
      <w:r w:rsidR="00282A86">
        <w:rPr>
          <w:rFonts w:ascii="Times New Roman" w:hAnsi="Times New Roman" w:cs="Times New Roman"/>
        </w:rPr>
        <w:t>d</w:t>
      </w:r>
      <w:r w:rsidR="00A66555">
        <w:rPr>
          <w:rFonts w:ascii="Times New Roman" w:hAnsi="Times New Roman" w:cs="Times New Roman"/>
        </w:rPr>
        <w:t>ozornej rady Fondu národného majetku Slovenskej republiky</w:t>
      </w:r>
      <w:r w:rsidR="00284ED7">
        <w:rPr>
          <w:rFonts w:ascii="Times New Roman" w:hAnsi="Times New Roman" w:cs="Times New Roman"/>
          <w:color w:val="000000"/>
        </w:rPr>
        <w:t>.</w:t>
      </w:r>
      <w:r w:rsidR="008928A6">
        <w:rPr>
          <w:rFonts w:ascii="Times New Roman" w:hAnsi="Times New Roman" w:cs="Times New Roman"/>
          <w:color w:val="000000"/>
        </w:rPr>
        <w:t xml:space="preserve"> </w:t>
      </w:r>
    </w:p>
    <w:p w:rsidR="006B38B0" w:rsidP="00280AC5">
      <w:pPr>
        <w:pStyle w:val="BodyTextIndent2"/>
        <w:spacing w:line="360" w:lineRule="auto"/>
        <w:ind w:firstLine="0"/>
        <w:rPr>
          <w:rFonts w:ascii="Times New Roman" w:hAnsi="Times New Roman" w:cs="Times New Roman"/>
          <w:color w:val="000000"/>
        </w:rPr>
      </w:pPr>
    </w:p>
    <w:p w:rsidR="006B38B0" w:rsidP="00280AC5">
      <w:pPr>
        <w:pStyle w:val="BodyTextIndent2"/>
        <w:spacing w:line="360" w:lineRule="auto"/>
        <w:ind w:firstLine="0"/>
        <w:rPr>
          <w:rFonts w:ascii="Times New Roman" w:hAnsi="Times New Roman" w:cs="Times New Roman"/>
          <w:color w:val="000000"/>
        </w:rPr>
      </w:pPr>
    </w:p>
    <w:p w:rsidR="006B38B0">
      <w:pPr>
        <w:pStyle w:val="BodyTextIndent2"/>
        <w:spacing w:line="360" w:lineRule="auto"/>
        <w:ind w:firstLine="0"/>
        <w:rPr>
          <w:rFonts w:ascii="Times New Roman" w:hAnsi="Times New Roman" w:cs="Times New Roman"/>
          <w:color w:val="000000"/>
        </w:rPr>
      </w:pPr>
    </w:p>
    <w:p w:rsidR="006B38B0">
      <w:pPr>
        <w:pStyle w:val="BodyTextIndent2"/>
        <w:spacing w:line="360" w:lineRule="auto"/>
        <w:ind w:firstLine="0"/>
        <w:rPr>
          <w:rFonts w:ascii="Times New Roman" w:hAnsi="Times New Roman" w:cs="Times New Roman"/>
          <w:color w:val="000000"/>
        </w:rPr>
      </w:pPr>
    </w:p>
    <w:p w:rsidR="006B38B0">
      <w:pPr>
        <w:pStyle w:val="BodyTextIndent2"/>
        <w:spacing w:line="360" w:lineRule="auto"/>
        <w:ind w:firstLine="0"/>
        <w:rPr>
          <w:rFonts w:ascii="Times New Roman" w:hAnsi="Times New Roman" w:cs="Times New Roman"/>
          <w:color w:val="000000"/>
        </w:rPr>
      </w:pPr>
    </w:p>
    <w:p w:rsidR="006B38B0">
      <w:pPr>
        <w:pStyle w:val="BodyTextIndent2"/>
        <w:spacing w:line="360" w:lineRule="auto"/>
        <w:ind w:firstLine="0"/>
        <w:rPr>
          <w:rFonts w:ascii="Times New Roman" w:hAnsi="Times New Roman" w:cs="Times New Roman"/>
          <w:color w:val="000000"/>
        </w:rPr>
      </w:pPr>
    </w:p>
    <w:p w:rsidR="006B38B0">
      <w:pPr>
        <w:pStyle w:val="BodyTextIndent2"/>
        <w:spacing w:line="360" w:lineRule="auto"/>
        <w:ind w:firstLine="0"/>
        <w:rPr>
          <w:rFonts w:ascii="Times New Roman" w:hAnsi="Times New Roman" w:cs="Times New Roman"/>
          <w:color w:val="000000"/>
        </w:rPr>
      </w:pPr>
    </w:p>
    <w:p w:rsidR="006B38B0">
      <w:pPr>
        <w:pStyle w:val="BodyTextIndent2"/>
        <w:spacing w:line="360" w:lineRule="auto"/>
        <w:ind w:firstLine="0"/>
        <w:rPr>
          <w:rFonts w:ascii="Times New Roman" w:hAnsi="Times New Roman" w:cs="Times New Roman"/>
          <w:color w:val="000000"/>
        </w:rPr>
      </w:pPr>
    </w:p>
    <w:p w:rsidR="006B38B0">
      <w:pPr>
        <w:pStyle w:val="BodyTextIndent2"/>
        <w:spacing w:line="360" w:lineRule="auto"/>
        <w:ind w:firstLine="0"/>
        <w:rPr>
          <w:rFonts w:ascii="Times New Roman" w:hAnsi="Times New Roman" w:cs="Times New Roman"/>
          <w:color w:val="000000"/>
        </w:rPr>
      </w:pPr>
    </w:p>
    <w:p w:rsidR="006B38B0">
      <w:pPr>
        <w:pStyle w:val="BodyTextIndent2"/>
        <w:spacing w:line="360" w:lineRule="auto"/>
        <w:ind w:firstLine="0"/>
        <w:rPr>
          <w:rFonts w:ascii="Times New Roman" w:hAnsi="Times New Roman" w:cs="Times New Roman"/>
          <w:color w:val="000000"/>
        </w:rPr>
      </w:pPr>
    </w:p>
    <w:p w:rsidR="00500BAE">
      <w:pPr>
        <w:pStyle w:val="BodyTextIndent2"/>
        <w:spacing w:line="360" w:lineRule="auto"/>
        <w:ind w:firstLine="0"/>
        <w:rPr>
          <w:rFonts w:ascii="Times New Roman" w:hAnsi="Times New Roman" w:cs="Times New Roman"/>
          <w:color w:val="000000"/>
        </w:rPr>
      </w:pPr>
    </w:p>
    <w:p w:rsidR="006B38B0">
      <w:pPr>
        <w:pStyle w:val="BodyTextIndent2"/>
        <w:spacing w:line="360" w:lineRule="auto"/>
        <w:ind w:firstLine="0"/>
        <w:rPr>
          <w:rFonts w:ascii="Times New Roman" w:hAnsi="Times New Roman" w:cs="Times New Roman"/>
          <w:color w:val="000000"/>
        </w:rPr>
      </w:pPr>
    </w:p>
    <w:p w:rsidR="006B38B0">
      <w:pPr>
        <w:pStyle w:val="BodyTextIndent2"/>
        <w:spacing w:line="360" w:lineRule="auto"/>
        <w:ind w:firstLine="0"/>
        <w:rPr>
          <w:rFonts w:ascii="Times New Roman" w:hAnsi="Times New Roman" w:cs="Times New Roman"/>
          <w:color w:val="000000"/>
        </w:rPr>
      </w:pPr>
    </w:p>
    <w:p w:rsidR="00F42E91">
      <w:pPr>
        <w:pStyle w:val="BodyTextIndent2"/>
        <w:spacing w:line="360" w:lineRule="auto"/>
        <w:ind w:firstLine="0"/>
        <w:rPr>
          <w:rFonts w:ascii="Times New Roman" w:hAnsi="Times New Roman" w:cs="Times New Roman"/>
          <w:color w:val="000000"/>
        </w:rPr>
      </w:pPr>
    </w:p>
    <w:p w:rsidR="006B38B0">
      <w:pPr>
        <w:pStyle w:val="BodyTextIndent2"/>
        <w:spacing w:line="360" w:lineRule="auto"/>
        <w:ind w:firstLine="0"/>
        <w:rPr>
          <w:rFonts w:ascii="Times New Roman" w:hAnsi="Times New Roman" w:cs="Times New Roman"/>
          <w:color w:val="000000"/>
        </w:rPr>
      </w:pPr>
    </w:p>
    <w:p w:rsidR="006B38B0">
      <w:pPr>
        <w:pStyle w:val="BodyTextIndent2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Z o z n a m</w:t>
      </w:r>
    </w:p>
    <w:p w:rsidR="006B38B0">
      <w:pPr>
        <w:pStyle w:val="BodyTextIndent2"/>
        <w:ind w:firstLine="0"/>
        <w:rPr>
          <w:rFonts w:ascii="Times New Roman" w:hAnsi="Times New Roman" w:cs="Times New Roman"/>
          <w:color w:val="000000"/>
        </w:rPr>
      </w:pPr>
    </w:p>
    <w:p w:rsidR="006B38B0">
      <w:pPr>
        <w:pStyle w:val="BodyTextIndent2"/>
        <w:ind w:firstLine="0"/>
        <w:jc w:val="center"/>
        <w:rPr>
          <w:rFonts w:ascii="Times New Roman" w:hAnsi="Times New Roman" w:cs="Times New Roman"/>
          <w:color w:val="000000"/>
        </w:rPr>
      </w:pPr>
      <w:r w:rsidR="00A01ED9">
        <w:rPr>
          <w:rFonts w:ascii="Times New Roman" w:hAnsi="Times New Roman" w:cs="Times New Roman"/>
          <w:color w:val="000000"/>
        </w:rPr>
        <w:t xml:space="preserve">kandidátov na voľbu predsedníčky a ďalších členov </w:t>
      </w:r>
      <w:r w:rsidR="00500BAE">
        <w:rPr>
          <w:rFonts w:ascii="Times New Roman" w:hAnsi="Times New Roman" w:cs="Times New Roman"/>
          <w:color w:val="000000"/>
        </w:rPr>
        <w:t>d</w:t>
      </w:r>
      <w:r w:rsidR="00A01ED9">
        <w:rPr>
          <w:rFonts w:ascii="Times New Roman" w:hAnsi="Times New Roman" w:cs="Times New Roman"/>
          <w:color w:val="000000"/>
        </w:rPr>
        <w:t>ozornej rady Fondu národného majetku Slovenskej republiky</w:t>
      </w:r>
      <w:r w:rsidR="00280AC5">
        <w:rPr>
          <w:rFonts w:ascii="Times New Roman" w:hAnsi="Times New Roman" w:cs="Times New Roman"/>
          <w:color w:val="000000"/>
        </w:rPr>
        <w:t xml:space="preserve"> </w:t>
      </w:r>
    </w:p>
    <w:p w:rsidR="006B38B0">
      <w:pPr>
        <w:pStyle w:val="BodyTextIndent2"/>
        <w:ind w:firstLine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</w:t>
      </w:r>
    </w:p>
    <w:p w:rsidR="006B38B0">
      <w:pPr>
        <w:pStyle w:val="BodyTextIndent2"/>
        <w:ind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B38B0" w:rsidP="005958A4">
      <w:pPr>
        <w:pStyle w:val="BodyTextIndent2"/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547264" w:rsidP="004C04EF">
      <w:pPr>
        <w:pStyle w:val="BodyTextIndent2"/>
        <w:spacing w:line="360" w:lineRule="auto"/>
        <w:ind w:firstLine="360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Navrhovaní</w:t>
      </w:r>
      <w:r w:rsidR="004C04EF">
        <w:rPr>
          <w:rFonts w:ascii="Times New Roman" w:hAnsi="Times New Roman" w:cs="Times New Roman"/>
          <w:b/>
          <w:bCs/>
          <w:color w:val="000000"/>
          <w:sz w:val="28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8"/>
        </w:rPr>
        <w:tab/>
        <w:tab/>
        <w:tab/>
        <w:tab/>
        <w:tab/>
        <w:t>Navrhovatelia</w:t>
      </w:r>
    </w:p>
    <w:p w:rsidR="004C04EF" w:rsidP="00A66555">
      <w:pPr>
        <w:pStyle w:val="BodyTextIndent2"/>
        <w:spacing w:line="360" w:lineRule="auto"/>
        <w:ind w:left="360" w:firstLine="0"/>
        <w:rPr>
          <w:rFonts w:ascii="Times New Roman" w:hAnsi="Times New Roman" w:cs="Times New Roman"/>
          <w:b/>
          <w:bCs/>
          <w:color w:val="000000"/>
          <w:sz w:val="28"/>
        </w:rPr>
      </w:pPr>
      <w:r w:rsidR="00A66555">
        <w:rPr>
          <w:rFonts w:ascii="Times New Roman" w:hAnsi="Times New Roman" w:cs="Times New Roman"/>
          <w:b/>
          <w:bCs/>
          <w:color w:val="000000"/>
          <w:sz w:val="28"/>
        </w:rPr>
        <w:t>predsed</w:t>
      </w:r>
      <w:r w:rsidR="00A01ED9">
        <w:rPr>
          <w:rFonts w:ascii="Times New Roman" w:hAnsi="Times New Roman" w:cs="Times New Roman"/>
          <w:b/>
          <w:bCs/>
          <w:color w:val="000000"/>
          <w:sz w:val="28"/>
        </w:rPr>
        <w:t>níčka</w:t>
      </w:r>
    </w:p>
    <w:p w:rsidR="005958A4" w:rsidRPr="00547264" w:rsidP="004C04EF">
      <w:pPr>
        <w:pStyle w:val="BodyTextIndent2"/>
        <w:numPr>
          <w:ilvl w:val="0"/>
          <w:numId w:val="12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bCs/>
          <w:color w:val="000000"/>
        </w:rPr>
      </w:pPr>
      <w:r w:rsidR="00917D3B">
        <w:rPr>
          <w:rFonts w:ascii="Times New Roman" w:hAnsi="Times New Roman" w:cs="Times New Roman"/>
          <w:bCs/>
          <w:color w:val="000000"/>
        </w:rPr>
        <w:t xml:space="preserve">Ing. Anna Bubeníková                     </w:t>
      </w:r>
      <w:r w:rsidR="00547264">
        <w:rPr>
          <w:rFonts w:ascii="Times New Roman" w:hAnsi="Times New Roman" w:cs="Times New Roman"/>
          <w:bCs/>
          <w:color w:val="000000"/>
        </w:rPr>
        <w:tab/>
        <w:tab/>
        <w:tab/>
        <w:t xml:space="preserve">Klub poslancov </w:t>
      </w:r>
      <w:r w:rsidR="00032F1A">
        <w:rPr>
          <w:rFonts w:ascii="Times New Roman" w:hAnsi="Times New Roman" w:cs="Times New Roman"/>
          <w:bCs/>
          <w:color w:val="000000"/>
        </w:rPr>
        <w:t xml:space="preserve">za </w:t>
      </w:r>
      <w:r w:rsidR="00A66555">
        <w:rPr>
          <w:rFonts w:ascii="Times New Roman" w:hAnsi="Times New Roman" w:cs="Times New Roman"/>
          <w:bCs/>
          <w:color w:val="000000"/>
        </w:rPr>
        <w:t>SDKÚ</w:t>
      </w:r>
      <w:r w:rsidR="00032F1A">
        <w:rPr>
          <w:rFonts w:ascii="Times New Roman" w:hAnsi="Times New Roman" w:cs="Times New Roman"/>
          <w:bCs/>
          <w:color w:val="000000"/>
        </w:rPr>
        <w:t xml:space="preserve"> - DS</w:t>
      </w:r>
    </w:p>
    <w:p w:rsidR="00A66555" w:rsidP="00A66555">
      <w:pPr>
        <w:pStyle w:val="BodyTextIndent2"/>
        <w:spacing w:line="360" w:lineRule="auto"/>
        <w:ind w:firstLine="0"/>
        <w:rPr>
          <w:rFonts w:ascii="Times New Roman" w:hAnsi="Times New Roman" w:cs="Times New Roman"/>
          <w:bCs/>
          <w:color w:val="000000"/>
        </w:rPr>
      </w:pPr>
    </w:p>
    <w:p w:rsidR="00A66555" w:rsidP="00A66555">
      <w:pPr>
        <w:pStyle w:val="BodyTextIndent2"/>
        <w:spacing w:line="360" w:lineRule="auto"/>
        <w:ind w:left="360" w:firstLine="0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členovia</w:t>
      </w:r>
    </w:p>
    <w:p w:rsidR="005958A4" w:rsidP="004C04EF">
      <w:pPr>
        <w:pStyle w:val="BodyTextIndent2"/>
        <w:numPr>
          <w:ilvl w:val="0"/>
          <w:numId w:val="12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bCs/>
          <w:color w:val="000000"/>
        </w:rPr>
      </w:pPr>
      <w:r w:rsidR="005F2FF0">
        <w:rPr>
          <w:rFonts w:ascii="Times New Roman" w:hAnsi="Times New Roman" w:cs="Times New Roman"/>
          <w:bCs/>
          <w:color w:val="000000"/>
        </w:rPr>
        <w:t>JUDr. Karol Gordík</w:t>
      </w:r>
      <w:r w:rsidR="00547264">
        <w:rPr>
          <w:rFonts w:ascii="Times New Roman" w:hAnsi="Times New Roman" w:cs="Times New Roman"/>
          <w:bCs/>
          <w:color w:val="000000"/>
        </w:rPr>
        <w:tab/>
        <w:tab/>
        <w:tab/>
        <w:tab/>
        <w:tab/>
        <w:t xml:space="preserve">Klub poslancov </w:t>
      </w:r>
      <w:r w:rsidR="00032F1A">
        <w:rPr>
          <w:rFonts w:ascii="Times New Roman" w:hAnsi="Times New Roman" w:cs="Times New Roman"/>
          <w:bCs/>
          <w:color w:val="000000"/>
        </w:rPr>
        <w:t>za</w:t>
      </w:r>
      <w:r w:rsidR="00A66555">
        <w:rPr>
          <w:rFonts w:ascii="Times New Roman" w:hAnsi="Times New Roman" w:cs="Times New Roman"/>
          <w:bCs/>
          <w:color w:val="000000"/>
        </w:rPr>
        <w:t xml:space="preserve"> SNS</w:t>
      </w:r>
    </w:p>
    <w:p w:rsidR="00547264" w:rsidRPr="00547264" w:rsidP="004C04EF">
      <w:pPr>
        <w:pStyle w:val="BodyTextIndent2"/>
        <w:numPr>
          <w:ilvl w:val="0"/>
          <w:numId w:val="12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bCs/>
          <w:color w:val="000000"/>
        </w:rPr>
      </w:pPr>
      <w:r w:rsidR="0099421B">
        <w:rPr>
          <w:rFonts w:ascii="Times New Roman" w:hAnsi="Times New Roman" w:cs="Times New Roman"/>
          <w:bCs/>
          <w:color w:val="000000"/>
        </w:rPr>
        <w:t xml:space="preserve">Ing. László Hóka    </w:t>
      </w:r>
      <w:r>
        <w:rPr>
          <w:rFonts w:ascii="Times New Roman" w:hAnsi="Times New Roman" w:cs="Times New Roman"/>
          <w:bCs/>
          <w:color w:val="000000"/>
        </w:rPr>
        <w:tab/>
        <w:tab/>
        <w:tab/>
        <w:tab/>
        <w:tab/>
      </w:r>
      <w:r w:rsidR="00A66555">
        <w:rPr>
          <w:rFonts w:ascii="Times New Roman" w:hAnsi="Times New Roman" w:cs="Times New Roman"/>
          <w:bCs/>
          <w:color w:val="000000"/>
        </w:rPr>
        <w:t>Klub poslancov</w:t>
      </w:r>
      <w:r w:rsidR="00032F1A">
        <w:rPr>
          <w:rFonts w:ascii="Times New Roman" w:hAnsi="Times New Roman" w:cs="Times New Roman"/>
          <w:bCs/>
          <w:color w:val="000000"/>
        </w:rPr>
        <w:t xml:space="preserve"> za SMK - MKP</w:t>
      </w:r>
    </w:p>
    <w:p w:rsidR="00844310" w:rsidRPr="00547264" w:rsidP="00844310">
      <w:pPr>
        <w:pStyle w:val="BodyTextIndent2"/>
        <w:numPr>
          <w:ilvl w:val="0"/>
          <w:numId w:val="12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Ing. Viliam Holeva</w:t>
        <w:tab/>
        <w:tab/>
        <w:tab/>
        <w:tab/>
        <w:tab/>
        <w:t>Klub poslancov za Smer - SD</w:t>
      </w:r>
    </w:p>
    <w:p w:rsidR="00032F1A" w:rsidRPr="00547264" w:rsidP="00032F1A">
      <w:pPr>
        <w:pStyle w:val="BodyTextIndent2"/>
        <w:numPr>
          <w:ilvl w:val="0"/>
          <w:numId w:val="12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bCs/>
          <w:color w:val="000000"/>
        </w:rPr>
      </w:pPr>
      <w:r w:rsidR="00396BB5">
        <w:rPr>
          <w:rFonts w:ascii="Times New Roman" w:hAnsi="Times New Roman" w:cs="Times New Roman"/>
          <w:bCs/>
          <w:color w:val="000000"/>
        </w:rPr>
        <w:t>Ing. Jaroslav Ivan</w:t>
      </w:r>
      <w:r>
        <w:rPr>
          <w:rFonts w:ascii="Times New Roman" w:hAnsi="Times New Roman" w:cs="Times New Roman"/>
          <w:bCs/>
          <w:color w:val="000000"/>
        </w:rPr>
        <w:tab/>
        <w:tab/>
        <w:tab/>
        <w:tab/>
        <w:tab/>
        <w:t>Klub poslancov za KDH</w:t>
      </w:r>
    </w:p>
    <w:p w:rsidR="00016058" w:rsidP="00016058">
      <w:pPr>
        <w:pStyle w:val="BodyTextIndent2"/>
        <w:numPr>
          <w:ilvl w:val="0"/>
          <w:numId w:val="12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bCs/>
          <w:color w:val="000000"/>
        </w:rPr>
      </w:pPr>
      <w:r w:rsidR="003C686E">
        <w:rPr>
          <w:rFonts w:ascii="Times New Roman" w:hAnsi="Times New Roman" w:cs="Times New Roman"/>
          <w:bCs/>
          <w:color w:val="000000"/>
        </w:rPr>
        <w:t xml:space="preserve">Ing. </w:t>
      </w:r>
      <w:r w:rsidR="00844310">
        <w:rPr>
          <w:rFonts w:ascii="Times New Roman" w:hAnsi="Times New Roman" w:cs="Times New Roman"/>
        </w:rPr>
        <w:t>Jozef Parec</w:t>
      </w:r>
      <w:r>
        <w:rPr>
          <w:rFonts w:ascii="Times New Roman" w:hAnsi="Times New Roman" w:cs="Times New Roman"/>
          <w:bCs/>
          <w:color w:val="000000"/>
        </w:rPr>
        <w:tab/>
        <w:tab/>
        <w:tab/>
        <w:tab/>
        <w:tab/>
        <w:t>Klub poslancov za Smer - SD</w:t>
      </w:r>
    </w:p>
    <w:p w:rsidR="00016058" w:rsidP="00016058">
      <w:pPr>
        <w:pStyle w:val="BodyTextIndent2"/>
        <w:numPr>
          <w:ilvl w:val="0"/>
          <w:numId w:val="12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Mgr. Ivan Švec           </w:t>
        <w:tab/>
        <w:tab/>
        <w:tab/>
        <w:tab/>
        <w:t>Klub poslancov za ĽS - HZDS</w:t>
      </w:r>
    </w:p>
    <w:p w:rsidR="005958A4" w:rsidP="005958A4">
      <w:pPr>
        <w:pStyle w:val="BodyTextIndent2"/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844310" w:rsidP="00844310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44310" w:rsidRPr="003C686E" w:rsidP="0084431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5958A4" w:rsidP="005958A4">
      <w:pPr>
        <w:pStyle w:val="BodyTextIndent2"/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5958A4" w:rsidP="005958A4">
      <w:pPr>
        <w:pStyle w:val="BodyTextIndent2"/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5958A4" w:rsidP="005958A4">
      <w:pPr>
        <w:pStyle w:val="BodyTextIndent2"/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5958A4" w:rsidP="005958A4">
      <w:pPr>
        <w:pStyle w:val="BodyTextIndent2"/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5958A4" w:rsidP="005958A4">
      <w:pPr>
        <w:pStyle w:val="BodyTextIndent2"/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5958A4" w:rsidP="005958A4">
      <w:pPr>
        <w:pStyle w:val="BodyTextIndent2"/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5958A4" w:rsidP="005958A4">
      <w:pPr>
        <w:pStyle w:val="BodyTextIndent2"/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5958A4" w:rsidP="005958A4">
      <w:pPr>
        <w:pStyle w:val="BodyTextIndent2"/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5958A4" w:rsidP="005958A4">
      <w:pPr>
        <w:pStyle w:val="BodyTextIndent2"/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5958A4" w:rsidP="005958A4">
      <w:pPr>
        <w:pStyle w:val="BodyTextIndent2"/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5958A4" w:rsidP="005958A4">
      <w:pPr>
        <w:pStyle w:val="BodyTextIndent2"/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5958A4" w:rsidP="00547264">
      <w:pPr>
        <w:pStyle w:val="BodyTextIndent2"/>
        <w:tabs>
          <w:tab w:val="left" w:pos="6780"/>
        </w:tabs>
        <w:spacing w:line="360" w:lineRule="auto"/>
        <w:ind w:firstLine="0"/>
        <w:rPr>
          <w:rFonts w:ascii="Times New Roman" w:hAnsi="Times New Roman" w:cs="Times New Roman"/>
          <w:b/>
          <w:bCs/>
          <w:color w:val="000000"/>
          <w:sz w:val="28"/>
        </w:rPr>
      </w:pPr>
      <w:r w:rsidR="00547264">
        <w:rPr>
          <w:rFonts w:ascii="Times New Roman" w:hAnsi="Times New Roman" w:cs="Times New Roman"/>
          <w:b/>
          <w:bCs/>
          <w:color w:val="000000"/>
          <w:sz w:val="28"/>
        </w:rPr>
        <w:tab/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BAE" w:rsidP="00A1164D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00BAE" w:rsidP="00AA7D7D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BAE" w:rsidP="00A1164D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C31D0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500BAE" w:rsidP="00AA7D7D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508"/>
    <w:multiLevelType w:val="hybridMultilevel"/>
    <w:tmpl w:val="3F40DC5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231417B"/>
    <w:multiLevelType w:val="hybridMultilevel"/>
    <w:tmpl w:val="B434D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62E2F"/>
    <w:multiLevelType w:val="hybridMultilevel"/>
    <w:tmpl w:val="8C56310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1A8B69DC"/>
    <w:multiLevelType w:val="hybridMultilevel"/>
    <w:tmpl w:val="F4CA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157628"/>
    <w:multiLevelType w:val="hybridMultilevel"/>
    <w:tmpl w:val="793ECAB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25DB7E74"/>
    <w:multiLevelType w:val="singleLevel"/>
    <w:tmpl w:val="39F038C2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6">
    <w:nsid w:val="38740C03"/>
    <w:multiLevelType w:val="hybridMultilevel"/>
    <w:tmpl w:val="1BBEA2B2"/>
    <w:lvl w:ilvl="0">
      <w:start w:val="1"/>
      <w:numFmt w:val="lowerLetter"/>
      <w:lvlText w:val="%1)"/>
      <w:lvlJc w:val="left"/>
      <w:pPr>
        <w:tabs>
          <w:tab w:val="num" w:pos="1365"/>
        </w:tabs>
        <w:ind w:left="1365" w:hanging="825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8C04B8A"/>
    <w:multiLevelType w:val="hybridMultilevel"/>
    <w:tmpl w:val="FCBC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E14E9C"/>
    <w:multiLevelType w:val="hybridMultilevel"/>
    <w:tmpl w:val="23E0A6B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">
    <w:nsid w:val="4A6669C4"/>
    <w:multiLevelType w:val="hybridMultilevel"/>
    <w:tmpl w:val="AD3C7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AF26F7"/>
    <w:multiLevelType w:val="hybridMultilevel"/>
    <w:tmpl w:val="F13AEA00"/>
    <w:lvl w:ilvl="0">
      <w:start w:val="4"/>
      <w:numFmt w:val="decimal"/>
      <w:lvlText w:val="%1."/>
      <w:lvlJc w:val="left"/>
      <w:pPr>
        <w:tabs>
          <w:tab w:val="num" w:pos="6240"/>
        </w:tabs>
        <w:ind w:left="6240" w:hanging="360"/>
      </w:pPr>
    </w:lvl>
    <w:lvl w:ilvl="1">
      <w:start w:val="1"/>
      <w:numFmt w:val="lowerLetter"/>
      <w:lvlText w:val="%2."/>
      <w:lvlJc w:val="left"/>
      <w:pPr>
        <w:tabs>
          <w:tab w:val="num" w:pos="6960"/>
        </w:tabs>
        <w:ind w:left="6960" w:hanging="360"/>
      </w:pPr>
    </w:lvl>
    <w:lvl w:ilvl="2">
      <w:start w:val="1"/>
      <w:numFmt w:val="lowerRoman"/>
      <w:lvlText w:val="%3."/>
      <w:lvlJc w:val="right"/>
      <w:pPr>
        <w:tabs>
          <w:tab w:val="num" w:pos="7680"/>
        </w:tabs>
        <w:ind w:left="7680" w:hanging="180"/>
      </w:pPr>
    </w:lvl>
    <w:lvl w:ilvl="3">
      <w:start w:val="1"/>
      <w:numFmt w:val="decimal"/>
      <w:lvlText w:val="%4."/>
      <w:lvlJc w:val="left"/>
      <w:pPr>
        <w:tabs>
          <w:tab w:val="num" w:pos="8400"/>
        </w:tabs>
        <w:ind w:left="8400" w:hanging="360"/>
      </w:pPr>
    </w:lvl>
    <w:lvl w:ilvl="4">
      <w:start w:val="1"/>
      <w:numFmt w:val="lowerLetter"/>
      <w:lvlText w:val="%5."/>
      <w:lvlJc w:val="left"/>
      <w:pPr>
        <w:tabs>
          <w:tab w:val="num" w:pos="9120"/>
        </w:tabs>
        <w:ind w:left="9120" w:hanging="360"/>
      </w:pPr>
    </w:lvl>
    <w:lvl w:ilvl="5">
      <w:start w:val="1"/>
      <w:numFmt w:val="lowerRoman"/>
      <w:lvlText w:val="%6."/>
      <w:lvlJc w:val="right"/>
      <w:pPr>
        <w:tabs>
          <w:tab w:val="num" w:pos="9840"/>
        </w:tabs>
        <w:ind w:left="9840" w:hanging="180"/>
      </w:pPr>
    </w:lvl>
    <w:lvl w:ilvl="6">
      <w:start w:val="1"/>
      <w:numFmt w:val="decimal"/>
      <w:lvlText w:val="%7."/>
      <w:lvlJc w:val="left"/>
      <w:pPr>
        <w:tabs>
          <w:tab w:val="num" w:pos="10560"/>
        </w:tabs>
        <w:ind w:left="10560" w:hanging="360"/>
      </w:pPr>
    </w:lvl>
    <w:lvl w:ilvl="7">
      <w:start w:val="1"/>
      <w:numFmt w:val="lowerLetter"/>
      <w:lvlText w:val="%8."/>
      <w:lvlJc w:val="left"/>
      <w:pPr>
        <w:tabs>
          <w:tab w:val="num" w:pos="11280"/>
        </w:tabs>
        <w:ind w:left="11280" w:hanging="360"/>
      </w:pPr>
    </w:lvl>
    <w:lvl w:ilvl="8">
      <w:start w:val="1"/>
      <w:numFmt w:val="lowerRoman"/>
      <w:lvlText w:val="%9."/>
      <w:lvlJc w:val="right"/>
      <w:pPr>
        <w:tabs>
          <w:tab w:val="num" w:pos="12000"/>
        </w:tabs>
        <w:ind w:left="12000" w:hanging="180"/>
      </w:pPr>
    </w:lvl>
  </w:abstractNum>
  <w:abstractNum w:abstractNumId="11">
    <w:nsid w:val="5A6B7D7C"/>
    <w:multiLevelType w:val="hybridMultilevel"/>
    <w:tmpl w:val="A63E186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B34185A"/>
    <w:multiLevelType w:val="hybridMultilevel"/>
    <w:tmpl w:val="8B8C12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3">
    <w:nsid w:val="622038EE"/>
    <w:multiLevelType w:val="hybridMultilevel"/>
    <w:tmpl w:val="04823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5F091E"/>
    <w:multiLevelType w:val="hybridMultilevel"/>
    <w:tmpl w:val="80522790"/>
    <w:lvl w:ilvl="0">
      <w:start w:val="1"/>
      <w:numFmt w:val="upperLetter"/>
      <w:pStyle w:val="Heading5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2F2952"/>
    <w:multiLevelType w:val="hybridMultilevel"/>
    <w:tmpl w:val="AE5C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033430"/>
    <w:multiLevelType w:val="hybridMultilevel"/>
    <w:tmpl w:val="842A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14"/>
  </w:num>
  <w:num w:numId="8">
    <w:abstractNumId w:val="0"/>
  </w:num>
  <w:num w:numId="9">
    <w:abstractNumId w:val="2"/>
  </w:num>
  <w:num w:numId="10">
    <w:abstractNumId w:val="10"/>
  </w:num>
  <w:num w:numId="11">
    <w:abstractNumId w:val="13"/>
  </w:num>
  <w:num w:numId="12">
    <w:abstractNumId w:val="7"/>
  </w:num>
  <w:num w:numId="13">
    <w:abstractNumId w:val="3"/>
  </w:num>
  <w:num w:numId="14">
    <w:abstractNumId w:val="16"/>
  </w:num>
  <w:num w:numId="15">
    <w:abstractNumId w:val="8"/>
  </w:num>
  <w:num w:numId="16">
    <w:abstractNumId w:val="1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090E"/>
    <w:rsid w:val="00016058"/>
    <w:rsid w:val="00032F1A"/>
    <w:rsid w:val="000D772F"/>
    <w:rsid w:val="00223626"/>
    <w:rsid w:val="00280AC5"/>
    <w:rsid w:val="00282A86"/>
    <w:rsid w:val="00284ED7"/>
    <w:rsid w:val="00292E33"/>
    <w:rsid w:val="00303505"/>
    <w:rsid w:val="00396BB5"/>
    <w:rsid w:val="003C205A"/>
    <w:rsid w:val="003C686E"/>
    <w:rsid w:val="004C04EF"/>
    <w:rsid w:val="00500BAE"/>
    <w:rsid w:val="00547264"/>
    <w:rsid w:val="005779A3"/>
    <w:rsid w:val="005958A4"/>
    <w:rsid w:val="005D0423"/>
    <w:rsid w:val="005F2FF0"/>
    <w:rsid w:val="006110CE"/>
    <w:rsid w:val="006B38B0"/>
    <w:rsid w:val="0084092E"/>
    <w:rsid w:val="00844310"/>
    <w:rsid w:val="00845B98"/>
    <w:rsid w:val="00861CB2"/>
    <w:rsid w:val="008928A6"/>
    <w:rsid w:val="008C31D0"/>
    <w:rsid w:val="008E59D0"/>
    <w:rsid w:val="00917D3B"/>
    <w:rsid w:val="0099421B"/>
    <w:rsid w:val="00A01ED9"/>
    <w:rsid w:val="00A1164D"/>
    <w:rsid w:val="00A66555"/>
    <w:rsid w:val="00AA7D7D"/>
    <w:rsid w:val="00B15F87"/>
    <w:rsid w:val="00B415C4"/>
    <w:rsid w:val="00BD4422"/>
    <w:rsid w:val="00BF45C5"/>
    <w:rsid w:val="00C1474F"/>
    <w:rsid w:val="00C339CF"/>
    <w:rsid w:val="00C86A41"/>
    <w:rsid w:val="00CB4180"/>
    <w:rsid w:val="00F043F1"/>
    <w:rsid w:val="00F42E91"/>
    <w:rsid w:val="00F945E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T*Toronto" w:hAnsi="AT*Toronto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numPr>
        <w:ilvl w:val="0"/>
        <w:numId w:val="7"/>
      </w:numPr>
      <w:tabs>
        <w:tab w:val="left" w:pos="720"/>
      </w:tabs>
      <w:ind w:left="720" w:hanging="360"/>
      <w:jc w:val="both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szCs w:val="20"/>
      <w:lang w:val="cs-CZ"/>
    </w:rPr>
  </w:style>
  <w:style w:type="paragraph" w:styleId="BodyTextIndent">
    <w:name w:val="Body Text Indent"/>
    <w:basedOn w:val="Normal"/>
    <w:pPr>
      <w:ind w:firstLine="567"/>
      <w:jc w:val="left"/>
    </w:pPr>
    <w:rPr>
      <w:rFonts w:ascii="AT*Toronto" w:hAnsi="AT*Toronto"/>
      <w:szCs w:val="20"/>
      <w:lang w:val="cs-CZ"/>
    </w:rPr>
  </w:style>
  <w:style w:type="paragraph" w:styleId="BodyTextIndent2">
    <w:name w:val="Body Text Indent 2"/>
    <w:basedOn w:val="Normal"/>
    <w:pPr>
      <w:ind w:firstLine="540"/>
      <w:jc w:val="both"/>
    </w:pPr>
  </w:style>
  <w:style w:type="paragraph" w:styleId="BodyText">
    <w:name w:val="Body Text"/>
    <w:basedOn w:val="Normal"/>
    <w:pPr>
      <w:tabs>
        <w:tab w:val="left" w:pos="1080"/>
      </w:tabs>
      <w:jc w:val="both"/>
    </w:pPr>
    <w:rPr>
      <w:rFonts w:ascii="Arial" w:hAnsi="Arial" w:cs="Arial"/>
    </w:rPr>
  </w:style>
  <w:style w:type="paragraph" w:styleId="BodyText2">
    <w:name w:val="Body Text 2"/>
    <w:basedOn w:val="Normal"/>
    <w:pPr>
      <w:jc w:val="both"/>
    </w:pPr>
    <w:rPr>
      <w:color w:val="000000"/>
    </w:rPr>
  </w:style>
  <w:style w:type="paragraph" w:styleId="BodyTextIndent3">
    <w:name w:val="Body Text Indent 3"/>
    <w:basedOn w:val="Normal"/>
    <w:pPr>
      <w:ind w:firstLine="720"/>
      <w:jc w:val="both"/>
    </w:pPr>
    <w:rPr>
      <w:color w:val="000000"/>
    </w:rPr>
  </w:style>
  <w:style w:type="paragraph" w:styleId="Footer">
    <w:name w:val="footer"/>
    <w:basedOn w:val="Normal"/>
    <w:rsid w:val="00AA0AE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A0AE2"/>
  </w:style>
  <w:style w:type="paragraph" w:styleId="DocumentMap">
    <w:name w:val="Document Map"/>
    <w:basedOn w:val="Normal"/>
    <w:semiHidden/>
    <w:rsid w:val="00731A1D"/>
    <w:pPr>
      <w:shd w:val="clear" w:color="auto" w:fill="00008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3</Pages>
  <Words>535</Words>
  <Characters>3051</Characters>
  <Application>Microsoft Office Word</Application>
  <DocSecurity>0</DocSecurity>
  <Lines>0</Lines>
  <Paragraphs>0</Paragraphs>
  <ScaleCrop>false</ScaleCrop>
  <Company>Kancelária NR SR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turezuza</dc:creator>
  <cp:lastModifiedBy>gaspjarm</cp:lastModifiedBy>
  <cp:revision>3</cp:revision>
  <cp:lastPrinted>2006-08-03T14:04:00Z</cp:lastPrinted>
  <dcterms:created xsi:type="dcterms:W3CDTF">2006-08-04T05:17:00Z</dcterms:created>
  <dcterms:modified xsi:type="dcterms:W3CDTF">2006-08-04T12:13:00Z</dcterms:modified>
</cp:coreProperties>
</file>