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ab/>
        <w:t>Číslo:  1671/2002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3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1"/>
        <w:rPr>
          <w:sz w:val="32"/>
        </w:rPr>
      </w:pPr>
      <w:r>
        <w:rPr>
          <w:sz w:val="32"/>
        </w:rPr>
        <w:t>N á v r h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na zriadenie Mandátového a imunitného výboru Náro</w:t>
      </w:r>
      <w:r>
        <w:rPr>
          <w:rFonts w:ascii="Arial" w:hAnsi="Arial" w:cs="Arial"/>
          <w:b/>
          <w:sz w:val="24"/>
        </w:rPr>
        <w:t xml:space="preserve">dnej rady 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Slovenskej republiky a určenie počtu členov výboru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§ 45 ods. 2 zákona  Národnej rady Slovenskej republiky č. 350/1996 </w:t>
        <w:br/>
        <w:t>Z. z.  o rokovacom poriadku Národnej rady Slovens</w:t>
      </w:r>
      <w:r>
        <w:rPr>
          <w:rFonts w:ascii="Arial" w:hAnsi="Arial" w:cs="Arial"/>
          <w:sz w:val="24"/>
        </w:rPr>
        <w:t>kej republiky v znení neskorších predpisov Národná rada Slovenskej republiky</w:t>
      </w:r>
      <w:r>
        <w:rPr>
          <w:rFonts w:ascii="Arial" w:hAnsi="Arial" w:cs="Arial"/>
          <w:b/>
          <w:sz w:val="24"/>
        </w:rPr>
        <w:t xml:space="preserve">  z r i a ď u j e  </w:t>
      </w:r>
      <w:r>
        <w:rPr>
          <w:rFonts w:ascii="Arial" w:hAnsi="Arial" w:cs="Arial"/>
          <w:sz w:val="24"/>
        </w:rPr>
        <w:t>Mandátový a imunitný výbor Národnej rady Slovenskej republiky.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V § 7 ods. 2 zákona Národnej rady Slovenskej republiky č. 350/1996 Z. z.</w:t>
        <w:br/>
        <w:t>sa ustanovuje, že členo</w:t>
      </w:r>
      <w:r>
        <w:rPr>
          <w:rFonts w:ascii="Arial" w:hAnsi="Arial" w:cs="Arial"/>
          <w:sz w:val="24"/>
        </w:rPr>
        <w:t>via Mandátového a imunitného výboru Národnej rady Slovenskej republiky sa volia na základe princípu pomerného zastúpenia politických strán a politických hnutí v Národnej rade Slovenskej republiky.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 základe uvedeného je potrebné, aby Národná rada Sloven</w:t>
      </w:r>
      <w:r>
        <w:rPr>
          <w:rFonts w:ascii="Arial" w:hAnsi="Arial" w:cs="Arial"/>
          <w:sz w:val="24"/>
        </w:rPr>
        <w:t>skej republiky určila počet členov Mandátového a imunitného výboru Národnej rady Slovenskej republiky, vrátane jeho predsedu.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Navrhuje sa, aby Národná rada Slovenskej republiky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1.  z r i a d i l a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   Mandátový a imunitný výbor Národnej rady Slovens</w:t>
      </w:r>
      <w:r>
        <w:rPr>
          <w:rFonts w:ascii="Arial" w:hAnsi="Arial" w:cs="Arial"/>
          <w:sz w:val="24"/>
        </w:rPr>
        <w:t>kej republiky,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>2.  u r č i l a</w:t>
      </w:r>
    </w:p>
    <w:p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    počet členov Mandátového a imunitného výboru Národnej rady Slovenskej republiky, vrátane jeho predsedu 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 17.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T*Switzerland" w:hAnsi="AT*Switzerland" w:cs="Times New Roman"/>
          <w:sz w:val="24"/>
        </w:rPr>
      </w:pPr>
    </w:p>
    <w:p>
      <w:pPr>
        <w:jc w:val="center"/>
        <w:rPr>
          <w:rFonts w:cs="Times New Roman"/>
          <w:b/>
          <w:sz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sz w:val="40"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211</Words>
  <Characters>1207</Characters>
  <Application>Microsoft Office Word</Application>
  <DocSecurity>0</DocSecurity>
  <Lines>0</Lines>
  <Paragraphs>0</Paragraphs>
  <ScaleCrop>false</ScaleCrop>
  <Company>Kancelaria NR SR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11</cp:revision>
  <cp:lastPrinted>2002-09-16T11:36:00Z</cp:lastPrinted>
  <dcterms:created xsi:type="dcterms:W3CDTF">1998-09-17T09:11:00Z</dcterms:created>
  <dcterms:modified xsi:type="dcterms:W3CDTF">2002-10-07T10:35:00Z</dcterms:modified>
</cp:coreProperties>
</file>