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7CD6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307CD6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307CD6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Číslo:1970/2002</w:t>
      </w:r>
    </w:p>
    <w:p w:rsidR="00307CD6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307CD6">
      <w:pPr>
        <w:pStyle w:val="uznesenia"/>
        <w:rPr>
          <w:rFonts w:cs="Times New Roman"/>
        </w:rPr>
      </w:pPr>
      <w:r>
        <w:rPr>
          <w:rFonts w:cs="Times New Roman"/>
        </w:rPr>
        <w:t>28</w:t>
      </w:r>
    </w:p>
    <w:p w:rsidR="00307CD6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307CD6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307CD6">
      <w:pPr>
        <w:outlineLvl w:val="0"/>
        <w:rPr>
          <w:rFonts w:cs="Times New Roman"/>
        </w:rPr>
      </w:pPr>
    </w:p>
    <w:p w:rsidR="00307CD6">
      <w:pPr>
        <w:rPr>
          <w:rFonts w:cs="Times New Roman"/>
        </w:rPr>
      </w:pPr>
      <w:r>
        <w:rPr>
          <w:rFonts w:cs="Times New Roman"/>
        </w:rPr>
        <w:t>z 5. novembra 2002</w:t>
      </w:r>
    </w:p>
    <w:p w:rsidR="00307CD6">
      <w:pPr>
        <w:rPr>
          <w:rFonts w:cs="Times New Roman"/>
        </w:rPr>
      </w:pPr>
    </w:p>
    <w:p w:rsidR="00307CD6">
      <w:pPr>
        <w:pStyle w:val="Footer"/>
        <w:tabs>
          <w:tab w:val="left" w:pos="70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 schválení návrhu programu 3. schôdze Národnej rady Slovenskej republiky</w:t>
      </w:r>
    </w:p>
    <w:p w:rsidR="00307CD6">
      <w:pPr>
        <w:pStyle w:val="Footer"/>
        <w:tabs>
          <w:tab w:val="left" w:pos="708"/>
        </w:tabs>
        <w:ind w:left="340" w:hanging="340"/>
        <w:rPr>
          <w:rFonts w:ascii="Arial" w:hAnsi="Arial" w:cs="Arial"/>
          <w:sz w:val="24"/>
        </w:rPr>
      </w:pPr>
    </w:p>
    <w:p w:rsidR="00307CD6">
      <w:pPr>
        <w:pStyle w:val="Footer"/>
        <w:tabs>
          <w:tab w:val="left" w:pos="708"/>
        </w:tabs>
        <w:ind w:left="340" w:firstLine="368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Národná  rada  Slovenskej  republiky</w:t>
      </w:r>
    </w:p>
    <w:p w:rsidR="00307CD6"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</w:rPr>
      </w:pPr>
    </w:p>
    <w:p w:rsidR="00307CD6">
      <w:pPr>
        <w:pStyle w:val="Footer"/>
        <w:tabs>
          <w:tab w:val="left" w:pos="708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 24 ods. 1 zákona Národnej rady Slovenskej republiky</w:t>
        <w:br/>
        <w:t xml:space="preserve">č. 350/1996 Z. z. o rokovacom poriadku Národnej rady Slovenskej republiky v znení neskorších predpisov </w:t>
      </w:r>
    </w:p>
    <w:p w:rsidR="00307CD6"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  <w:sz w:val="24"/>
        </w:rPr>
      </w:pPr>
    </w:p>
    <w:p w:rsidR="00307CD6"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  <w:tab/>
        <w:t>s c h v a ľ u j e</w:t>
      </w:r>
    </w:p>
    <w:p w:rsidR="00307CD6">
      <w:pPr>
        <w:pStyle w:val="Footer"/>
        <w:tabs>
          <w:tab w:val="left" w:pos="708"/>
        </w:tabs>
        <w:ind w:left="340" w:hanging="340"/>
        <w:jc w:val="both"/>
        <w:rPr>
          <w:rFonts w:ascii="Arial" w:hAnsi="Arial" w:cs="Arial"/>
        </w:rPr>
      </w:pPr>
    </w:p>
    <w:p w:rsidR="00307CD6">
      <w:pPr>
        <w:pStyle w:val="Footer"/>
        <w:tabs>
          <w:tab w:val="left" w:pos="708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 3. schôdze Národnej rady Slovenskej republiky so začiatkom</w:t>
        <w:br/>
        <w:t>5. novembra 2002, po skončení 2. schôdze Národnej rady Slovenskej republiky takto:</w:t>
      </w:r>
    </w:p>
    <w:p w:rsidR="00307CD6">
      <w:pPr>
        <w:rPr>
          <w:rFonts w:cs="Times New Roman"/>
        </w:rPr>
      </w:pPr>
    </w:p>
    <w:p w:rsidR="00307CD6"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 xml:space="preserve"> 1.</w:t>
        <w:tab/>
      </w:r>
      <w:r>
        <w:rPr>
          <w:rFonts w:ascii="Arial" w:hAnsi="Arial" w:cs="Arial"/>
          <w:sz w:val="24"/>
        </w:rPr>
        <w:t>Programové vyhlásenie vlády Slovenskej republiky a žiadosť vlády o vyslovenie dôvery (tlač 22)</w:t>
      </w:r>
    </w:p>
    <w:p w:rsidR="00307CD6">
      <w:pPr>
        <w:pStyle w:val="BodyText"/>
        <w:jc w:val="center"/>
        <w:rPr>
          <w:bCs w:val="0"/>
        </w:rPr>
      </w:pPr>
    </w:p>
    <w:p w:rsidR="00307CD6">
      <w:pPr>
        <w:ind w:left="340" w:hanging="340"/>
        <w:jc w:val="both"/>
        <w:rPr>
          <w:rFonts w:cs="Times New Roman"/>
        </w:rPr>
      </w:pPr>
      <w:r>
        <w:rPr>
          <w:rFonts w:cs="Times New Roman"/>
        </w:rPr>
        <w:t xml:space="preserve"> 2.</w:t>
        <w:tab/>
        <w:t>Návrh na zmenu predloženia návrhu štátneho rozpočtu Slovenskej republiky na rok 2003 vrátane príloh, najmä rozpočtov štátnych fondov a vybrané údaje rozpočtov obcí a rozpočtov vyšších územných celkov (tlač 27)</w:t>
      </w:r>
    </w:p>
    <w:p w:rsidR="00307CD6">
      <w:pPr>
        <w:pStyle w:val="BodyTextIndent2"/>
        <w:ind w:left="0" w:firstLine="283"/>
      </w:pPr>
    </w:p>
    <w:p w:rsidR="00307CD6">
      <w:pPr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3.</w:t>
        <w:tab/>
        <w:t>Návrh vlády na skrátené legislatívne konanie o vládnom návrhu zákona, ktorým sa mení zákon č. 200/1998 Z. z. o štátnej službe colníkov a o zmene a doplnení niektorých ďalších zákonov v znení neskorších predpisov (tlač 45)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"/>
        <w:tabs>
          <w:tab w:val="left" w:pos="0"/>
          <w:tab w:val="clear" w:pos="850"/>
        </w:tabs>
        <w:ind w:left="340" w:hanging="340"/>
      </w:pPr>
      <w:r>
        <w:t xml:space="preserve"> 4</w:t>
      </w:r>
      <w:r>
        <w:rPr>
          <w:sz w:val="22"/>
        </w:rPr>
        <w:t>.</w:t>
        <w:tab/>
      </w:r>
      <w:r>
        <w:t>Návrh vlády na skrátené legislatívne konanie o vládnom návrhu zákona, ktorým sa mení a dopĺňa zákon Slovenskej národnej rady č. 310/1992 Zb. o stavebnom sporení v znení neskorších predpisov (tlač 47)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3"/>
        <w:rPr>
          <w:rFonts w:cs="Times New Roman"/>
        </w:rPr>
      </w:pPr>
      <w:r>
        <w:rPr>
          <w:rFonts w:cs="Times New Roman"/>
        </w:rPr>
        <w:t xml:space="preserve"> 5.</w:t>
        <w:tab/>
        <w:t>Návrh vlády na skrátené legislatívne konanie o vládnom návrhu zákona, ktorým sa mení a dopĺňa zákon Národnej rady Slovenskej republiky č. 289/1995 Z. z.</w:t>
        <w:br/>
        <w:t>o dani z pridanej hodnoty v znení neskorších predpisov (tlač 73)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6.</w:t>
        <w:tab/>
        <w:t>Návrh vlády na skrátené legislatívne konanie o vládnom návrhu zákona, ktorým sa mení zákon Národnej rady Slovenskej republiky č. 312/1993 Z. z. o spotrebnej dani z tabaku a tabakových výrobkov v znení neskorších predpisov (tlač 49)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7.</w:t>
        <w:tab/>
        <w:t>Návrh vlády na skrátené legislatívne konanie o vládnom návrhu zákona, ktorým sa mení a dopĺňa zákon č. 239/2001 Z. z. o spotrebnej dani z minerálnych olejov v znení neskorších predpisov (tlač 51)</w:t>
      </w: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</w:t>
        <w:tab/>
        <w:t>Návrh vlády na skrátené legislatívne konanie o vládnom návrhu zákona, ktorým sa mení a dopĺňa zákon č. 312/2001 Z. z. o štátnej službe a o zmene a doplnení niektorých zákonov v znení neskorších predpisov (tlač 33)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9.</w:t>
        <w:tab/>
        <w:t>Návrh vlády na skrátené legislatívne konanie o vládnom návrhu zákona, ktorým sa mení a dopĺňa zákon  č. 245/2002 Z. z. o náhradnom výživnom a Fonde náhradného výživného a ktorým sa mení a dopĺňa  zákon č. 94/1963 Zb. Zákon</w:t>
        <w:br/>
        <w:t>o rodine v znení neskorších predpisov (tlač 53)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</w:t>
        <w:tab/>
        <w:t>Návrh vlády na skrátené legislatívne konanie o vládnom návrhu zákona, ktorým sa mení a dopĺňa zákon č. 413/2002 Z. z. o sociálnom poistení a o zmene zákona č. 306/2002 Z. z. o zvýšení dôchodkov v roku 2002, o úprave dôchodkov priznaných v roku 2003 a o zmene a doplnení niektorých zákonov v oblasti sociálneho zabezpečenia (tlač 55)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</w:rPr>
      </w:pPr>
    </w:p>
    <w:p w:rsidR="00307CD6">
      <w:pPr>
        <w:pStyle w:val="BodyTextIndent3"/>
        <w:rPr>
          <w:rFonts w:cs="Times New Roman"/>
        </w:rPr>
      </w:pPr>
      <w:r>
        <w:rPr>
          <w:rFonts w:cs="Times New Roman"/>
        </w:rPr>
        <w:t>11.</w:t>
        <w:tab/>
        <w:t>Návrh vlády na skrátené legislatívne konanie o vládnom návrhu zákona, ktorým sa mení a dopĺňa zákon Národnej rady Slovenskej republiky č. 387/1996 Z. z. o zamestnanosti v znení neskorších predpisov (tlač 57)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12.</w:t>
        <w:tab/>
        <w:t>Návrh vlády na skrátené legislatívne konanie o vládnom návrhu zákona, ktorým sa mení a dopĺňa zákon č.  195/1998 Z. z. o sociálnej pomoci v znení neskorších predpisov a zákon č. 125/1998 Z. z. o životnom minime a o ustanovení súm na účely štátnych sociálnych dávok v znení zákona č. 439/2000 Z. z. (tlač 59)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13.</w:t>
        <w:tab/>
        <w:t>Návrh vlády na skrátené legislatívne konanie o vládnom návrhu zákona, ktorým sa mení a dopĺňa zákon č. 280/2002 Z. z. o rodičovskom príspevku (tlač 61)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14.</w:t>
        <w:tab/>
        <w:t>Návrh vlády na skrátené legislatívne konanie o vládnom návrhu zákona, ktorým sa mení a dopĺňa zákon č. 281/2002 Z. z. o prídavku na dieťa a o príspevku</w:t>
        <w:br/>
        <w:t>k prídavku na dieťa (tlač 63)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15.</w:t>
        <w:tab/>
        <w:t>Návrh vlády na skrátené legislatívne konanie o vládnom návrhu zákona, ktorým sa mení a dopĺňa zákon č. 313/2001 Z. z. o verejnej službe v znení neskorších predpisov (tlač 65)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</w:t>
        <w:tab/>
        <w:t>Návrh vlády na skrátené legislatívne konanie o vládnom návrhu zákona, ktorým sa dopĺňa zákon Národnej rady Slovenskej republiky č. 120/1993 Z. z. o platových pomeroch niektorých ústavných činiteľov Slovenskej republiky v znení neskorších predpisov (tlač 67)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  <w:sz w:val="24"/>
        </w:rPr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17.</w:t>
        <w:tab/>
        <w:t>Návrh vlády na skrátené legislatívne konanie o vládnom návrhu zákona o platových pomeroch sudcov v roku 2003 a o dočasnom obmedzení účinnosti niektorých ustanovení zákona č. 385/2002 Z. z. o sudcoch a prísediacich a o zmene a doplnení niektorých zákonov v znení zákona č. 185/2002 Z. z. (tlač 43)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  <w:sz w:val="24"/>
        </w:rPr>
      </w:pPr>
    </w:p>
    <w:p w:rsidR="00307CD6">
      <w:pPr>
        <w:pStyle w:val="BodyTextIndent"/>
        <w:tabs>
          <w:tab w:val="clear" w:pos="850"/>
          <w:tab w:val="left" w:pos="851"/>
        </w:tabs>
        <w:ind w:left="340" w:hanging="340"/>
      </w:pPr>
      <w:r>
        <w:t>18.</w:t>
        <w:tab/>
        <w:t>Návrh vlády na skrátené legislatívne konanie o vládnom návrhu zákona o platových pomeroch prokurátorov v roku 2003 a o dočasnom obmedzení účinnosti niektorých ustanovení zákona č. 154/2001 Z. z. o prokurátoroch a právnych čakateľoch prokuratúry (tlač 71)</w:t>
      </w:r>
    </w:p>
    <w:p w:rsidR="00307CD6">
      <w:pPr>
        <w:pStyle w:val="BodyTextIndent"/>
        <w:tabs>
          <w:tab w:val="clear" w:pos="850"/>
          <w:tab w:val="left" w:pos="851"/>
        </w:tabs>
        <w:ind w:left="340" w:hanging="340"/>
      </w:pPr>
    </w:p>
    <w:p w:rsidR="00307CD6">
      <w:pPr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19.</w:t>
        <w:tab/>
        <w:t>Návrh vlády na skrátené legislatívne konanie o vládnom návrhu zákona, ktorým sa dopĺňa zákon č. 462/2002 Z. z. o poskytnutí jednorazového finančného príspevku politickým väzňom (tlač 41)</w:t>
      </w:r>
    </w:p>
    <w:p w:rsidR="00307CD6">
      <w:pPr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"/>
        <w:tabs>
          <w:tab w:val="clear" w:pos="850"/>
        </w:tabs>
        <w:ind w:left="340" w:hanging="340"/>
      </w:pPr>
      <w:r>
        <w:rPr>
          <w:sz w:val="22"/>
        </w:rPr>
        <w:t>20.</w:t>
        <w:tab/>
      </w:r>
      <w:r>
        <w:t>Návrh vlády na skrátené legislatívne konanie o vládnom návrhu zákona, ktorým sa mení zákon č. 315/2001 Z. z. o Hasičskom a záchrannom zbore v znení zákona č. 438/2002 Z. z. (tlač 37)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  <w:sz w:val="24"/>
        </w:rPr>
      </w:pPr>
    </w:p>
    <w:p w:rsidR="00307CD6">
      <w:pPr>
        <w:pStyle w:val="BodyTextIndent"/>
        <w:tabs>
          <w:tab w:val="clear" w:pos="850"/>
        </w:tabs>
        <w:ind w:left="340" w:hanging="340"/>
      </w:pPr>
      <w:r>
        <w:t>21.</w:t>
        <w:tab/>
        <w:t>Návrh vlády na skrátené legislatívne konanie o vládnom návrhu zákona, ktorým sa mení zákon č. 73/1998 Z. z. o štátnej službe príslušníkov Policajného zboru, Slovenskej informačnej služby, Zboru väzenskej a justičnej stráže SR a Železničnej polície v znení neskorších predpisov (tlač 35</w:t>
      </w:r>
      <w:r>
        <w:t>)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  <w:sz w:val="24"/>
        </w:rPr>
      </w:pPr>
    </w:p>
    <w:p w:rsidR="00307CD6">
      <w:pPr>
        <w:pStyle w:val="BodyTextIndent"/>
        <w:tabs>
          <w:tab w:val="clear" w:pos="850"/>
        </w:tabs>
        <w:ind w:left="340" w:hanging="340"/>
      </w:pPr>
      <w:r>
        <w:t>22.</w:t>
        <w:tab/>
        <w:t>Návrh vlády na skrátené legislatívne konanie o vládnom návrhu zákona, ktorým sa menia zákony súvisiace s presunom niektorých pôsobností z Policajného zboru na okresné úrady a na krajské úrady (tlač 39)</w:t>
      </w:r>
    </w:p>
    <w:p w:rsidR="00307CD6">
      <w:pPr>
        <w:keepNext w:val="0"/>
        <w:keepLines w:val="0"/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2"/>
        <w:ind w:left="340" w:hanging="340"/>
      </w:pPr>
      <w:r>
        <w:t>23.</w:t>
        <w:tab/>
        <w:t>Návrh vlády na skrátené legislatívne konan</w:t>
      </w:r>
      <w:r>
        <w:t>ie o návrhu zákona, ktorým sa mení zákon č. 380/1997 Z. z. o peňažných náležitostiach vojakov v znení neskorších predpisov (tlač 31)</w:t>
      </w:r>
    </w:p>
    <w:p w:rsidR="00307CD6">
      <w:pPr>
        <w:pStyle w:val="BodyTextIndent2"/>
        <w:ind w:left="340" w:hanging="340"/>
      </w:pPr>
    </w:p>
    <w:p w:rsidR="00307CD6">
      <w:pPr>
        <w:pStyle w:val="BodyTextIndent3"/>
        <w:keepNext w:val="0"/>
        <w:keepLines w:val="0"/>
        <w:rPr>
          <w:rFonts w:cs="Times New Roman"/>
        </w:rPr>
      </w:pPr>
      <w:r>
        <w:rPr>
          <w:rFonts w:cs="Times New Roman"/>
        </w:rPr>
        <w:t>24.</w:t>
        <w:tab/>
        <w:t>Návrh vlády na skrátené legislatívne konanie o vládnom návrhu zákona, ktorým sa mení a dopĺňa zákon Národnej rady Slovenskej republiky č. 273/1994 Z. z. o zdravotnom poistení, financovaní zdravotného poistenia, o zriadení Všeobecnej zdravotnej poisťovne a o zriaďovaní rezortných, odvetvových, podnikových a občianskych zdravotných poisťovní v znení neskorších predpisov (tlač 69)</w:t>
      </w:r>
    </w:p>
    <w:p w:rsidR="00307CD6">
      <w:pPr>
        <w:keepNext w:val="0"/>
        <w:keepLines w:val="0"/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ind w:left="340" w:hanging="340"/>
        <w:jc w:val="both"/>
        <w:rPr>
          <w:rFonts w:cs="Arial"/>
          <w:bCs/>
          <w:i/>
          <w:iCs/>
          <w:szCs w:val="24"/>
        </w:rPr>
      </w:pPr>
      <w:r>
        <w:rPr>
          <w:rFonts w:cs="Times New Roman"/>
          <w:i/>
          <w:iCs/>
          <w:szCs w:val="24"/>
        </w:rPr>
        <w:tab/>
        <w:t xml:space="preserve">V prípade súhlasu Národnej rady Slovenskej republiky s návrhmi vlády na skrátené legislatívne konania o vládnych návrhoch zákonov budú prvé čítania </w:t>
        <w:br/>
        <w:t>o  vládnych návrhoch zákonov:</w:t>
      </w:r>
    </w:p>
    <w:p w:rsidR="00307CD6">
      <w:pPr>
        <w:keepNext w:val="0"/>
        <w:keepLines w:val="0"/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25.</w:t>
        <w:tab/>
        <w:t>Vládny návrh zákona, ktorým sa mení zákon č. 200/1998 Z. z. o štátnej službe colníkov a o zmene a doplnení niektorých ďalších zákonov v znení neskorších predpisov (tlač 46) – prvé čítanie</w:t>
      </w:r>
    </w:p>
    <w:p w:rsidR="00307CD6">
      <w:pPr>
        <w:keepNext w:val="0"/>
        <w:keepLines w:val="0"/>
        <w:tabs>
          <w:tab w:val="left" w:pos="850"/>
        </w:tabs>
        <w:ind w:left="860" w:hanging="8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26.</w:t>
        <w:tab/>
        <w:t xml:space="preserve">Vládny návrh zákona, ktorým sa mení a dopĺňa zákon Slovenskej národnej rady </w:t>
        <w:br/>
        <w:t>č. 310/1992 Zb. o stavebnom sporení v znení neskorších predpisov (tlač 48) – prvé čítanie</w:t>
      </w:r>
    </w:p>
    <w:p w:rsidR="00307CD6">
      <w:pPr>
        <w:keepNext w:val="0"/>
        <w:keepLines w:val="0"/>
        <w:tabs>
          <w:tab w:val="left" w:pos="850"/>
        </w:tabs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27.</w:t>
        <w:tab/>
        <w:t>Vládny návrh zákona, ktorým sa mení a dopĺňa zákon Národnej rady Slovenskej republiky č. 289/1995 Z. z. o dani z pridanej hodnoty v znení neskorších predpisov (tlač 74)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28.</w:t>
        <w:tab/>
        <w:t>Vládny návrh zákona, ktorým sa mení zákon Národnej rady Slovenskej republiky č. 312/1993 Z. z. o spotrebnej dani z tabaku a tabakových výrobkov v znení neskorších predpisov (tlač 50) – prvé čítanie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29.</w:t>
        <w:tab/>
        <w:t>Vládny návrh zákona, ktorým sa mení a dopĺňa zákon č. 239/2001 Z. z. o spotrebnej dani z minerálnych olejov v znení neskorších predpisov (tlač 52)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"/>
        <w:tabs>
          <w:tab w:val="clear" w:pos="850"/>
          <w:tab w:val="left" w:pos="851"/>
        </w:tabs>
        <w:ind w:left="340" w:hanging="340"/>
      </w:pPr>
      <w:r>
        <w:t>30.</w:t>
        <w:tab/>
        <w:t>Vládny návrh zákona, ktorým sa mení a dopĺňa zákon č. 312/2001 Z. z. o štátnej službe a o zmene a doplnení niektorých zákonov v znení neskorších predpisov (tlač 34)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31.</w:t>
        <w:tab/>
        <w:t>Vládny návrh zákona, ktorým sa mení a dopĺňa zákon č. 245/2002 Z. z. o náhradnom výživnom a Fonde náhradného výživného a ktorým sa mení a dopĺňa  zákon č. 94/1963 Zb. Zákon o rodine v znení neskorších predpisov (tlač 54)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32.</w:t>
        <w:tab/>
        <w:t>Vládny návrh zákona, ktorým sa mení a dopĺňa zákon č. 413/2002 Z. z. o sociálnom poistení a o zmene zákona č. 306/2002 Z. z. o zvýšení dôchodkov v roku 2002, o úprave dôchodkov priznaných v roku 2003 a o zmene a doplnení niektorých zákonov v oblasti sociálneho zabezpečenia (tlač 56) – prvé čítanie</w:t>
      </w:r>
    </w:p>
    <w:p w:rsidR="00307CD6">
      <w:pPr>
        <w:pStyle w:val="Footer"/>
        <w:tabs>
          <w:tab w:val="clear" w:pos="4536"/>
          <w:tab w:val="clear" w:pos="9072"/>
        </w:tabs>
        <w:ind w:firstLine="340"/>
        <w:jc w:val="both"/>
        <w:rPr>
          <w:rFonts w:ascii="Arial" w:hAnsi="Arial" w:cs="Times New Roman"/>
          <w:i/>
          <w:iCs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33.</w:t>
        <w:tab/>
        <w:t>Vládny návrh zákona, ktorým sa mení a dopĺňa zákon Národnej rady Slovenskej republiky č. 387/1996 Z. z. o zamestnanosti v znení neskorších predpisov (tlač 58)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34.</w:t>
        <w:tab/>
        <w:t>Vládny návrh zákona, ktorým sa mení a dopĺňa zákon č. 195/1998 Z. z. o sociálnej pomoci v znení neskorších predpisov a zákon č. 125/1998 Z. z. o životnom minime a o ustanovení súm na účely štátnych sociálnych dávok v znení zákona č. 439/2000 Z. z. (tlač 60)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35.</w:t>
        <w:tab/>
        <w:t>Vládny návrh zákona, ktorým sa mení a dopĺňa zákon č. 280/2002 Z. z. o rodičovskom príspevku (tlač 62 )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36.</w:t>
        <w:tab/>
        <w:t>Vládny návrh zákona, ktorým sa mení a dopĺňa zákon č. 281/2002 Z. z. o prídavku na dieťa a o príspevku k prídavku na dieťa (tlač 64)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37.</w:t>
        <w:tab/>
        <w:t>Vládny návrh zákona, ktorým sa mení a dopĺňa zákon č. 313/2001 Z. z. o verejnej službe v znení neskorších predpisov (tlač 66)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38.</w:t>
        <w:tab/>
        <w:t>Vládny návrh zákona, ktorým sa dopĺňa zákon Národnej rady Slovenskej republiky č. 120/1993 Z. z. o platových pomeroch niektorých ústavných činiteľov Slovenskej republiky v znení neskorších predpisov (tlač 68)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39.</w:t>
        <w:tab/>
        <w:t>Vládny návrh zákona o platových pomeroch sudcov v roku 2003 a o dočasnom obmedzení účinnosti niektorých ustanovení zákona č. 385/2002 Z. z. o sudcoch</w:t>
        <w:br/>
        <w:t>a prísediacich a o zmene a doplnení niektorých zákonov v znení zákona</w:t>
        <w:br/>
        <w:t>č. 185/2002 Z. z. (tlač 44)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"/>
        <w:tabs>
          <w:tab w:val="clear" w:pos="850"/>
          <w:tab w:val="left" w:pos="851"/>
        </w:tabs>
        <w:ind w:left="340" w:hanging="340"/>
      </w:pPr>
      <w:r>
        <w:t>40.</w:t>
        <w:tab/>
        <w:t>Vládny návrh zákona o platových pomeroch prokurátorov v roku 2003 a o dočasnom obmedzení účinnosti niektorých ustanovení zákona</w:t>
        <w:br/>
        <w:t>č. 154/2001 Z. z. o prokurátoroch a právnych čakateľoch prokuratúry (tlač 72)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3"/>
        <w:keepNext w:val="0"/>
        <w:keepLines w:val="0"/>
        <w:rPr>
          <w:rFonts w:cs="Times New Roman"/>
        </w:rPr>
      </w:pPr>
      <w:r>
        <w:rPr>
          <w:rFonts w:cs="Times New Roman"/>
        </w:rPr>
        <w:t>41.</w:t>
        <w:tab/>
        <w:t>Vládny návrh zákona, ktorým sa dopĺňa zákon č. 462/2002 Z. z. o poskytnutí jednorazového finančného príspevku politickým väzňom (tlač 42)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"/>
        <w:tabs>
          <w:tab w:val="clear" w:pos="850"/>
        </w:tabs>
        <w:ind w:left="340" w:hanging="340"/>
      </w:pPr>
      <w:r>
        <w:t>42.</w:t>
        <w:tab/>
        <w:t>Vládny návrh zákona, ktorým sa mení zákon č. 315/2001 Z. z. o Hasičskom a záchrannom zbore v znení zákona č. 438/2002 Z. z. (tlač 38) – prvé čítanie</w:t>
      </w:r>
    </w:p>
    <w:p w:rsidR="00307CD6">
      <w:pPr>
        <w:keepNext w:val="0"/>
        <w:keepLines w:val="0"/>
        <w:tabs>
          <w:tab w:val="left" w:pos="850"/>
        </w:tabs>
        <w:ind w:left="340" w:hanging="340"/>
        <w:jc w:val="both"/>
        <w:rPr>
          <w:rFonts w:cs="Times New Roman"/>
          <w:szCs w:val="24"/>
        </w:rPr>
      </w:pPr>
    </w:p>
    <w:p w:rsidR="00307CD6">
      <w:pPr>
        <w:pStyle w:val="BodyTextIndent"/>
        <w:tabs>
          <w:tab w:val="clear" w:pos="850"/>
        </w:tabs>
        <w:ind w:left="340" w:hanging="340"/>
      </w:pPr>
      <w:r>
        <w:t>43.</w:t>
        <w:tab/>
        <w:t>Vládny návrh zákona, ktorým sa mení zákon č. 73/1998 Z. z. o štátnej službe príslušníkov Policajného zboru, Slovenskej informačnej služby, Zboru väzenskej a justičnej stráže SR a Železničnej polície v znení neskorších predpisov (tlač 36) – prvé čítanie</w:t>
      </w:r>
    </w:p>
    <w:p w:rsidR="00307CD6">
      <w:pPr>
        <w:pStyle w:val="BodyTextIndent"/>
        <w:tabs>
          <w:tab w:val="clear" w:pos="850"/>
        </w:tabs>
        <w:ind w:left="340" w:hanging="340"/>
      </w:pPr>
    </w:p>
    <w:p w:rsidR="00307CD6">
      <w:pPr>
        <w:pStyle w:val="BodyTextIndent"/>
        <w:tabs>
          <w:tab w:val="clear" w:pos="850"/>
        </w:tabs>
        <w:ind w:left="340" w:hanging="340"/>
      </w:pPr>
      <w:r>
        <w:t>44.</w:t>
        <w:tab/>
        <w:t>Vládny návrh zákona, ktorým sa menia zákony súvisiace s presunom niektorých pôsobností z Policajného zboru na okresné úrady a na krajské úrady (tlač 40) – prvé čítanie</w:t>
      </w:r>
    </w:p>
    <w:p w:rsidR="00307CD6">
      <w:pPr>
        <w:keepNext w:val="0"/>
        <w:keepLines w:val="0"/>
        <w:tabs>
          <w:tab w:val="left" w:pos="850"/>
        </w:tabs>
        <w:ind w:left="860" w:hanging="840"/>
        <w:jc w:val="both"/>
        <w:rPr>
          <w:rFonts w:cs="Times New Roman"/>
          <w:szCs w:val="24"/>
        </w:rPr>
      </w:pPr>
    </w:p>
    <w:p w:rsidR="00307CD6">
      <w:pPr>
        <w:pStyle w:val="BodyTextIndent"/>
        <w:ind w:left="340" w:hanging="340"/>
      </w:pPr>
      <w:r>
        <w:t>45.</w:t>
        <w:tab/>
        <w:t>Vládny návrh zákona, ktorým sa mení zákon č. 380/1997 Z. z. o peňažných náležitostiach vojakov v znení neskorších predpisov (tlač 32) – prvé čítanie</w:t>
      </w:r>
    </w:p>
    <w:p w:rsidR="00307CD6">
      <w:pPr>
        <w:pStyle w:val="BodyTextIndent"/>
        <w:ind w:left="340" w:hanging="340"/>
      </w:pPr>
    </w:p>
    <w:p w:rsidR="00307CD6">
      <w:pPr>
        <w:pStyle w:val="BodyTextIndent"/>
        <w:ind w:left="340" w:hanging="340"/>
      </w:pPr>
      <w:r>
        <w:t>46.</w:t>
        <w:tab/>
        <w:t>Vládny návrh zákona, ktorým sa mení a dopĺňa zákon Národnej rady Slovenskej republiky č. 273/1994 Z. z. o zdravotnom poistení, financovaní zdravotného poistenia, o zriadení Všeobecnej zdravotnej poisťovne a o zriaďovaní rezortných, odvetvových, podnikových a občianskych zdravotných poisťovní v znení neskorších predpisov (tlač 70) – prvé čítanie</w:t>
      </w:r>
    </w:p>
    <w:p w:rsidR="00307CD6"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</w:p>
    <w:p w:rsidR="00307CD6"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47.</w:t>
        <w:tab/>
        <w:t>Návrh na voľbu členov Rady Slovenskej televízie (tlač 28)</w:t>
      </w:r>
    </w:p>
    <w:p w:rsidR="00307CD6">
      <w:pPr>
        <w:rPr>
          <w:rFonts w:cs="Times New Roman"/>
        </w:rPr>
      </w:pPr>
    </w:p>
    <w:p w:rsidR="00307CD6">
      <w:pPr>
        <w:pStyle w:val="Footer"/>
        <w:tabs>
          <w:tab w:val="clear" w:pos="4536"/>
          <w:tab w:val="clear" w:pos="9072"/>
        </w:tabs>
        <w:ind w:left="340" w:hanging="3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48.</w:t>
        <w:tab/>
        <w:t>Návrh na voľbu členov Rozhlasovej rady (tlač 29)</w:t>
      </w:r>
    </w:p>
    <w:p w:rsidR="00307CD6">
      <w:pPr>
        <w:keepNext w:val="0"/>
        <w:keepLines w:val="0"/>
        <w:rPr>
          <w:rFonts w:cs="Times New Roman"/>
        </w:rPr>
      </w:pPr>
    </w:p>
    <w:p w:rsidR="00307CD6">
      <w:pPr>
        <w:pStyle w:val="kurz"/>
        <w:numPr>
          <w:ilvl w:val="0"/>
          <w:numId w:val="2"/>
        </w:numPr>
        <w:tabs>
          <w:tab w:val="left" w:pos="360"/>
        </w:tabs>
        <w:rPr>
          <w:rFonts w:ascii="Arial" w:hAnsi="Arial"/>
          <w:i w:val="0"/>
          <w:sz w:val="24"/>
        </w:rPr>
      </w:pPr>
      <w:r>
        <w:rPr>
          <w:rFonts w:ascii="Arial" w:hAnsi="Arial"/>
          <w:i w:val="0"/>
          <w:sz w:val="24"/>
        </w:rPr>
        <w:t>Hodina otázok</w:t>
      </w:r>
    </w:p>
    <w:p w:rsidR="00307CD6">
      <w:pPr>
        <w:pStyle w:val="kurz"/>
        <w:ind w:firstLine="0"/>
        <w:rPr>
          <w:rFonts w:ascii="Arial" w:hAnsi="Arial"/>
          <w:i w:val="0"/>
          <w:sz w:val="24"/>
        </w:rPr>
      </w:pPr>
    </w:p>
    <w:p w:rsidR="00307CD6">
      <w:pPr>
        <w:keepNext w:val="0"/>
        <w:keepLines w:val="0"/>
        <w:numPr>
          <w:ilvl w:val="0"/>
          <w:numId w:val="1"/>
        </w:numPr>
        <w:spacing w:line="240" w:lineRule="atLeast"/>
        <w:jc w:val="both"/>
        <w:rPr>
          <w:rFonts w:cs="Times New Roman"/>
        </w:rPr>
      </w:pPr>
      <w:r>
        <w:rPr>
          <w:rFonts w:cs="Times New Roman"/>
        </w:rPr>
        <w:t>Interpelácie poslancov.</w:t>
      </w:r>
    </w:p>
    <w:p w:rsidR="00307CD6">
      <w:pPr>
        <w:keepNext w:val="0"/>
        <w:keepLines w:val="0"/>
        <w:rPr>
          <w:rFonts w:cs="Times New Roman"/>
        </w:rPr>
      </w:pPr>
    </w:p>
    <w:p w:rsidR="00307CD6">
      <w:pPr>
        <w:keepNext w:val="0"/>
        <w:keepLines w:val="0"/>
        <w:rPr>
          <w:rFonts w:cs="Times New Roman"/>
        </w:rPr>
      </w:pPr>
    </w:p>
    <w:p w:rsidR="00307CD6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Pavol   H r u š o v s k ý   v. r.</w:t>
      </w:r>
    </w:p>
    <w:p w:rsidR="00307CD6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307CD6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07CD6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307CD6">
      <w:pPr>
        <w:keepNext w:val="0"/>
        <w:keepLines w:val="0"/>
        <w:jc w:val="both"/>
        <w:rPr>
          <w:rFonts w:cs="Arial"/>
        </w:rPr>
      </w:pPr>
    </w:p>
    <w:p w:rsidR="00307CD6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Maroš  K o n d r ó t   v. r.</w:t>
      </w:r>
    </w:p>
    <w:p w:rsidR="00307CD6">
      <w:pPr>
        <w:pStyle w:val="BodyText"/>
        <w:rPr>
          <w:szCs w:val="24"/>
        </w:rPr>
      </w:pPr>
      <w:r>
        <w:rPr>
          <w:szCs w:val="24"/>
        </w:rPr>
        <w:t>Zoltán  H o r v á t h   v. r.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CD6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07CD6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CD6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D27B78">
      <w:rPr>
        <w:rStyle w:val="PageNumber"/>
        <w:rFonts w:cs="Times New Roman"/>
        <w:noProof/>
      </w:rPr>
      <w:t>5</w:t>
    </w:r>
    <w:r>
      <w:rPr>
        <w:rStyle w:val="PageNumber"/>
        <w:rFonts w:cs="Times New Roman"/>
      </w:rPr>
      <w:fldChar w:fldCharType="end"/>
    </w:r>
  </w:p>
  <w:p w:rsidR="00307CD6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07CD6"/>
    <w:rsid w:val="00D27B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3">
    <w:name w:val="Body Text Indent 3"/>
    <w:basedOn w:val="Normal"/>
    <w:pPr>
      <w:tabs>
        <w:tab w:val="left" w:pos="850"/>
      </w:tabs>
      <w:ind w:left="340" w:hanging="340"/>
      <w:jc w:val="both"/>
    </w:pPr>
    <w:rPr>
      <w:szCs w:val="24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keepNext w:val="0"/>
      <w:keepLines w:val="0"/>
      <w:jc w:val="left"/>
    </w:pPr>
    <w:rPr>
      <w:rFonts w:cs="Arial"/>
      <w:bCs/>
    </w:rPr>
  </w:style>
  <w:style w:type="paragraph" w:styleId="BodyTextIndent2">
    <w:name w:val="Body Text Indent 2"/>
    <w:basedOn w:val="Normal"/>
    <w:pPr>
      <w:keepNext w:val="0"/>
      <w:keepLines w:val="0"/>
      <w:tabs>
        <w:tab w:val="left" w:pos="850"/>
      </w:tabs>
      <w:autoSpaceDE/>
      <w:autoSpaceDN/>
      <w:ind w:left="860" w:hanging="840"/>
      <w:jc w:val="both"/>
    </w:pPr>
    <w:rPr>
      <w:rFonts w:cs="Arial"/>
      <w:szCs w:val="24"/>
    </w:rPr>
  </w:style>
  <w:style w:type="paragraph" w:styleId="BodyTextIndent">
    <w:name w:val="Body Text Indent"/>
    <w:basedOn w:val="Normal"/>
    <w:pPr>
      <w:keepNext w:val="0"/>
      <w:keepLines w:val="0"/>
      <w:tabs>
        <w:tab w:val="left" w:pos="850"/>
      </w:tabs>
      <w:autoSpaceDE/>
      <w:autoSpaceDN/>
      <w:ind w:left="860" w:hanging="140"/>
      <w:jc w:val="both"/>
    </w:pPr>
    <w:rPr>
      <w:rFonts w:cs="Arial"/>
      <w:szCs w:val="24"/>
    </w:rPr>
  </w:style>
  <w:style w:type="paragraph" w:customStyle="1" w:styleId="kurz">
    <w:name w:val="kurz"/>
    <w:basedOn w:val="Normal"/>
    <w:pPr>
      <w:keepNext w:val="0"/>
      <w:keepLines w:val="0"/>
      <w:ind w:firstLine="340"/>
      <w:jc w:val="both"/>
    </w:pPr>
    <w:rPr>
      <w:rFonts w:ascii="AT*Toronto" w:hAnsi="AT*Toronto" w:cs="Arial"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1664</Words>
  <Characters>9485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8</cp:revision>
  <cp:lastPrinted>2002-11-08T11:27:00Z</cp:lastPrinted>
  <dcterms:created xsi:type="dcterms:W3CDTF">2002-11-08T07:10:00Z</dcterms:created>
  <dcterms:modified xsi:type="dcterms:W3CDTF">2002-12-16T14:09:00Z</dcterms:modified>
</cp:coreProperties>
</file>