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36147" w:rsidRPr="007D38E5" w:rsidP="001931CB">
      <w:pPr>
        <w:bidi w:val="0"/>
        <w:spacing w:before="360" w:line="264" w:lineRule="auto"/>
        <w:ind w:left="6379"/>
        <w:jc w:val="left"/>
        <w:rPr>
          <w:rFonts w:ascii="Times New Roman" w:eastAsia="Times New Roman" w:hAnsi="Times New Roman"/>
          <w:b/>
        </w:rPr>
      </w:pPr>
      <w:r w:rsidR="00044E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51</w:t>
      </w:r>
      <w:r w:rsidRPr="007D38E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536147" w:rsidRPr="0053307D" w:rsidP="001931CB">
      <w:pPr>
        <w:bidi w:val="0"/>
        <w:spacing w:after="1200" w:line="264" w:lineRule="auto"/>
        <w:ind w:left="6379"/>
        <w:jc w:val="left"/>
        <w:rPr>
          <w:rFonts w:ascii="Times New Roman" w:eastAsia="Times New Roman" w:hAnsi="Times New Roman"/>
        </w:rPr>
      </w:pPr>
      <w:r w:rsidRPr="0053307D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Pr="009235E3" w:rsidR="00044E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KNR-ZV-4</w:t>
      </w:r>
      <w:r w:rsidR="00044E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977</w:t>
      </w:r>
      <w:r w:rsidRPr="009235E3" w:rsidR="00044E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/2026</w:t>
      </w:r>
    </w:p>
    <w:p w:rsidR="00536147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="00044E0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85</w:t>
      </w:r>
      <w:r w:rsidR="000A752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</w:p>
    <w:p w:rsidR="00536147" w:rsidRPr="007D38E5" w:rsidP="006A3886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Pr="007D38E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 z n e s e n i e</w:t>
      </w:r>
    </w:p>
    <w:p w:rsidR="00536147" w:rsidRPr="007D38E5" w:rsidP="006A3886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  <w:r w:rsidRPr="007D38E5">
        <w:rPr>
          <w:rFonts w:ascii="Times New Roman CE" w:eastAsia="Times New Roman" w:hAnsi="Times New Roman CE" w:cs="Times New Roman CE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Zahraničného výboru Národnej rady Slovenskej republiky</w:t>
      </w:r>
    </w:p>
    <w:p w:rsidR="00044E08" w:rsidRPr="00044E08" w:rsidP="00044E08">
      <w:pPr>
        <w:bidi w:val="0"/>
        <w:spacing w:after="120" w:line="360" w:lineRule="auto"/>
        <w:jc w:val="center"/>
        <w:rPr>
          <w:rFonts w:ascii="Times New Roman" w:eastAsia="Times New Roman" w:hAnsi="Times New Roman"/>
          <w:b/>
          <w:bCs/>
          <w:iCs/>
        </w:rPr>
      </w:pPr>
      <w:r w:rsidR="00685C14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 </w:t>
      </w:r>
      <w:r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z 18.</w:t>
      </w:r>
      <w:r w:rsidR="00685C14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júna</w:t>
      </w:r>
      <w:r w:rsidR="00685C14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D38E5" w:rsidR="00536147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202</w:t>
      </w:r>
      <w:r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6</w:t>
      </w:r>
    </w:p>
    <w:p w:rsidR="00756DA4" w:rsidP="00044E08">
      <w:pPr>
        <w:keepNext/>
        <w:bidi w:val="0"/>
        <w:spacing w:after="1200" w:line="360" w:lineRule="auto"/>
        <w:jc w:val="center"/>
        <w:outlineLvl w:val="2"/>
        <w:rPr>
          <w:rFonts w:ascii="Times New Roman" w:eastAsia="Times New Roman" w:hAnsi="Times New Roman"/>
        </w:rPr>
      </w:pPr>
      <w:r w:rsidRPr="00756DA4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k návrhu na voľbu overovateľ</w:t>
      </w:r>
      <w:r w:rsidR="00BF6EC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756DA4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Zahraničného výboru Národnej rady Slovenskej republiky</w:t>
      </w:r>
    </w:p>
    <w:p w:rsidR="00536147" w:rsidP="009547C2">
      <w:pPr>
        <w:keepNext/>
        <w:bidi w:val="0"/>
        <w:spacing w:after="360" w:line="264" w:lineRule="auto"/>
        <w:jc w:val="left"/>
        <w:outlineLvl w:val="2"/>
        <w:rPr>
          <w:rFonts w:ascii="Times New Roman" w:eastAsia="Times New Roman" w:hAnsi="Times New Roman"/>
          <w:b/>
          <w:bCs/>
        </w:rPr>
      </w:pPr>
      <w:r w:rsidRPr="007D38E5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Zahraničný výbor Ná</w:t>
      </w:r>
      <w:r w:rsidRPr="007D38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rodnej rady Slovenskej republiky</w:t>
      </w:r>
    </w:p>
    <w:p w:rsidR="00536147" w:rsidRPr="006A3886" w:rsidP="009547C2">
      <w:pPr>
        <w:bidi w:val="0"/>
        <w:spacing w:after="120" w:line="264" w:lineRule="auto"/>
        <w:jc w:val="both"/>
        <w:rPr>
          <w:rFonts w:ascii="Times New Roman" w:eastAsia="Times New Roman" w:hAnsi="Times New Roman"/>
          <w:b/>
          <w:spacing w:val="30"/>
          <w:szCs w:val="28"/>
          <w:lang w:eastAsia="en-US"/>
        </w:rPr>
      </w:pPr>
      <w:r w:rsidRPr="006A3886" w:rsidR="006A3886">
        <w:rPr>
          <w:rFonts w:ascii="Times New Roman" w:eastAsia="Times New Roman" w:hAnsi="Times New Roman" w:cs="Times New Roman" w:hint="cs"/>
          <w:b/>
          <w:spacing w:val="30"/>
          <w:sz w:val="24"/>
          <w:szCs w:val="28"/>
          <w:rtl w:val="0"/>
          <w:cs w:val="0"/>
          <w:lang w:val="sk-SK" w:eastAsia="sk-SK" w:bidi="ar-SA"/>
        </w:rPr>
        <w:t>zvolil</w:t>
      </w:r>
      <w:r w:rsidRPr="006A3886">
        <w:rPr>
          <w:rFonts w:ascii="Times New Roman" w:eastAsia="Times New Roman" w:hAnsi="Times New Roman" w:cs="Times New Roman" w:hint="cs"/>
          <w:b/>
          <w:spacing w:val="30"/>
          <w:sz w:val="24"/>
          <w:szCs w:val="28"/>
          <w:rtl w:val="0"/>
          <w:cs w:val="0"/>
          <w:lang w:val="sk-SK" w:eastAsia="sk-SK" w:bidi="ar-SA"/>
        </w:rPr>
        <w:t xml:space="preserve"> </w:t>
      </w:r>
    </w:p>
    <w:p w:rsidR="00425900" w:rsidP="00A11AC1">
      <w:pPr>
        <w:pStyle w:val="Heading4"/>
        <w:keepLines w:val="0"/>
        <w:bidi w:val="0"/>
        <w:spacing w:before="0" w:after="120" w:line="264" w:lineRule="auto"/>
        <w:jc w:val="both"/>
        <w:rPr>
          <w:rFonts w:ascii="Times New Roman" w:hAnsi="Times New Roman" w:hint="cs"/>
          <w:i w:val="0"/>
          <w:iCs w:val="0"/>
          <w:color w:val="auto"/>
        </w:rPr>
      </w:pPr>
      <w:r w:rsidR="00BF6EC3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v </w:t>
      </w:r>
      <w:r w:rsidR="00BF6EC3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sú</w:t>
      </w:r>
      <w:r w:rsidR="00BF6EC3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lade s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 §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 48 zá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kona Ná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č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. 350/1996 Z. z. o rokovacom poriadku Ná</w:t>
      </w:r>
      <w:r w:rsidRPr="006A3886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rodnej rady Slovenskej republiky v </w:t>
      </w:r>
      <w:r w:rsidR="006A3886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znení</w:t>
      </w:r>
      <w:r w:rsidR="006A3886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="006A3886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ch predpisov </w:t>
      </w:r>
      <w:r w:rsidR="00BF6EC3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za 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overovateľ</w:t>
      </w:r>
      <w:r w:rsidR="00044E08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ku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 Zahranič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né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ho vý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boru Ná</w:t>
      </w:r>
      <w:r w:rsidRPr="00425900" w:rsidR="006A3886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poslan</w:t>
      </w:r>
      <w:r w:rsidR="00044E08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kyň</w:t>
      </w:r>
      <w:r w:rsidR="00044E08">
        <w:rPr>
          <w:rFonts w:ascii="Times New Roman CE" w:eastAsia="Times New Roman" w:hAnsi="Times New Roman CE" w:cs="Times New Roman CE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u</w:t>
      </w:r>
      <w:r w:rsidRPr="00425900" w:rsidR="006A3886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 Ná</w:t>
      </w:r>
      <w:r w:rsidRPr="00425900" w:rsidR="006A3886">
        <w:rPr>
          <w:rFonts w:ascii="Times New Roman" w:eastAsia="Times New Roman" w:hAnsi="Times New Roman" w:cs="Times New Roman" w:hint="default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 xml:space="preserve">rodnej rady Slovenskej republiky </w:t>
      </w:r>
      <w:r w:rsidR="00044E08">
        <w:rPr>
          <w:rFonts w:ascii="Times New Roman" w:eastAsia="Times New Roman" w:hAnsi="Times New Roman" w:cs="Times New Roman" w:hint="default"/>
          <w:b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Gré</w:t>
      </w:r>
      <w:r w:rsidR="00044E08">
        <w:rPr>
          <w:rFonts w:ascii="Times New Roman" w:eastAsia="Times New Roman" w:hAnsi="Times New Roman" w:cs="Times New Roman" w:hint="default"/>
          <w:b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tu Gregorovú</w:t>
      </w:r>
      <w:r w:rsidRPr="00425900" w:rsidR="00984C55">
        <w:rPr>
          <w:rFonts w:ascii="Times New Roman" w:eastAsia="Times New Roman" w:hAnsi="Times New Roman" w:cs="Times New Roman" w:hint="cs"/>
          <w:i w:val="0"/>
          <w:iCs w:val="0"/>
          <w:color w:val="auto"/>
          <w:sz w:val="24"/>
          <w:szCs w:val="24"/>
          <w:rtl w:val="0"/>
          <w:cs w:val="0"/>
          <w:lang w:val="sk-SK" w:eastAsia="sk-SK" w:bidi="ar-SA"/>
        </w:rPr>
        <w:t>.</w:t>
      </w:r>
    </w:p>
    <w:p w:rsidR="00044E08" w:rsidRPr="00044E08" w:rsidP="00044E08">
      <w:pPr>
        <w:bidi w:val="0"/>
        <w:jc w:val="left"/>
        <w:rPr>
          <w:rFonts w:ascii="Times New Roman" w:eastAsia="Times New Roman" w:hAnsi="Times New Roman"/>
        </w:rPr>
      </w:pPr>
    </w:p>
    <w:p w:rsidR="00032DF5" w:rsidP="0075766B">
      <w:pPr>
        <w:bidi w:val="0"/>
        <w:spacing w:after="1200" w:line="264" w:lineRule="auto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51.6pt;margin-left:-0.35pt;margin-top:38.75pt;mso-height-relative:margin;mso-width-relative:margin;mso-wrap-distance-bottom:3.6pt;mso-wrap-distance-top:3.6pt;position:absolute;visibility:visible;width:159pt;z-index:251658240" filled="t" stroked="f">
            <o:lock v:ext="edit" aspectratio="f"/>
            <v:textbox>
              <w:txbxContent>
                <w:p w:rsidR="009D5F6B" w:rsidRPr="00044E08" w:rsidP="00044E08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Pr="008D2A3B" w:rsidR="00652C78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Lukša</w:t>
                  </w:r>
                </w:p>
                <w:p w:rsidR="001931CB" w:rsidP="00685C14">
                  <w:pPr>
                    <w:bidi w:val="0"/>
                    <w:spacing w:after="600"/>
                    <w:jc w:val="center"/>
                    <w:rPr>
                      <w:rFonts w:ascii="Times New Roman" w:eastAsia="Times New Roman" w:hAnsi="Times New Roman"/>
                    </w:rPr>
                  </w:pPr>
                  <w:r w:rsidR="00984C55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overovate</w:t>
                  </w:r>
                  <w:r w:rsidR="00395AAA"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ľ</w:t>
                  </w:r>
                  <w:r w:rsidR="00984C55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výboru</w:t>
                  </w:r>
                </w:p>
                <w:p w:rsidR="009407A2" w:rsidP="009D5F6B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Textové pole 2" o:spid="_x0000_s1026" type="#_x0000_t202" style="height:38.35pt;margin-left:311.75pt;margin-top:49.4pt;mso-height-relative:margin;mso-width-relative:margin;mso-wrap-distance-bottom:3.6pt;mso-wrap-distance-top:3.6pt;position:absolute;visibility:visible;width:108.5pt;z-index:251659264" filled="t" stroked="f">
            <o:lock v:ext="edit" aspectratio="f"/>
            <v:textbox>
              <w:txbxContent>
                <w:p w:rsidR="001931CB" w:rsidRPr="008156C1" w:rsidP="001931CB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2534C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="00395AAA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</w:t>
                  </w:r>
                  <w:r w:rsidRPr="008156C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výboru</w:t>
                  </w:r>
                </w:p>
                <w:p w:rsidR="001931CB" w:rsidP="001931CB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 w:rsidRPr="001931CB" w:rsidR="0053614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</w:t>
      </w:r>
    </w:p>
    <w:sectPr w:rsidSect="00125375">
      <w:headerReference w:type="default" r:id="rId4"/>
      <w:pgSz w:w="11906" w:h="16838"/>
      <w:pgMar w:top="1417" w:right="1417" w:bottom="28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</w:font>
  <w:font w:name="Arial">
    <w:altName w:val="Times New Roman"/>
    <w:panose1 w:val="020B0604020202020204"/>
    <w:charset w:val="00"/>
    <w:family w:val="swiss"/>
    <w:pitch w:val="variable"/>
  </w:font>
  <w:font w:name="Courier New">
    <w:altName w:val="Courier New"/>
    <w:panose1 w:val="02070309020205020404"/>
    <w:charset w:val="00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imes New Roman CE">
    <w:altName w:val="Times New Roman PS"/>
    <w:charset w:val="EE"/>
    <w:family w:val="roman"/>
    <w:pitch w:val="variable"/>
  </w:font>
  <w:font w:name="Times New Roman Cyr">
    <w:altName w:val="Times New Roman PS"/>
    <w:charset w:val="CC"/>
    <w:family w:val="roman"/>
    <w:pitch w:val="variable"/>
  </w:font>
  <w:font w:name="Times New Roman Greek">
    <w:altName w:val="Times New Roman PS"/>
    <w:charset w:val="A1"/>
    <w:family w:val="roman"/>
    <w:pitch w:val="variable"/>
  </w:font>
  <w:font w:name="Times New Roman Tur">
    <w:altName w:val="Times New Roman PS"/>
    <w:charset w:val="A2"/>
    <w:family w:val="roman"/>
    <w:pitch w:val="variable"/>
  </w:font>
  <w:font w:name="Times New Roman (Hebrew)">
    <w:altName w:val="Times New Roman PS"/>
    <w:charset w:val="B1"/>
    <w:family w:val="roman"/>
    <w:pitch w:val="variable"/>
  </w:font>
  <w:font w:name="Times New Roman (Arabic)">
    <w:altName w:val="Times New Roman PS"/>
    <w:charset w:val="B2"/>
    <w:family w:val="roman"/>
    <w:pitch w:val="variable"/>
  </w:font>
  <w:font w:name="Times New Roman Baltic">
    <w:altName w:val="Times New Roman PS"/>
    <w:charset w:val="BA"/>
    <w:family w:val="roman"/>
    <w:pitch w:val="variable"/>
  </w:font>
  <w:font w:name="Times New Roman (Vietnamese)">
    <w:altName w:val="Times New Roman PS"/>
    <w:charset w:val="A3"/>
    <w:family w:val="roman"/>
    <w:pitch w:val="variable"/>
  </w:font>
  <w:font w:name="Arial CE">
    <w:altName w:val="Times New Roman"/>
    <w:charset w:val="EE"/>
    <w:family w:val="swiss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E">
    <w:altName w:val="Courier New"/>
    <w:charset w:val="EE"/>
    <w:family w:val="modern"/>
    <w:pitch w:val="fixed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147" w:rsidP="00536147">
    <w:pPr>
      <w:pStyle w:val="Header"/>
      <w:bidi w:val="0"/>
      <w:jc w:val="left"/>
      <w:rPr>
        <w:rFonts w:ascii="Times New Roman" w:eastAsia="Times New Roman" w:hAnsi="Times New Roman"/>
      </w:rPr>
    </w:pPr>
    <w:r>
      <w:rPr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height:151.37pt;margin-left:-13.25pt;margin-top:-3.9pt;mso-height-percent:200;mso-height-relative:margin;mso-width-relative:margin;mso-wrap-distance-bottom:3.6pt;mso-wrap-distance-top:3.6pt;position:absolute;visibility:visible;width:206.8pt;z-index:251658240" filled="f" stroked="f">
          <o:lock v:ext="edit" aspectratio="f"/>
          <v:textbox style="mso-fit-shape-to-text:t">
            <w:txbxContent>
              <w:p w:rsidR="00536147" w:rsidRPr="00536147" w:rsidP="00536147">
                <w:pPr>
                  <w:bidi w:val="0"/>
                  <w:jc w:val="center"/>
                  <w:rPr>
                    <w:rFonts w:ascii="Times New Roman CE" w:eastAsia="Times New Roman" w:hAnsi="Times New Roman CE" w:cs="Times New Roman CE"/>
                    <w:b/>
                  </w:rPr>
                </w:pPr>
                <w:r w:rsidRPr="00536147">
                  <w:rPr>
                    <w:rFonts w:ascii="Times New Roman CE" w:eastAsia="Times New Roman" w:hAnsi="Times New Roman CE" w:cs="Times New Roman CE" w:hint="cs"/>
                    <w:b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Zahraničný výbor</w:t>
                </w:r>
              </w:p>
              <w:p w:rsidR="00536147" w:rsidRPr="00536147" w:rsidP="00536147">
                <w:pPr>
                  <w:bidi w:val="0"/>
                  <w:jc w:val="center"/>
                  <w:rPr>
                    <w:rFonts w:ascii="Times New Roman" w:eastAsia="Times New Roman" w:hAnsi="Times New Roman"/>
                    <w:b/>
                  </w:rPr>
                </w:pPr>
                <w:r w:rsidRPr="00536147">
                  <w:rPr>
                    <w:rFonts w:ascii="Times New Roman" w:eastAsia="Times New Roman" w:hAnsi="Times New Roman" w:cs="Times New Roman" w:hint="cs"/>
                    <w:b/>
                    <w:sz w:val="24"/>
                    <w:szCs w:val="24"/>
                    <w:rtl w:val="0"/>
                    <w:cs w:val="0"/>
                    <w:lang w:val="sk-SK" w:eastAsia="sk-SK" w:bidi="ar-SA"/>
                  </w:rPr>
                  <w:t>Národnej rady Slovenskej republiky</w:t>
                </w:r>
              </w:p>
            </w:txbxContent>
          </v:textbox>
          <w10:wrap type="square"/>
        </v:shape>
      </w:pict>
    </w: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28A8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1BC75C8B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1613D0D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BFB65ED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6988411E"/>
    <w:multiLevelType w:val="hybridMultilevel"/>
    <w:tmpl w:val="FFFFFFFF"/>
    <w:lvl w:ilvl="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>
    <w:nsid w:val="6AE3571B"/>
    <w:multiLevelType w:val="hybrid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7E281930"/>
    <w:multiLevelType w:val="hybridMultilevel"/>
    <w:tmpl w:val="FFFFFFFF"/>
    <w:lvl w:ilvl="0">
      <w:start w:val="1"/>
      <w:numFmt w:val="decimal"/>
      <w:lvlText w:val="%1."/>
      <w:lvlJc w:val="left"/>
      <w:pPr>
        <w:ind w:left="1503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222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3" w:hanging="180"/>
      </w:pPr>
      <w:rPr>
        <w:rFonts w:cs="Times New Roman" w:hint="cs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94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36147"/>
    <w:pPr>
      <w:keepNext/>
      <w:keepLines/>
      <w:spacing w:before="240"/>
      <w:outlineLvl w:val="0"/>
    </w:pPr>
    <w:rPr>
      <w:rFonts w:ascii="Cambria" w:eastAsia="Times New Roman" w:hAnsi="Cambria" w:hint="eastAs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1B19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unhideWhenUsed/>
    <w:qFormat/>
    <w:rsid w:val="00536147"/>
    <w:pPr>
      <w:keepNext/>
      <w:keepLines/>
      <w:spacing w:before="40"/>
      <w:outlineLvl w:val="3"/>
    </w:pPr>
    <w:rPr>
      <w:rFonts w:ascii="Cambria" w:eastAsia="Times New Roman" w:hAnsi="Cambria" w:hint="eastAsia"/>
      <w:i/>
      <w:iCs/>
      <w:color w:val="365F9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ED2796"/>
    <w:pPr>
      <w:keepNext/>
      <w:keepLines/>
      <w:spacing w:before="40"/>
      <w:outlineLvl w:val="4"/>
    </w:pPr>
    <w:rPr>
      <w:rFonts w:ascii="Cambria" w:eastAsia="Times New Roman" w:hAnsi="Cambria" w:hint="eastAsia"/>
      <w:color w:val="365F9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536147"/>
    <w:rPr>
      <w:rFonts w:ascii="Cambria" w:eastAsia="Times New Roman" w:hAnsi="Cambria" w:cs="Times New Roman" w:hint="eastAsia"/>
      <w:color w:val="365F91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1B1945"/>
    <w:rPr>
      <w:rFonts w:ascii="Arial" w:hAnsi="Arial" w:cs="Arial" w:hint="cs"/>
      <w:b/>
      <w:bCs/>
      <w:i/>
      <w:iCs/>
      <w:sz w:val="28"/>
      <w:szCs w:val="28"/>
      <w:rtl w:val="0"/>
      <w:cs w:val="0"/>
      <w:lang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536147"/>
    <w:rPr>
      <w:rFonts w:ascii="Cambria" w:eastAsia="Times New Roman" w:hAnsi="Cambria" w:cs="Times New Roman" w:hint="eastAsia"/>
      <w:i/>
      <w:iCs/>
      <w:color w:val="365F91"/>
      <w:sz w:val="24"/>
      <w:szCs w:val="24"/>
      <w:rtl w:val="0"/>
      <w:cs w:val="0"/>
      <w:lang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ED2796"/>
    <w:rPr>
      <w:rFonts w:ascii="Cambria" w:eastAsia="Times New Roman" w:hAnsi="Cambria" w:cs="Times New Roman" w:hint="eastAsia"/>
      <w:color w:val="365F91"/>
      <w:sz w:val="24"/>
      <w:szCs w:val="24"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unhideWhenUsed/>
    <w:rsid w:val="001B1945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1B194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A33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A33EF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ED27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"/>
    <w:uiPriority w:val="99"/>
    <w:rsid w:val="00536147"/>
    <w:pPr>
      <w:jc w:val="both"/>
    </w:pPr>
    <w:rPr>
      <w:szCs w:val="20"/>
      <w:lang w:eastAsia="cs-CZ"/>
    </w:rPr>
  </w:style>
  <w:style w:type="paragraph" w:styleId="Header">
    <w:name w:val="header"/>
    <w:basedOn w:val="Normal"/>
    <w:link w:val="HlavikaChar"/>
    <w:uiPriority w:val="99"/>
    <w:unhideWhenUsed/>
    <w:rsid w:val="005361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3614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5361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53614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NoSpacing">
    <w:name w:val="No Spacing"/>
    <w:uiPriority w:val="1"/>
    <w:qFormat/>
    <w:rsid w:val="00984C5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264</TotalTime>
  <Pages>1</Pages>
  <Words>90</Words>
  <Characters>518</Characters>
  <Application>Microsoft Office Word</Application>
  <DocSecurity>0</DocSecurity>
  <Lines>0</Lines>
  <Paragraphs>0</Paragraphs>
  <ScaleCrop>false</ScaleCrop>
  <Company>Kancelaria NR SR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drahmart</dc:creator>
  <cp:lastModifiedBy>Garbarčík, Peter, Mgr, PhD</cp:lastModifiedBy>
  <cp:revision>44</cp:revision>
  <cp:lastPrinted>2024-12-11T15:32:00Z</cp:lastPrinted>
  <dcterms:created xsi:type="dcterms:W3CDTF">2020-10-22T13:39:00Z</dcterms:created>
  <dcterms:modified xsi:type="dcterms:W3CDTF">2026-06-18T07:47:00Z</dcterms:modified>
</cp:coreProperties>
</file>