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145988" w:rsidRPr="007D38E5" w:rsidP="00F678E8">
      <w:pPr>
        <w:bidi w:val="0"/>
        <w:spacing w:before="120" w:line="264" w:lineRule="auto"/>
        <w:ind w:left="5672"/>
        <w:jc w:val="left"/>
        <w:rPr>
          <w:rFonts w:ascii="Times New Roman" w:eastAsia="Times New Roman" w:hAnsi="Times New Roman"/>
          <w:b/>
        </w:rPr>
      </w:pPr>
      <w:r w:rsidR="00F678E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</w:t>
      </w:r>
      <w:r w:rsidR="0076234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51</w:t>
      </w:r>
      <w:r w:rsidRPr="007D38E5" w:rsidR="00CF6EF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1B6FA9" w:rsidP="001B6FA9">
      <w:pPr>
        <w:bidi w:val="0"/>
        <w:spacing w:after="360" w:line="264" w:lineRule="auto"/>
        <w:ind w:left="5670" w:firstLine="2"/>
        <w:jc w:val="left"/>
        <w:rPr>
          <w:rFonts w:ascii="Times New Roman" w:eastAsia="Times New Roman" w:hAnsi="Times New Roman"/>
          <w:b/>
          <w:color w:val="000000"/>
        </w:rPr>
      </w:pPr>
      <w:r w:rsidR="00F678E8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 xml:space="preserve">         </w:t>
      </w:r>
      <w:r w:rsidRPr="00960E28" w:rsidR="00E739EE">
        <w:rPr>
          <w:rFonts w:ascii="Times New Roman CE" w:eastAsia="Times New Roman" w:hAnsi="Times New Roman CE" w:cs="Times New Roman CE" w:hint="cs"/>
          <w:color w:val="1D1B11"/>
          <w:sz w:val="24"/>
          <w:szCs w:val="24"/>
          <w:rtl w:val="0"/>
          <w:cs w:val="0"/>
          <w:lang w:val="sk-SK" w:eastAsia="sk-SK" w:bidi="ar-SA"/>
        </w:rPr>
        <w:t xml:space="preserve">Číslo: </w:t>
      </w:r>
      <w:r w:rsidRPr="009235E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KNR-ZV-4</w:t>
      </w:r>
      <w:r w:rsidR="0076234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977</w:t>
      </w:r>
      <w:r w:rsidRPr="009235E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/2026</w:t>
      </w:r>
    </w:p>
    <w:p w:rsidR="001B6FA9" w:rsidP="006D20FA">
      <w:pPr>
        <w:bidi w:val="0"/>
        <w:spacing w:line="264" w:lineRule="auto"/>
        <w:jc w:val="center"/>
        <w:rPr>
          <w:rFonts w:ascii="Times New Roman" w:eastAsia="Times New Roman" w:hAnsi="Times New Roman"/>
          <w:b/>
          <w:color w:val="000000"/>
        </w:rPr>
      </w:pPr>
    </w:p>
    <w:p w:rsidR="001B6FA9" w:rsidP="006D20FA">
      <w:pPr>
        <w:bidi w:val="0"/>
        <w:spacing w:line="264" w:lineRule="auto"/>
        <w:jc w:val="center"/>
        <w:rPr>
          <w:rFonts w:ascii="Times New Roman" w:eastAsia="Times New Roman" w:hAnsi="Times New Roman"/>
          <w:b/>
          <w:color w:val="000000"/>
        </w:rPr>
      </w:pPr>
    </w:p>
    <w:p w:rsidR="001B6FA9" w:rsidP="006D20FA">
      <w:pPr>
        <w:bidi w:val="0"/>
        <w:spacing w:line="264" w:lineRule="auto"/>
        <w:jc w:val="center"/>
        <w:rPr>
          <w:rFonts w:ascii="Times New Roman" w:eastAsia="Times New Roman" w:hAnsi="Times New Roman"/>
          <w:b/>
          <w:color w:val="000000"/>
        </w:rPr>
      </w:pPr>
    </w:p>
    <w:p w:rsidR="00861816" w:rsidRPr="00E24B0F" w:rsidP="006D20FA">
      <w:pPr>
        <w:bidi w:val="0"/>
        <w:spacing w:line="264" w:lineRule="auto"/>
        <w:jc w:val="center"/>
        <w:rPr>
          <w:rFonts w:ascii="Times New Roman" w:eastAsia="Times New Roman" w:hAnsi="Times New Roman"/>
          <w:b/>
          <w:color w:val="000000"/>
        </w:rPr>
      </w:pPr>
      <w:r w:rsidR="001B6FA9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>8</w:t>
      </w:r>
      <w:r w:rsidR="00762341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>4</w:t>
      </w:r>
      <w:r w:rsidRPr="00E24B0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>.</w:t>
      </w:r>
    </w:p>
    <w:p w:rsidR="00782708" w:rsidRPr="00E24B0F" w:rsidP="006D20FA">
      <w:pPr>
        <w:bidi w:val="0"/>
        <w:spacing w:line="264" w:lineRule="auto"/>
        <w:jc w:val="center"/>
        <w:rPr>
          <w:rFonts w:ascii="Times New Roman" w:eastAsia="Times New Roman" w:hAnsi="Times New Roman"/>
          <w:b/>
          <w:color w:val="000000"/>
        </w:rPr>
      </w:pPr>
      <w:r w:rsidRPr="00E24B0F" w:rsidR="00CF6EFC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>U z n e s e n i</w:t>
      </w:r>
      <w:r w:rsidRPr="00E24B0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> </w:t>
      </w:r>
      <w:r w:rsidRPr="00E24B0F" w:rsidR="00CF6EFC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>e</w:t>
      </w:r>
    </w:p>
    <w:p w:rsidR="00782708" w:rsidRPr="00E24B0F" w:rsidP="006D20FA">
      <w:pPr>
        <w:bidi w:val="0"/>
        <w:spacing w:line="264" w:lineRule="auto"/>
        <w:jc w:val="center"/>
        <w:rPr>
          <w:rFonts w:ascii="Times New Roman" w:eastAsia="Times New Roman" w:hAnsi="Times New Roman"/>
          <w:color w:val="000000"/>
        </w:rPr>
      </w:pPr>
      <w:r w:rsidRPr="00E24B0F" w:rsidR="00CF6EFC">
        <w:rPr>
          <w:rFonts w:ascii="Times New Roman CE" w:eastAsia="Times New Roman" w:hAnsi="Times New Roman CE" w:cs="Times New Roman CE" w:hint="cs"/>
          <w:b/>
          <w:bCs/>
          <w:iCs/>
          <w:color w:val="000000"/>
          <w:sz w:val="24"/>
          <w:szCs w:val="24"/>
          <w:rtl w:val="0"/>
          <w:cs w:val="0"/>
          <w:lang w:val="sk-SK" w:eastAsia="sk-SK" w:bidi="ar-SA"/>
        </w:rPr>
        <w:t>Zahraničného výboru Ná</w:t>
      </w:r>
      <w:r w:rsidRPr="00E24B0F" w:rsidR="00CF6EFC">
        <w:rPr>
          <w:rFonts w:ascii="Times New Roman" w:eastAsia="Times New Roman" w:hAnsi="Times New Roman" w:cs="Times New Roman" w:hint="cs"/>
          <w:b/>
          <w:bCs/>
          <w:iCs/>
          <w:color w:val="000000"/>
          <w:sz w:val="24"/>
          <w:szCs w:val="24"/>
          <w:rtl w:val="0"/>
          <w:cs w:val="0"/>
          <w:lang w:val="sk-SK" w:eastAsia="sk-SK" w:bidi="ar-SA"/>
        </w:rPr>
        <w:t>rodnej rady Slovenskej republiky</w:t>
      </w:r>
    </w:p>
    <w:p w:rsidR="00CF6EFC" w:rsidRPr="00E24B0F" w:rsidP="001260E8">
      <w:pPr>
        <w:bidi w:val="0"/>
        <w:spacing w:after="120" w:line="264" w:lineRule="auto"/>
        <w:jc w:val="center"/>
        <w:rPr>
          <w:rFonts w:ascii="Times New Roman" w:eastAsia="Times New Roman" w:hAnsi="Times New Roman"/>
          <w:b/>
          <w:bCs/>
          <w:iCs/>
          <w:color w:val="000000"/>
        </w:rPr>
      </w:pPr>
      <w:r w:rsidRPr="00E24B0F" w:rsidR="001260E8">
        <w:rPr>
          <w:rFonts w:ascii="Times New Roman" w:eastAsia="Times New Roman" w:hAnsi="Times New Roman" w:cs="Times New Roman" w:hint="cs"/>
          <w:b/>
          <w:bCs/>
          <w:iCs/>
          <w:color w:val="000000"/>
          <w:sz w:val="24"/>
          <w:szCs w:val="24"/>
          <w:rtl w:val="0"/>
          <w:cs w:val="0"/>
          <w:lang w:val="sk-SK" w:eastAsia="sk-SK" w:bidi="ar-SA"/>
        </w:rPr>
        <w:t xml:space="preserve">z </w:t>
      </w:r>
      <w:r w:rsidR="00762341">
        <w:rPr>
          <w:rFonts w:ascii="Times New Roman" w:eastAsia="Times New Roman" w:hAnsi="Times New Roman" w:cs="Times New Roman" w:hint="cs"/>
          <w:b/>
          <w:bCs/>
          <w:iCs/>
          <w:color w:val="000000"/>
          <w:sz w:val="24"/>
          <w:szCs w:val="24"/>
          <w:rtl w:val="0"/>
          <w:cs w:val="0"/>
          <w:lang w:val="sk-SK" w:eastAsia="sk-SK" w:bidi="ar-SA"/>
        </w:rPr>
        <w:t>18</w:t>
      </w:r>
      <w:r w:rsidRPr="00C35110" w:rsidR="00426575">
        <w:rPr>
          <w:rFonts w:ascii="Times New Roman" w:eastAsia="Times New Roman" w:hAnsi="Times New Roman" w:cs="Times New Roman" w:hint="cs"/>
          <w:b/>
          <w:bCs/>
          <w:iCs/>
          <w:color w:val="000000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762341">
        <w:rPr>
          <w:rFonts w:ascii="Times New Roman" w:eastAsia="Times New Roman" w:hAnsi="Times New Roman" w:cs="Times New Roman" w:hint="cs"/>
          <w:b/>
          <w:bCs/>
          <w:iCs/>
          <w:color w:val="000000"/>
          <w:sz w:val="24"/>
          <w:szCs w:val="24"/>
          <w:rtl w:val="0"/>
          <w:cs w:val="0"/>
          <w:lang w:val="sk-SK" w:eastAsia="sk-SK" w:bidi="ar-SA"/>
        </w:rPr>
        <w:t>júna</w:t>
      </w:r>
      <w:r w:rsidRPr="00C35110" w:rsidR="0046719D">
        <w:rPr>
          <w:rFonts w:ascii="Times New Roman" w:eastAsia="Times New Roman" w:hAnsi="Times New Roman" w:cs="Times New Roman" w:hint="cs"/>
          <w:b/>
          <w:bCs/>
          <w:iCs/>
          <w:color w:val="00000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35110" w:rsidR="00D34E26">
        <w:rPr>
          <w:rFonts w:ascii="Times New Roman" w:eastAsia="Times New Roman" w:hAnsi="Times New Roman" w:cs="Times New Roman" w:hint="cs"/>
          <w:b/>
          <w:bCs/>
          <w:iCs/>
          <w:color w:val="000000"/>
          <w:sz w:val="24"/>
          <w:szCs w:val="24"/>
          <w:rtl w:val="0"/>
          <w:cs w:val="0"/>
          <w:lang w:val="sk-SK" w:eastAsia="sk-SK" w:bidi="ar-SA"/>
        </w:rPr>
        <w:t>202</w:t>
      </w:r>
      <w:r w:rsidR="001B6FA9">
        <w:rPr>
          <w:rFonts w:ascii="Times New Roman" w:eastAsia="Times New Roman" w:hAnsi="Times New Roman" w:cs="Times New Roman" w:hint="cs"/>
          <w:b/>
          <w:bCs/>
          <w:iCs/>
          <w:color w:val="000000"/>
          <w:sz w:val="24"/>
          <w:szCs w:val="24"/>
          <w:rtl w:val="0"/>
          <w:cs w:val="0"/>
          <w:lang w:val="sk-SK" w:eastAsia="sk-SK" w:bidi="ar-SA"/>
        </w:rPr>
        <w:t>6</w:t>
      </w:r>
    </w:p>
    <w:p w:rsidR="00762341" w:rsidP="00762341">
      <w:pPr>
        <w:bidi w:val="0"/>
        <w:spacing w:line="264" w:lineRule="auto"/>
        <w:jc w:val="center"/>
        <w:rPr>
          <w:rFonts w:ascii="Times New Roman" w:eastAsia="Times New Roman" w:hAnsi="Times New Roman"/>
        </w:rPr>
      </w:pPr>
      <w:r w:rsidR="00A763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</w:t>
      </w:r>
      <w:r w:rsidRPr="00A763BE" w:rsidR="00A763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62341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Žiadosť vlády Slovenskej republiky o vyslovenie dôvery vláde Slovenskej republiky </w:t>
      </w:r>
    </w:p>
    <w:p w:rsidR="001260E8" w:rsidP="00762341">
      <w:pPr>
        <w:bidi w:val="0"/>
        <w:spacing w:line="264" w:lineRule="auto"/>
        <w:jc w:val="center"/>
        <w:rPr>
          <w:rFonts w:ascii="Times New Roman" w:eastAsia="Times New Roman" w:hAnsi="Times New Roman"/>
        </w:rPr>
      </w:pPr>
      <w:r w:rsidRPr="00762341" w:rsidR="00762341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(tlač 1418)   </w:t>
      </w:r>
    </w:p>
    <w:p w:rsidR="00762341" w:rsidP="00762341">
      <w:pPr>
        <w:bidi w:val="0"/>
        <w:spacing w:line="264" w:lineRule="auto"/>
        <w:jc w:val="center"/>
        <w:rPr>
          <w:rFonts w:ascii="Times New Roman" w:eastAsia="Times New Roman" w:hAnsi="Times New Roman"/>
        </w:rPr>
      </w:pPr>
    </w:p>
    <w:p w:rsidR="00762341" w:rsidRPr="007D38E5" w:rsidP="00762341">
      <w:pPr>
        <w:bidi w:val="0"/>
        <w:spacing w:line="264" w:lineRule="auto"/>
        <w:jc w:val="center"/>
        <w:rPr>
          <w:rFonts w:ascii="Times New Roman" w:eastAsia="Times New Roman" w:hAnsi="Times New Roman"/>
        </w:rPr>
      </w:pPr>
    </w:p>
    <w:p w:rsidR="0036103D" w:rsidP="009503DE">
      <w:pPr>
        <w:keepNext/>
        <w:bidi w:val="0"/>
        <w:spacing w:after="360" w:line="264" w:lineRule="auto"/>
        <w:jc w:val="left"/>
        <w:outlineLvl w:val="2"/>
        <w:rPr>
          <w:rFonts w:ascii="Times New Roman" w:eastAsia="Times New Roman" w:hAnsi="Times New Roman"/>
          <w:b/>
          <w:bCs/>
        </w:rPr>
      </w:pPr>
      <w:r w:rsidRPr="007D38E5">
        <w:rPr>
          <w:rFonts w:ascii="Times New Roman CE" w:eastAsia="Times New Roman" w:hAnsi="Times New Roman CE" w:cs="Times New Roman CE" w:hint="cs"/>
          <w:b/>
          <w:bCs/>
          <w:sz w:val="24"/>
          <w:szCs w:val="24"/>
          <w:rtl w:val="0"/>
          <w:cs w:val="0"/>
          <w:lang w:val="sk-SK" w:eastAsia="sk-SK" w:bidi="ar-SA"/>
        </w:rPr>
        <w:t>Zahraničný výbor Nár</w:t>
      </w:r>
      <w:r w:rsidRPr="007D38E5" w:rsidR="00DD01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odnej rady Slovenskej republiky</w:t>
      </w:r>
    </w:p>
    <w:p w:rsidR="00A763BE" w:rsidRPr="00A763BE" w:rsidP="00762341">
      <w:pPr>
        <w:tabs>
          <w:tab w:val="left" w:pos="993"/>
        </w:tabs>
        <w:bidi w:val="0"/>
        <w:spacing w:before="240" w:after="120" w:line="264" w:lineRule="auto"/>
        <w:jc w:val="both"/>
        <w:rPr>
          <w:rFonts w:ascii="Times New Roman" w:eastAsia="Times New Roman" w:hAnsi="Times New Roman"/>
          <w:szCs w:val="28"/>
          <w:lang w:eastAsia="en-US"/>
        </w:rPr>
      </w:pPr>
      <w:r w:rsidRPr="00A763BE">
        <w:rPr>
          <w:rFonts w:ascii="Times New Roman" w:eastAsia="Times New Roman" w:hAnsi="Times New Roman" w:cs="Times New Roman" w:hint="cs"/>
          <w:b/>
          <w:sz w:val="24"/>
          <w:szCs w:val="28"/>
          <w:rtl w:val="0"/>
          <w:cs w:val="0"/>
          <w:lang w:val="sk-SK" w:eastAsia="sk-SK" w:bidi="ar-SA"/>
        </w:rPr>
        <w:t xml:space="preserve">A.  </w:t>
      </w:r>
      <w:r w:rsidR="00762341">
        <w:rPr>
          <w:rFonts w:ascii="Times New Roman" w:eastAsia="Times New Roman" w:hAnsi="Times New Roman" w:cs="Times New Roman" w:hint="cs"/>
          <w:b/>
          <w:sz w:val="24"/>
          <w:szCs w:val="28"/>
          <w:rtl w:val="0"/>
          <w:cs w:val="0"/>
          <w:lang w:val="sk-SK" w:eastAsia="sk-SK" w:bidi="ar-SA"/>
        </w:rPr>
        <w:t>p r e r o k o v a l</w:t>
      </w:r>
    </w:p>
    <w:p w:rsidR="00762341" w:rsidP="00762341">
      <w:pPr>
        <w:keepNext/>
        <w:tabs>
          <w:tab w:val="num" w:pos="720"/>
        </w:tabs>
        <w:bidi w:val="0"/>
        <w:spacing w:after="360"/>
        <w:jc w:val="both"/>
        <w:outlineLvl w:val="3"/>
        <w:rPr>
          <w:rFonts w:ascii="Times New Roman" w:eastAsia="Times New Roman" w:hAnsi="Times New Roman"/>
        </w:rPr>
      </w:pPr>
      <w:r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Žiadosť vlády Slovenskej republiky o vyslovenie dôvery vláde Slovenskej republiky (tlač 1418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</w:t>
      </w:r>
    </w:p>
    <w:p w:rsidR="00762341" w:rsidRPr="00762341" w:rsidP="00762341">
      <w:pPr>
        <w:keepNext/>
        <w:tabs>
          <w:tab w:val="num" w:pos="720"/>
        </w:tabs>
        <w:bidi w:val="0"/>
        <w:spacing w:after="360"/>
        <w:jc w:val="both"/>
        <w:outlineLvl w:val="3"/>
        <w:rPr>
          <w:rFonts w:ascii="Times New Roman" w:eastAsia="Times New Roman" w:hAnsi="Times New Roman"/>
          <w:b/>
          <w:bCs/>
        </w:rPr>
      </w:pPr>
      <w:r w:rsidRPr="0076234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B. o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76234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d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6234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6234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76234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r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6234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ú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62341">
        <w:rPr>
          <w:rFonts w:ascii="Times New Roman CE" w:eastAsia="Times New Roman" w:hAnsi="Times New Roman CE" w:cs="Times New Roman CE" w:hint="cs"/>
          <w:b/>
          <w:bCs/>
          <w:sz w:val="24"/>
          <w:szCs w:val="24"/>
          <w:rtl w:val="0"/>
          <w:cs w:val="0"/>
          <w:lang w:val="sk-SK" w:eastAsia="sk-SK" w:bidi="ar-SA"/>
        </w:rPr>
        <w:t>č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6234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a</w:t>
      </w:r>
    </w:p>
    <w:p w:rsidR="00762341" w:rsidP="00762341">
      <w:pPr>
        <w:keepNext/>
        <w:tabs>
          <w:tab w:val="num" w:pos="720"/>
        </w:tabs>
        <w:bidi w:val="0"/>
        <w:spacing w:after="240"/>
        <w:jc w:val="both"/>
        <w:outlineLvl w:val="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62341" w:rsidP="00762341">
      <w:pPr>
        <w:keepNext/>
        <w:tabs>
          <w:tab w:val="num" w:pos="720"/>
        </w:tabs>
        <w:bidi w:val="0"/>
        <w:spacing w:after="240"/>
        <w:jc w:val="both"/>
        <w:outlineLvl w:val="3"/>
        <w:rPr>
          <w:rFonts w:ascii="Times New Roman" w:eastAsia="Times New Roman" w:hAnsi="Times New Roman"/>
        </w:rPr>
      </w:pPr>
      <w:r w:rsidRPr="0076234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</w:t>
      </w:r>
      <w:r w:rsidRPr="00762341">
        <w:rPr>
          <w:rFonts w:ascii="Times New Roman CE" w:eastAsia="Times New Roman" w:hAnsi="Times New Roman CE" w:cs="Times New Roman CE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ysloviť </w:t>
      </w:r>
      <w:r w:rsidRPr="0076234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dôveru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vláde Slovenskej republiky</w:t>
      </w:r>
    </w:p>
    <w:p w:rsidR="00762341" w:rsidRPr="00762341" w:rsidP="00762341">
      <w:pPr>
        <w:keepNext/>
        <w:tabs>
          <w:tab w:val="num" w:pos="720"/>
        </w:tabs>
        <w:bidi w:val="0"/>
        <w:jc w:val="both"/>
        <w:outlineLvl w:val="3"/>
        <w:rPr>
          <w:rFonts w:ascii="Times New Roman" w:eastAsia="Times New Roman" w:hAnsi="Times New Roman"/>
        </w:rPr>
      </w:pPr>
    </w:p>
    <w:p w:rsidR="00A763BE" w:rsidRPr="00A763BE" w:rsidP="00A763BE">
      <w:pPr>
        <w:keepNext/>
        <w:keepLines/>
        <w:bidi w:val="0"/>
        <w:spacing w:after="120" w:line="264" w:lineRule="auto"/>
        <w:jc w:val="left"/>
        <w:outlineLvl w:val="3"/>
        <w:rPr>
          <w:rFonts w:ascii="Times New Roman" w:eastAsia="Times New Roman" w:hAnsi="Times New Roman"/>
          <w:b/>
          <w:iCs/>
          <w:szCs w:val="28"/>
          <w:lang w:eastAsia="en-US"/>
        </w:rPr>
      </w:pPr>
      <w:r w:rsidR="00762341">
        <w:rPr>
          <w:rFonts w:ascii="Times New Roman" w:eastAsia="Times New Roman" w:hAnsi="Times New Roman" w:cs="Times New Roman" w:hint="cs"/>
          <w:b/>
          <w:iCs/>
          <w:sz w:val="24"/>
          <w:szCs w:val="28"/>
          <w:rtl w:val="0"/>
          <w:cs w:val="0"/>
          <w:lang w:val="sk-SK" w:eastAsia="sk-SK" w:bidi="ar-SA"/>
        </w:rPr>
        <w:t>C</w:t>
      </w:r>
      <w:r w:rsidRPr="00A763BE">
        <w:rPr>
          <w:rFonts w:ascii="Times New Roman" w:eastAsia="Times New Roman" w:hAnsi="Times New Roman" w:cs="Times New Roman" w:hint="cs"/>
          <w:b/>
          <w:iCs/>
          <w:sz w:val="24"/>
          <w:szCs w:val="28"/>
          <w:rtl w:val="0"/>
          <w:cs w:val="0"/>
          <w:lang w:val="sk-SK" w:eastAsia="sk-SK" w:bidi="ar-SA"/>
        </w:rPr>
        <w:t xml:space="preserve">.  </w:t>
      </w:r>
      <w:r w:rsidR="00061A3D">
        <w:rPr>
          <w:rFonts w:ascii="Times New Roman" w:eastAsia="Times New Roman" w:hAnsi="Times New Roman" w:cs="Times New Roman" w:hint="cs"/>
          <w:b/>
          <w:iCs/>
          <w:sz w:val="24"/>
          <w:szCs w:val="28"/>
          <w:rtl w:val="0"/>
          <w:cs w:val="0"/>
          <w:lang w:val="sk-SK" w:eastAsia="sk-SK" w:bidi="ar-SA"/>
        </w:rPr>
        <w:t>p o v e r u j e</w:t>
      </w:r>
    </w:p>
    <w:p w:rsidR="00A763BE" w:rsidRPr="00A763BE" w:rsidP="00A763BE">
      <w:pPr>
        <w:bidi w:val="0"/>
        <w:spacing w:after="120" w:line="264" w:lineRule="auto"/>
        <w:jc w:val="left"/>
        <w:rPr>
          <w:rFonts w:ascii="Times New Roman" w:eastAsia="Times New Roman" w:hAnsi="Times New Roman"/>
          <w:bCs/>
          <w:iCs/>
          <w:lang w:eastAsia="en-US"/>
        </w:rPr>
      </w:pPr>
      <w:r w:rsidRPr="00A763BE">
        <w:rPr>
          <w:rFonts w:ascii="Times New Roman" w:eastAsia="Times New Roman" w:hAnsi="Times New Roman" w:cs="Times New Roman" w:hint="cs"/>
          <w:bCs/>
          <w:iCs/>
          <w:sz w:val="24"/>
          <w:szCs w:val="24"/>
          <w:rtl w:val="0"/>
          <w:cs w:val="0"/>
          <w:lang w:val="sk-SK" w:eastAsia="sk-SK" w:bidi="ar-SA"/>
        </w:rPr>
        <w:t>predsed</w:t>
      </w:r>
      <w:r w:rsidR="00061A3D">
        <w:rPr>
          <w:rFonts w:ascii="Times New Roman" w:eastAsia="Times New Roman" w:hAnsi="Times New Roman" w:cs="Times New Roman" w:hint="cs"/>
          <w:bCs/>
          <w:iCs/>
          <w:sz w:val="24"/>
          <w:szCs w:val="24"/>
          <w:rtl w:val="0"/>
          <w:cs w:val="0"/>
          <w:lang w:val="sk-SK" w:eastAsia="sk-SK" w:bidi="ar-SA"/>
        </w:rPr>
        <w:t>u</w:t>
      </w:r>
      <w:r w:rsidRPr="00A763BE">
        <w:rPr>
          <w:rFonts w:ascii="Times New Roman" w:eastAsia="Times New Roman" w:hAnsi="Times New Roman" w:cs="Times New Roman" w:hint="cs"/>
          <w:bCs/>
          <w:iCs/>
          <w:sz w:val="24"/>
          <w:szCs w:val="24"/>
          <w:rtl w:val="0"/>
          <w:cs w:val="0"/>
          <w:lang w:val="sk-SK" w:eastAsia="sk-SK" w:bidi="ar-SA"/>
        </w:rPr>
        <w:t xml:space="preserve">  výboru</w:t>
      </w:r>
    </w:p>
    <w:p w:rsidR="00A763BE" w:rsidRPr="00A763BE" w:rsidP="00762341">
      <w:pPr>
        <w:keepNext/>
        <w:tabs>
          <w:tab w:val="num" w:pos="720"/>
        </w:tabs>
        <w:bidi w:val="0"/>
        <w:spacing w:after="360"/>
        <w:jc w:val="both"/>
        <w:outlineLvl w:val="3"/>
        <w:rPr>
          <w:rFonts w:ascii="Times New Roman" w:eastAsia="Times New Roman" w:hAnsi="Times New Roman"/>
        </w:rPr>
      </w:pPr>
      <w:r w:rsidRPr="00A763BE">
        <w:rPr>
          <w:rFonts w:ascii="Times New Roman CE" w:eastAsia="Times New Roman" w:hAnsi="Times New Roman CE" w:cs="Times New Roman CE" w:hint="cs"/>
          <w:noProof/>
          <w:sz w:val="24"/>
          <w:szCs w:val="24"/>
          <w:rtl w:val="0"/>
          <w:cs w:val="0"/>
          <w:lang w:val="sk-SK" w:eastAsia="sk-SK" w:bidi="ar-SA"/>
        </w:rPr>
        <w:t>informovať</w:t>
      </w:r>
      <w:r w:rsidRPr="00A763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763BE" w:rsidR="00883E6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 Národnej rady Slovenskej republiky pre financie a</w:t>
      </w:r>
      <w:r w:rsidR="00883E6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A763BE" w:rsidR="00883E6C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rozpočet</w:t>
      </w:r>
      <w:r w:rsidR="00883E6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ako gestorský výbor </w:t>
      </w:r>
      <w:r w:rsidRPr="00A763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 výsledku prerokovania </w:t>
      </w:r>
      <w:r w:rsidR="0076234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ž</w:t>
      </w:r>
      <w:r w:rsidR="0076234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iados</w:t>
      </w:r>
      <w:r w:rsidR="0076234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ti</w:t>
      </w:r>
      <w:r w:rsidR="0076234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vlády Slovenskej republiky </w:t>
      </w:r>
      <w:r w:rsidR="001E598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vo výbore</w:t>
      </w:r>
      <w:r w:rsidR="00883E6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A763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1E5982" w:rsidP="00473469">
      <w:pPr>
        <w:bidi w:val="0"/>
        <w:spacing w:after="120"/>
        <w:ind w:left="284"/>
        <w:jc w:val="both"/>
        <w:rPr>
          <w:rFonts w:ascii="Times New Roman" w:eastAsia="Times New Roman" w:hAnsi="Times New Roman"/>
          <w:b/>
        </w:rPr>
      </w:pPr>
      <w:r w:rsidRPr="000B2710" w:rsidR="00AC7B1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</w:t>
      </w:r>
    </w:p>
    <w:p w:rsidR="00AC7B1A" w:rsidRPr="00473469" w:rsidP="00473469">
      <w:pPr>
        <w:bidi w:val="0"/>
        <w:spacing w:after="120"/>
        <w:ind w:left="284"/>
        <w:jc w:val="both"/>
        <w:rPr>
          <w:rFonts w:ascii="Times New Roman" w:eastAsia="Times New Roman" w:hAnsi="Times New Roman"/>
          <w:szCs w:val="20"/>
          <w:lang w:eastAsia="cs-CZ"/>
        </w:rPr>
      </w:pPr>
      <w:r w:rsidRPr="000B271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          </w:t>
      </w:r>
      <w:r w:rsidRPr="000B2710">
        <w:rPr>
          <w:rFonts w:ascii="Times New Roman" w:eastAsia="Times New Roman" w:hAnsi="Times New Roman" w:cs="Times New Roman" w:hint="cs"/>
          <w:b/>
          <w:color w:val="FF0000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1260E8" w:rsidRPr="00405957" w:rsidP="00322128">
      <w:pPr>
        <w:bidi w:val="0"/>
        <w:spacing w:after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height:38.35pt;margin-left:344.65pt;margin-top:20.1pt;mso-height-relative:margin;mso-width-relative:margin;mso-wrap-distance-bottom:3.6pt;mso-wrap-distance-top:3.6pt;position:absolute;visibility:visible;width:108.5pt;z-index:251659264" stroked="f">
            <v:textbox>
              <w:txbxContent>
                <w:p w:rsidR="00AC7B1A" w:rsidP="00AC7B1A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Marián Kéry</w:t>
                  </w:r>
                  <w:r w:rsidR="0025260A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predseda výboru</w:t>
                  </w:r>
                </w:p>
                <w:p w:rsidR="00AC7B1A" w:rsidP="00AC7B1A">
                  <w:pPr>
                    <w:bidi w:val="0"/>
                    <w:jc w:val="left"/>
                    <w:rPr>
                      <w:rFonts w:ascii="Times New Roman" w:eastAsia="Times New Roman" w:hAnsi="Times New Roman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 id="Textové pole 2" o:spid="_x0000_s1026" type="#_x0000_t202" style="height:49.7pt;margin-left:-1.1pt;margin-top:16.7pt;mso-height-relative:margin;mso-width-relative:margin;mso-wrap-distance-bottom:3.6pt;mso-wrap-distance-top:3.6pt;position:absolute;visibility:visible;width:115.25pt;z-index:251658240" stroked="f">
            <v:textbox>
              <w:txbxContent>
                <w:p w:rsidR="00846728" w:rsidP="00762341">
                  <w:pPr>
                    <w:bidi w:val="0"/>
                    <w:jc w:val="center"/>
                    <w:rPr>
                      <w:rFonts w:ascii="Times New Roman" w:eastAsia="Times New Roman" w:hAnsi="Times New Roman"/>
                      <w:b/>
                    </w:rPr>
                  </w:pPr>
                  <w:r w:rsidR="005F2EFF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Michal Lukša</w:t>
                  </w:r>
                </w:p>
                <w:p w:rsidR="00AC7B1A" w:rsidP="00AC7B1A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overovate</w:t>
                  </w:r>
                  <w:r w:rsidR="00762341">
                    <w:rPr>
                      <w:rFonts w:ascii="Times New Roman CE" w:eastAsia="Times New Roman" w:hAnsi="Times New Roman CE" w:cs="Times New Roman CE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ľ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výboru</w:t>
                  </w:r>
                </w:p>
              </w:txbxContent>
            </v:textbox>
            <w10:wrap type="square"/>
          </v:shape>
        </w:pict>
      </w:r>
    </w:p>
    <w:sectPr w:rsidSect="00B91759">
      <w:head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</w:font>
  <w:font w:name="Courier New">
    <w:altName w:val="Courier New"/>
    <w:panose1 w:val="02070309020205020404"/>
    <w:charset w:val="00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Tahoma">
    <w:altName w:val="Tahoma"/>
    <w:panose1 w:val="00000000000000000000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Times New Roman CE">
    <w:altName w:val="Times New Roman PS"/>
    <w:charset w:val="EE"/>
    <w:family w:val="roman"/>
    <w:pitch w:val="variable"/>
  </w:font>
  <w:font w:name="Times New Roman Cyr">
    <w:altName w:val="Times New Roman PS"/>
    <w:charset w:val="CC"/>
    <w:family w:val="roman"/>
    <w:pitch w:val="variable"/>
  </w:font>
  <w:font w:name="Times New Roman Greek">
    <w:altName w:val="Times New Roman PS"/>
    <w:charset w:val="A1"/>
    <w:family w:val="roman"/>
    <w:pitch w:val="variable"/>
  </w:font>
  <w:font w:name="Times New Roman Tur">
    <w:altName w:val="Times New Roman PS"/>
    <w:charset w:val="A2"/>
    <w:family w:val="roman"/>
    <w:pitch w:val="variable"/>
  </w:font>
  <w:font w:name="Times New Roman (Hebrew)">
    <w:altName w:val="Times New Roman PS"/>
    <w:charset w:val="B1"/>
    <w:family w:val="roman"/>
    <w:pitch w:val="variable"/>
  </w:font>
  <w:font w:name="Times New Roman (Arabic)">
    <w:altName w:val="Times New Roman PS"/>
    <w:charset w:val="B2"/>
    <w:family w:val="roman"/>
    <w:pitch w:val="variable"/>
  </w:font>
  <w:font w:name="Times New Roman Baltic">
    <w:altName w:val="Times New Roman PS"/>
    <w:charset w:val="BA"/>
    <w:family w:val="roman"/>
    <w:pitch w:val="variable"/>
  </w:font>
  <w:font w:name="Times New Roman (Vietnamese)">
    <w:altName w:val="Times New Roman PS"/>
    <w:charset w:val="A3"/>
    <w:family w:val="roman"/>
    <w:pitch w:val="variable"/>
  </w:font>
  <w:font w:name="Courier New CE">
    <w:altName w:val="Courier New"/>
    <w:charset w:val="EE"/>
    <w:family w:val="modern"/>
    <w:pitch w:val="fixed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08" w:rsidRPr="00283FA8" w:rsidP="007D38E5">
    <w:pPr>
      <w:pStyle w:val="Heading1"/>
      <w:bidi w:val="0"/>
      <w:spacing w:before="120"/>
      <w:ind w:left="709"/>
      <w:jc w:val="left"/>
      <w:rPr>
        <w:rFonts w:ascii="Times New Roman CE" w:eastAsia="Times New Roman" w:hAnsi="Times New Roman CE" w:cs="Times New Roman CE"/>
        <w:i w:val="0"/>
        <w:sz w:val="24"/>
        <w:lang w:val="sk-SK"/>
      </w:rPr>
    </w:pPr>
    <w:r w:rsidRPr="00283FA8">
      <w:rPr>
        <w:rFonts w:ascii="Times New Roman CE" w:eastAsia="Times New Roman" w:hAnsi="Times New Roman CE" w:cs="Times New Roman CE" w:hint="cs"/>
        <w:b/>
        <w:i w:val="0"/>
        <w:sz w:val="24"/>
        <w:szCs w:val="24"/>
        <w:rtl w:val="0"/>
        <w:cs w:val="0"/>
        <w:lang w:val="sk-SK" w:eastAsia="sk-SK" w:bidi="ar-SA"/>
      </w:rPr>
      <w:t xml:space="preserve">    Zahraničný výbor </w:t>
    </w:r>
  </w:p>
  <w:p w:rsidR="00782708" w:rsidRPr="00283FA8" w:rsidP="00782708">
    <w:pPr>
      <w:pStyle w:val="Heading2"/>
      <w:bidi w:val="0"/>
      <w:jc w:val="left"/>
      <w:rPr>
        <w:rFonts w:ascii="Times New Roman" w:eastAsia="Times New Roman" w:hAnsi="Times New Roman"/>
        <w:i w:val="0"/>
        <w:sz w:val="24"/>
        <w:lang w:val="sk-SK"/>
      </w:rPr>
    </w:pPr>
    <w:r w:rsidRPr="00283FA8">
      <w:rPr>
        <w:rFonts w:ascii="Times New Roman" w:eastAsia="Times New Roman" w:hAnsi="Times New Roman" w:cs="Times New Roman" w:hint="cs"/>
        <w:b/>
        <w:i w:val="0"/>
        <w:sz w:val="24"/>
        <w:szCs w:val="24"/>
        <w:rtl w:val="0"/>
        <w:cs w:val="0"/>
        <w:lang w:val="sk-SK" w:eastAsia="sk-SK" w:bidi="ar-SA"/>
      </w:rPr>
      <w:t xml:space="preserve">Národnej rady Slovenskej republiky                                          </w:t>
    </w:r>
  </w:p>
  <w:p w:rsidR="00782708">
    <w:pPr>
      <w:pStyle w:val="Header"/>
      <w:bidi w:val="0"/>
      <w:jc w:val="left"/>
      <w:rPr>
        <w:rFonts w:ascii="Times New Roman" w:eastAsia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63D07"/>
    <w:multiLevelType w:val="hybridMultilevel"/>
    <w:tmpl w:val="FFFFFFFF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255F54E8"/>
    <w:multiLevelType w:val="hybrid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i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2">
    <w:nsid w:val="2872564B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2BFB65ED"/>
    <w:multiLevelType w:val="hybrid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2DD748D9"/>
    <w:multiLevelType w:val="hybridMultilevel"/>
    <w:tmpl w:val="FFFFFFFF"/>
    <w:lvl w:ilvl="0">
      <w:start w:val="1"/>
      <w:numFmt w:val="upperLetter"/>
      <w:lvlText w:val="%1."/>
      <w:lvlJc w:val="left"/>
      <w:pPr>
        <w:ind w:left="786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 w:hint="cs"/>
        <w:rtl w:val="0"/>
        <w:cs w:val="0"/>
      </w:rPr>
    </w:lvl>
  </w:abstractNum>
  <w:abstractNum w:abstractNumId="5">
    <w:nsid w:val="32215D54"/>
    <w:multiLevelType w:val="hybrid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36773240"/>
    <w:multiLevelType w:val="hybrid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3A730B65"/>
    <w:multiLevelType w:val="hybridMultilevel"/>
    <w:tmpl w:val="FFFFFFFF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hint="eastAs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BC43619"/>
    <w:multiLevelType w:val="hybridMultilevel"/>
    <w:tmpl w:val="FFFFFFF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uiPriority="0"/>
    <w:lsdException w:name="Body Text" w:uiPriority="0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0" w:qFormat="1"/>
    <w:lsdException w:name="Emphasis" w:uiPriority="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0A4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90A45"/>
    <w:pPr>
      <w:keepNext/>
      <w:ind w:left="708"/>
      <w:outlineLvl w:val="0"/>
    </w:pPr>
    <w:rPr>
      <w:b/>
      <w:i/>
      <w:sz w:val="28"/>
      <w:lang w:val="de-DE"/>
    </w:rPr>
  </w:style>
  <w:style w:type="paragraph" w:styleId="Heading2">
    <w:name w:val="heading 2"/>
    <w:basedOn w:val="Normal"/>
    <w:next w:val="Normal"/>
    <w:link w:val="Nadpis2Char"/>
    <w:uiPriority w:val="99"/>
    <w:qFormat/>
    <w:rsid w:val="00E90A45"/>
    <w:pPr>
      <w:keepNext/>
      <w:outlineLvl w:val="1"/>
    </w:pPr>
    <w:rPr>
      <w:b/>
      <w:i/>
      <w:sz w:val="28"/>
      <w:lang w:val="de-DE"/>
    </w:rPr>
  </w:style>
  <w:style w:type="paragraph" w:styleId="Heading3">
    <w:name w:val="heading 3"/>
    <w:basedOn w:val="Normal"/>
    <w:next w:val="Normal"/>
    <w:link w:val="Nadpis3Char"/>
    <w:uiPriority w:val="99"/>
    <w:qFormat/>
    <w:rsid w:val="00E90A45"/>
    <w:pPr>
      <w:keepNext/>
      <w:ind w:firstLine="360"/>
      <w:outlineLvl w:val="2"/>
    </w:pPr>
    <w:rPr>
      <w:b/>
      <w:bCs/>
      <w:lang w:val="de-DE"/>
    </w:rPr>
  </w:style>
  <w:style w:type="paragraph" w:styleId="Heading4">
    <w:name w:val="heading 4"/>
    <w:basedOn w:val="Normal"/>
    <w:next w:val="Normal"/>
    <w:link w:val="Nadpis4Char"/>
    <w:uiPriority w:val="99"/>
    <w:qFormat/>
    <w:rsid w:val="00E90A45"/>
    <w:pPr>
      <w:keepNext/>
      <w:ind w:left="360"/>
      <w:jc w:val="center"/>
      <w:outlineLvl w:val="3"/>
    </w:pPr>
    <w:rPr>
      <w:i/>
      <w:iCs/>
      <w:lang w:val="de-DE"/>
    </w:rPr>
  </w:style>
  <w:style w:type="paragraph" w:styleId="Heading5">
    <w:name w:val="heading 5"/>
    <w:basedOn w:val="Normal"/>
    <w:next w:val="Normal"/>
    <w:link w:val="Nadpis5Char"/>
    <w:uiPriority w:val="99"/>
    <w:qFormat/>
    <w:rsid w:val="00E90A45"/>
    <w:pPr>
      <w:keepNext/>
      <w:ind w:left="360"/>
      <w:jc w:val="center"/>
      <w:outlineLvl w:val="4"/>
    </w:pPr>
    <w:rPr>
      <w:b/>
      <w:bCs/>
      <w:i/>
      <w:iCs/>
      <w:lang w:val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9"/>
    <w:locked/>
    <w:rsid w:val="00E90A45"/>
    <w:rPr>
      <w:rFonts w:ascii="Times New Roman" w:hAnsi="Times New Roman" w:cs="Times New Roman" w:hint="cs"/>
      <w:b/>
      <w:i/>
      <w:sz w:val="24"/>
      <w:szCs w:val="24"/>
      <w:rtl w:val="0"/>
      <w:cs w:val="0"/>
      <w:lang w:val="de-DE" w:eastAsia="sk-SK"/>
    </w:rPr>
  </w:style>
  <w:style w:type="character" w:customStyle="1" w:styleId="Nadpis2Char">
    <w:name w:val="Nadpis 2 Char"/>
    <w:basedOn w:val="DefaultParagraphFont"/>
    <w:link w:val="Heading2"/>
    <w:uiPriority w:val="99"/>
    <w:locked/>
    <w:rsid w:val="00E90A45"/>
    <w:rPr>
      <w:rFonts w:ascii="Times New Roman" w:hAnsi="Times New Roman" w:cs="Times New Roman" w:hint="cs"/>
      <w:b/>
      <w:i/>
      <w:sz w:val="24"/>
      <w:szCs w:val="24"/>
      <w:rtl w:val="0"/>
      <w:cs w:val="0"/>
      <w:lang w:val="de-DE" w:eastAsia="sk-SK"/>
    </w:rPr>
  </w:style>
  <w:style w:type="character" w:customStyle="1" w:styleId="Nadpis3Char">
    <w:name w:val="Nadpis 3 Char"/>
    <w:basedOn w:val="DefaultParagraphFont"/>
    <w:link w:val="Heading3"/>
    <w:uiPriority w:val="99"/>
    <w:locked/>
    <w:rsid w:val="00E90A45"/>
    <w:rPr>
      <w:rFonts w:ascii="Times New Roman" w:hAnsi="Times New Roman" w:cs="Times New Roman" w:hint="cs"/>
      <w:b/>
      <w:bCs/>
      <w:sz w:val="24"/>
      <w:szCs w:val="24"/>
      <w:rtl w:val="0"/>
      <w:cs w:val="0"/>
      <w:lang w:val="de-DE" w:eastAsia="sk-SK"/>
    </w:rPr>
  </w:style>
  <w:style w:type="character" w:customStyle="1" w:styleId="Nadpis4Char">
    <w:name w:val="Nadpis 4 Char"/>
    <w:basedOn w:val="DefaultParagraphFont"/>
    <w:link w:val="Heading4"/>
    <w:uiPriority w:val="99"/>
    <w:locked/>
    <w:rsid w:val="00E90A45"/>
    <w:rPr>
      <w:rFonts w:ascii="Times New Roman" w:hAnsi="Times New Roman" w:cs="Times New Roman" w:hint="cs"/>
      <w:i/>
      <w:iCs/>
      <w:sz w:val="24"/>
      <w:szCs w:val="24"/>
      <w:rtl w:val="0"/>
      <w:cs w:val="0"/>
      <w:lang w:val="de-DE" w:eastAsia="sk-SK"/>
    </w:rPr>
  </w:style>
  <w:style w:type="character" w:customStyle="1" w:styleId="Nadpis5Char">
    <w:name w:val="Nadpis 5 Char"/>
    <w:basedOn w:val="DefaultParagraphFont"/>
    <w:link w:val="Heading5"/>
    <w:uiPriority w:val="99"/>
    <w:locked/>
    <w:rsid w:val="00E90A45"/>
    <w:rPr>
      <w:rFonts w:ascii="Times New Roman" w:hAnsi="Times New Roman" w:cs="Times New Roman" w:hint="cs"/>
      <w:b/>
      <w:bCs/>
      <w:i/>
      <w:iCs/>
      <w:sz w:val="24"/>
      <w:szCs w:val="24"/>
      <w:rtl w:val="0"/>
      <w:cs w:val="0"/>
      <w:lang w:val="de-DE" w:eastAsia="sk-SK"/>
    </w:rPr>
  </w:style>
  <w:style w:type="paragraph" w:styleId="BalloonText">
    <w:name w:val="Balloon Text"/>
    <w:basedOn w:val="Normal"/>
    <w:link w:val="TextbublinyChar"/>
    <w:uiPriority w:val="99"/>
    <w:semiHidden/>
    <w:rsid w:val="00FA43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070BC"/>
    <w:rPr>
      <w:rFonts w:ascii="Times New Roman" w:hAnsi="Times New Roman" w:cs="Times New Roman" w:hint="cs"/>
      <w:sz w:val="2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90A45"/>
    <w:pPr>
      <w:spacing w:after="120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90A45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BodyTextIndent2">
    <w:name w:val="Body Text Indent 2"/>
    <w:basedOn w:val="Normal"/>
    <w:link w:val="Zarkazkladnhotextu2Char"/>
    <w:uiPriority w:val="99"/>
    <w:rsid w:val="00E90A45"/>
    <w:pPr>
      <w:ind w:left="360"/>
      <w:jc w:val="both"/>
    </w:pPr>
    <w:rPr>
      <w:lang w:val="de-DE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E90A45"/>
    <w:rPr>
      <w:rFonts w:ascii="Times New Roman" w:hAnsi="Times New Roman" w:cs="Times New Roman" w:hint="cs"/>
      <w:sz w:val="24"/>
      <w:szCs w:val="24"/>
      <w:rtl w:val="0"/>
      <w:cs w:val="0"/>
      <w:lang w:val="de-DE" w:eastAsia="sk-SK"/>
    </w:rPr>
  </w:style>
  <w:style w:type="paragraph" w:customStyle="1" w:styleId="BodyText21">
    <w:name w:val="Body Text 21"/>
    <w:basedOn w:val="Normal"/>
    <w:uiPriority w:val="99"/>
    <w:rsid w:val="00E90A45"/>
    <w:pPr>
      <w:jc w:val="both"/>
    </w:pPr>
    <w:rPr>
      <w:szCs w:val="20"/>
      <w:lang w:eastAsia="cs-CZ"/>
    </w:rPr>
  </w:style>
  <w:style w:type="paragraph" w:styleId="Header">
    <w:name w:val="header"/>
    <w:basedOn w:val="Normal"/>
    <w:link w:val="HlavikaChar"/>
    <w:uiPriority w:val="99"/>
    <w:rsid w:val="007827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82708"/>
    <w:rPr>
      <w:rFonts w:ascii="Times New Roman" w:hAnsi="Times New Roman" w:cs="Times New Roman" w:hint="cs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7827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locked/>
    <w:rsid w:val="00782708"/>
    <w:rPr>
      <w:rFonts w:ascii="Times New Roman" w:hAnsi="Times New Roman" w:cs="Times New Roman" w:hint="cs"/>
      <w:sz w:val="24"/>
      <w:szCs w:val="24"/>
      <w:rtl w:val="0"/>
      <w:cs w:val="0"/>
    </w:rPr>
  </w:style>
  <w:style w:type="character" w:customStyle="1" w:styleId="awspan">
    <w:name w:val="awspan"/>
    <w:rsid w:val="001260E8"/>
  </w:style>
  <w:style w:type="paragraph" w:styleId="ListParagraph">
    <w:name w:val="List Paragraph"/>
    <w:basedOn w:val="Normal"/>
    <w:uiPriority w:val="34"/>
    <w:qFormat/>
    <w:rsid w:val="0028549E"/>
    <w:pPr>
      <w:spacing w:after="200" w:line="276" w:lineRule="auto"/>
      <w:ind w:left="720"/>
      <w:contextualSpacing/>
    </w:pPr>
    <w:rPr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580</TotalTime>
  <Pages>1</Pages>
  <Words>121</Words>
  <Characters>693</Characters>
  <Application>Microsoft Office Word</Application>
  <DocSecurity>0</DocSecurity>
  <Lines>0</Lines>
  <Paragraphs>0</Paragraphs>
  <ScaleCrop>false</ScaleCrop>
  <Company>Kancelaria NR SR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krosmari</dc:creator>
  <cp:lastModifiedBy>Garbarčík, Peter, Mgr, PhD</cp:lastModifiedBy>
  <cp:revision>195</cp:revision>
  <cp:lastPrinted>2025-05-23T10:23:00Z</cp:lastPrinted>
  <dcterms:created xsi:type="dcterms:W3CDTF">2012-07-17T10:49:00Z</dcterms:created>
  <dcterms:modified xsi:type="dcterms:W3CDTF">2026-06-18T07:38:00Z</dcterms:modified>
</cp:coreProperties>
</file>