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AF3E9D" w:rsidRPr="00E06056" w:rsidP="00322311">
      <w:pPr>
        <w:pStyle w:val="Heading1"/>
        <w:rPr>
          <w:b/>
          <w:i/>
          <w:iCs/>
          <w:szCs w:val="28"/>
        </w:rPr>
      </w:pPr>
      <w:r w:rsidRPr="00E06056">
        <w:rPr>
          <w:b/>
          <w:i/>
          <w:iCs/>
          <w:szCs w:val="28"/>
        </w:rPr>
        <w:t>Výbor Národnej rady Slovenskej republiky</w:t>
      </w:r>
    </w:p>
    <w:p w:rsidR="00AF3E9D" w:rsidRPr="00E06056" w:rsidP="00322311">
      <w:pPr>
        <w:rPr>
          <w:b/>
          <w:i/>
          <w:iCs/>
          <w:sz w:val="28"/>
          <w:szCs w:val="28"/>
        </w:rPr>
      </w:pPr>
      <w:r w:rsidRPr="00E06056" w:rsidR="0031278A">
        <w:rPr>
          <w:b/>
          <w:i/>
          <w:iCs/>
          <w:sz w:val="28"/>
          <w:szCs w:val="28"/>
        </w:rPr>
        <w:t xml:space="preserve">     </w:t>
      </w:r>
      <w:r w:rsidRPr="00E06056" w:rsidR="006B16D8">
        <w:rPr>
          <w:b/>
          <w:i/>
          <w:iCs/>
          <w:sz w:val="28"/>
          <w:szCs w:val="28"/>
        </w:rPr>
        <w:t xml:space="preserve">      </w:t>
      </w:r>
      <w:r w:rsidRPr="00E06056" w:rsidR="0031278A">
        <w:rPr>
          <w:b/>
          <w:i/>
          <w:iCs/>
          <w:sz w:val="28"/>
          <w:szCs w:val="28"/>
        </w:rPr>
        <w:t xml:space="preserve">    pre financie a </w:t>
      </w:r>
      <w:r w:rsidRPr="00E06056">
        <w:rPr>
          <w:b/>
          <w:i/>
          <w:iCs/>
          <w:sz w:val="28"/>
          <w:szCs w:val="28"/>
        </w:rPr>
        <w:t xml:space="preserve">rozpočet  </w:t>
      </w:r>
    </w:p>
    <w:p w:rsidR="00AF3E9D" w:rsidRPr="00322311" w:rsidP="00322311">
      <w:pPr>
        <w:rPr>
          <w:b/>
        </w:rPr>
      </w:pPr>
      <w:r w:rsidRPr="00322311">
        <w:rPr>
          <w:b/>
        </w:rPr>
        <w:t xml:space="preserve"> </w:t>
      </w:r>
    </w:p>
    <w:p w:rsidR="00CC43BF" w:rsidP="00CC43BF">
      <w:pPr>
        <w:ind w:left="6372" w:firstLine="708"/>
        <w:jc w:val="right"/>
        <w:rPr>
          <w:b/>
        </w:rPr>
      </w:pPr>
      <w:r w:rsidR="00632C2B">
        <w:t>78</w:t>
      </w:r>
      <w:r w:rsidRPr="00675C7A">
        <w:t>.</w:t>
      </w:r>
      <w:r w:rsidR="006F6BA3">
        <w:t xml:space="preserve"> schôdza výboru</w:t>
      </w:r>
    </w:p>
    <w:p w:rsidR="00AF3E9D" w:rsidRPr="00322311" w:rsidP="006F6BA3">
      <w:pPr>
        <w:ind w:left="4956" w:firstLine="708"/>
        <w:jc w:val="right"/>
      </w:pPr>
      <w:r w:rsidR="00E06056">
        <w:t>Číslo: KNR-VFR-4981/2026-3</w:t>
      </w:r>
    </w:p>
    <w:p w:rsidR="002D50C9" w:rsidP="00322311">
      <w:pPr>
        <w:jc w:val="center"/>
        <w:rPr>
          <w:b/>
          <w:bCs/>
        </w:rPr>
      </w:pPr>
    </w:p>
    <w:p w:rsidR="00E06056" w:rsidRPr="00D46643" w:rsidP="00322311">
      <w:pPr>
        <w:jc w:val="center"/>
        <w:rPr>
          <w:b/>
          <w:bCs/>
          <w:sz w:val="28"/>
          <w:szCs w:val="28"/>
        </w:rPr>
      </w:pPr>
      <w:r w:rsidRPr="00D46643" w:rsidR="00D46643">
        <w:rPr>
          <w:b/>
          <w:bCs/>
          <w:sz w:val="28"/>
          <w:szCs w:val="28"/>
        </w:rPr>
        <w:t>326</w:t>
      </w:r>
    </w:p>
    <w:p w:rsidR="00E06056" w:rsidRPr="00E06056" w:rsidP="00E06056">
      <w:pPr>
        <w:jc w:val="center"/>
        <w:rPr>
          <w:b/>
          <w:bCs/>
          <w:sz w:val="28"/>
          <w:szCs w:val="28"/>
        </w:rPr>
      </w:pPr>
      <w:r w:rsidRPr="00E06056" w:rsidR="00AF3E9D">
        <w:rPr>
          <w:b/>
          <w:bCs/>
          <w:sz w:val="28"/>
          <w:szCs w:val="28"/>
        </w:rPr>
        <w:t>U z n e s e n i</w:t>
      </w:r>
      <w:r w:rsidRPr="00E06056">
        <w:rPr>
          <w:b/>
          <w:bCs/>
          <w:sz w:val="28"/>
          <w:szCs w:val="28"/>
        </w:rPr>
        <w:t> </w:t>
      </w:r>
      <w:r w:rsidRPr="00E06056" w:rsidR="00CD7873">
        <w:rPr>
          <w:b/>
          <w:bCs/>
          <w:sz w:val="28"/>
          <w:szCs w:val="28"/>
        </w:rPr>
        <w:t>e</w:t>
      </w:r>
    </w:p>
    <w:p w:rsidR="00EE1658" w:rsidRPr="00E06056" w:rsidP="00E06056">
      <w:pPr>
        <w:jc w:val="center"/>
        <w:rPr>
          <w:b/>
          <w:sz w:val="28"/>
          <w:szCs w:val="28"/>
        </w:rPr>
      </w:pPr>
      <w:r w:rsidRPr="00E06056" w:rsidR="00AF3E9D">
        <w:rPr>
          <w:b/>
          <w:sz w:val="28"/>
          <w:szCs w:val="28"/>
        </w:rPr>
        <w:t>Výboru Národnej rady Slovenskej republiky</w:t>
      </w:r>
      <w:r w:rsidR="00E06056">
        <w:rPr>
          <w:b/>
          <w:sz w:val="28"/>
          <w:szCs w:val="28"/>
        </w:rPr>
        <w:t xml:space="preserve"> </w:t>
      </w:r>
      <w:r w:rsidRPr="00E06056" w:rsidR="00AF3E9D">
        <w:rPr>
          <w:b/>
          <w:sz w:val="28"/>
          <w:szCs w:val="28"/>
        </w:rPr>
        <w:t>pre financie</w:t>
      </w:r>
      <w:r w:rsidRPr="00E06056" w:rsidR="008166F7">
        <w:rPr>
          <w:b/>
          <w:sz w:val="28"/>
          <w:szCs w:val="28"/>
        </w:rPr>
        <w:t xml:space="preserve"> a </w:t>
      </w:r>
      <w:r w:rsidRPr="00E06056" w:rsidR="00AF3E9D">
        <w:rPr>
          <w:b/>
          <w:sz w:val="28"/>
          <w:szCs w:val="28"/>
        </w:rPr>
        <w:t>rozpočet</w:t>
      </w:r>
    </w:p>
    <w:p w:rsidR="00ED3647" w:rsidRPr="00E06056" w:rsidP="00E06056">
      <w:pPr>
        <w:jc w:val="center"/>
        <w:rPr>
          <w:b/>
          <w:sz w:val="28"/>
          <w:szCs w:val="28"/>
        </w:rPr>
      </w:pPr>
      <w:r w:rsidRPr="00E06056" w:rsidR="00D824CD">
        <w:rPr>
          <w:b/>
          <w:sz w:val="28"/>
          <w:szCs w:val="28"/>
        </w:rPr>
        <w:t>z</w:t>
      </w:r>
      <w:r w:rsidRPr="00E06056">
        <w:rPr>
          <w:b/>
          <w:sz w:val="28"/>
          <w:szCs w:val="28"/>
        </w:rPr>
        <w:t xml:space="preserve"> </w:t>
      </w:r>
      <w:r w:rsidRPr="00E06056" w:rsidR="00632C2B">
        <w:rPr>
          <w:b/>
          <w:sz w:val="28"/>
          <w:szCs w:val="28"/>
        </w:rPr>
        <w:t>18</w:t>
      </w:r>
      <w:r w:rsidRPr="00E06056" w:rsidR="00322311">
        <w:rPr>
          <w:b/>
          <w:sz w:val="28"/>
          <w:szCs w:val="28"/>
        </w:rPr>
        <w:t xml:space="preserve">. </w:t>
      </w:r>
      <w:r w:rsidRPr="00E06056" w:rsidR="00632C2B">
        <w:rPr>
          <w:b/>
          <w:sz w:val="28"/>
          <w:szCs w:val="28"/>
        </w:rPr>
        <w:t>júna</w:t>
      </w:r>
      <w:r w:rsidRPr="00E06056" w:rsidR="00322311">
        <w:rPr>
          <w:b/>
          <w:sz w:val="28"/>
          <w:szCs w:val="28"/>
        </w:rPr>
        <w:t xml:space="preserve"> 20</w:t>
      </w:r>
      <w:r w:rsidRPr="00E06056" w:rsidR="00BA034C">
        <w:rPr>
          <w:b/>
          <w:sz w:val="28"/>
          <w:szCs w:val="28"/>
        </w:rPr>
        <w:t>2</w:t>
      </w:r>
      <w:r w:rsidRPr="00E06056" w:rsidR="00632C2B">
        <w:rPr>
          <w:b/>
          <w:sz w:val="28"/>
          <w:szCs w:val="28"/>
        </w:rPr>
        <w:t>6</w:t>
      </w:r>
    </w:p>
    <w:p w:rsidR="00AF3E9D" w:rsidRPr="006D49A5" w:rsidP="00322311">
      <w:pPr>
        <w:jc w:val="center"/>
        <w:rPr>
          <w:b/>
        </w:rPr>
      </w:pPr>
      <w:r w:rsidRPr="006D49A5">
        <w:rPr>
          <w:b/>
        </w:rPr>
        <w:t xml:space="preserve">                     </w:t>
      </w:r>
      <w:r w:rsidRPr="006D49A5">
        <w:rPr>
          <w:b/>
        </w:rPr>
        <w:t xml:space="preserve">   </w:t>
      </w:r>
      <w:r w:rsidRPr="006D49A5">
        <w:rPr>
          <w:b/>
        </w:rPr>
        <w:t xml:space="preserve">                     </w:t>
      </w:r>
    </w:p>
    <w:p w:rsidR="00AF3E9D" w:rsidRPr="00577DF6" w:rsidP="00AE2F4C">
      <w:pPr>
        <w:pStyle w:val="BodyText"/>
      </w:pPr>
      <w:r w:rsidRPr="006D49A5" w:rsidR="0031278A">
        <w:t xml:space="preserve">Výbor </w:t>
      </w:r>
      <w:r w:rsidR="00632C2B">
        <w:t>Národnej rady Slovenskej republiky</w:t>
      </w:r>
      <w:r w:rsidRPr="006D49A5" w:rsidR="0031278A">
        <w:t xml:space="preserve"> pre financie a </w:t>
      </w:r>
      <w:r w:rsidRPr="006D49A5">
        <w:t>rozpočet prerokoval</w:t>
      </w:r>
      <w:r w:rsidR="00A64309">
        <w:t xml:space="preserve"> </w:t>
      </w:r>
      <w:r w:rsidRPr="00B84FAA" w:rsidR="007E277E">
        <w:rPr>
          <w:b/>
        </w:rPr>
        <w:t>Ž</w:t>
      </w:r>
      <w:r w:rsidRPr="00B84FAA" w:rsidR="00D824CD">
        <w:rPr>
          <w:b/>
        </w:rPr>
        <w:t>iadosť</w:t>
      </w:r>
      <w:r w:rsidRPr="00B84FAA" w:rsidR="00C677D8">
        <w:rPr>
          <w:b/>
        </w:rPr>
        <w:t xml:space="preserve"> </w:t>
      </w:r>
      <w:r w:rsidRPr="00B84FAA" w:rsidR="007E277E">
        <w:rPr>
          <w:b/>
        </w:rPr>
        <w:t xml:space="preserve">vlády Slovenskej republiky </w:t>
      </w:r>
      <w:r w:rsidRPr="00B84FAA" w:rsidR="00D824CD">
        <w:rPr>
          <w:b/>
        </w:rPr>
        <w:t>o vyslovenie dôvery</w:t>
      </w:r>
      <w:r w:rsidRPr="00B84FAA" w:rsidR="00675EFE">
        <w:rPr>
          <w:b/>
        </w:rPr>
        <w:t xml:space="preserve"> vláde</w:t>
      </w:r>
      <w:r w:rsidRPr="00B84FAA" w:rsidR="007C51CF">
        <w:rPr>
          <w:b/>
        </w:rPr>
        <w:t xml:space="preserve"> Slovenskej republiky</w:t>
      </w:r>
      <w:r w:rsidR="00BA034C">
        <w:t xml:space="preserve"> </w:t>
      </w:r>
      <w:r w:rsidRPr="00F9159A" w:rsidR="00BA034C">
        <w:rPr>
          <w:b/>
        </w:rPr>
        <w:t xml:space="preserve">(tlač </w:t>
      </w:r>
      <w:r w:rsidR="00B84FAA">
        <w:rPr>
          <w:b/>
        </w:rPr>
        <w:t>1418</w:t>
      </w:r>
      <w:r w:rsidRPr="00F9159A" w:rsidR="00D824CD">
        <w:rPr>
          <w:b/>
        </w:rPr>
        <w:t>)</w:t>
      </w:r>
      <w:r w:rsidRPr="00B84FAA" w:rsidR="00D824CD">
        <w:t xml:space="preserve"> </w:t>
      </w:r>
      <w:r w:rsidRPr="00B84FAA">
        <w:t>a</w:t>
      </w:r>
    </w:p>
    <w:p w:rsidR="00971461" w:rsidRPr="00577DF6" w:rsidP="00AE2F4C"/>
    <w:p w:rsidR="00AF3E9D" w:rsidP="00AE2F4C">
      <w:pPr>
        <w:numPr>
          <w:ilvl w:val="0"/>
          <w:numId w:val="3"/>
        </w:numPr>
        <w:ind w:left="426" w:right="-567" w:hanging="426"/>
        <w:rPr>
          <w:b/>
        </w:rPr>
      </w:pPr>
      <w:r w:rsidRPr="00577DF6">
        <w:rPr>
          <w:b/>
          <w:bCs/>
        </w:rPr>
        <w:t>k</w:t>
      </w:r>
      <w:r w:rsidRPr="00577DF6">
        <w:rPr>
          <w:b/>
        </w:rPr>
        <w:t xml:space="preserve">onštatuje, že </w:t>
      </w:r>
    </w:p>
    <w:p w:rsidR="00B84FAA" w:rsidRPr="00577DF6" w:rsidP="00AE2F4C">
      <w:pPr>
        <w:ind w:left="426" w:right="-567"/>
        <w:rPr>
          <w:b/>
        </w:rPr>
      </w:pPr>
    </w:p>
    <w:p w:rsidR="00AF3E9D" w:rsidRPr="00682117" w:rsidP="00AE2F4C">
      <w:pPr>
        <w:pStyle w:val="Heading2"/>
        <w:shd w:val="clear" w:color="auto" w:fill="FFFFFF"/>
        <w:jc w:val="both"/>
        <w:rPr>
          <w:color w:val="000000"/>
          <w:sz w:val="24"/>
          <w:szCs w:val="24"/>
        </w:rPr>
      </w:pPr>
      <w:r w:rsidR="00E06056">
        <w:rPr>
          <w:sz w:val="24"/>
          <w:szCs w:val="24"/>
        </w:rPr>
        <w:t xml:space="preserve">       Ž</w:t>
      </w:r>
      <w:r w:rsidRPr="00682117" w:rsidR="00B84FAA">
        <w:rPr>
          <w:sz w:val="24"/>
          <w:szCs w:val="24"/>
        </w:rPr>
        <w:t xml:space="preserve">iadosť </w:t>
      </w:r>
      <w:r w:rsidRPr="00682117" w:rsidR="00682117">
        <w:rPr>
          <w:color w:val="000000"/>
          <w:sz w:val="24"/>
          <w:szCs w:val="24"/>
        </w:rPr>
        <w:t>vlády Slovenskej republiky</w:t>
      </w:r>
      <w:r w:rsidRPr="00682117" w:rsidR="00682117">
        <w:rPr>
          <w:color w:val="000000"/>
          <w:sz w:val="24"/>
          <w:szCs w:val="24"/>
        </w:rPr>
        <w:t> </w:t>
      </w:r>
      <w:r w:rsidR="00682117">
        <w:rPr>
          <w:color w:val="000000"/>
          <w:sz w:val="24"/>
          <w:szCs w:val="24"/>
        </w:rPr>
        <w:t xml:space="preserve"> </w:t>
      </w:r>
      <w:r w:rsidRPr="00682117" w:rsidR="00B84FAA">
        <w:rPr>
          <w:sz w:val="24"/>
          <w:szCs w:val="24"/>
        </w:rPr>
        <w:t>o</w:t>
      </w:r>
      <w:r w:rsidRPr="00682117" w:rsidR="00B84FAA">
        <w:rPr>
          <w:sz w:val="24"/>
          <w:szCs w:val="24"/>
        </w:rPr>
        <w:t xml:space="preserve"> vyslovenie dôvery vláde Slovenskej republiky </w:t>
      </w:r>
      <w:r w:rsidRPr="00682117" w:rsidR="00B84FAA">
        <w:rPr>
          <w:b/>
          <w:sz w:val="24"/>
          <w:szCs w:val="24"/>
        </w:rPr>
        <w:t xml:space="preserve">(tlač </w:t>
      </w:r>
      <w:r w:rsidR="0058646C">
        <w:rPr>
          <w:b/>
          <w:sz w:val="24"/>
          <w:szCs w:val="24"/>
        </w:rPr>
        <w:t>1418)</w:t>
      </w:r>
      <w:r w:rsidR="00682117">
        <w:rPr>
          <w:b/>
          <w:sz w:val="24"/>
          <w:szCs w:val="24"/>
        </w:rPr>
        <w:t xml:space="preserve"> </w:t>
      </w:r>
      <w:r w:rsidRPr="00682117" w:rsidR="00B84FAA">
        <w:rPr>
          <w:sz w:val="24"/>
          <w:szCs w:val="24"/>
        </w:rPr>
        <w:t>bola</w:t>
      </w:r>
      <w:r w:rsidRPr="00682117" w:rsidR="00D824CD">
        <w:rPr>
          <w:sz w:val="24"/>
          <w:szCs w:val="24"/>
        </w:rPr>
        <w:t xml:space="preserve"> </w:t>
      </w:r>
      <w:r w:rsidRPr="00682117">
        <w:rPr>
          <w:sz w:val="24"/>
          <w:szCs w:val="24"/>
        </w:rPr>
        <w:t>predložen</w:t>
      </w:r>
      <w:r w:rsidRPr="00682117" w:rsidR="00B84FAA">
        <w:rPr>
          <w:sz w:val="24"/>
          <w:szCs w:val="24"/>
        </w:rPr>
        <w:t>á</w:t>
      </w:r>
      <w:r w:rsidRPr="00682117">
        <w:rPr>
          <w:sz w:val="24"/>
          <w:szCs w:val="24"/>
        </w:rPr>
        <w:t xml:space="preserve"> v súlade </w:t>
      </w:r>
      <w:r w:rsidRPr="00682117" w:rsidR="00B84FAA">
        <w:rPr>
          <w:sz w:val="24"/>
          <w:szCs w:val="24"/>
        </w:rPr>
        <w:t>s čl. 12 ods. 7 v spojitosti s čl. 13 ústavného zákona č. 493/2011 Z. z. o rozpočtovej zodpovednosti</w:t>
      </w:r>
      <w:r w:rsidR="004A02DE">
        <w:rPr>
          <w:sz w:val="24"/>
          <w:szCs w:val="24"/>
        </w:rPr>
        <w:t>;</w:t>
      </w:r>
    </w:p>
    <w:p w:rsidR="00971461" w:rsidRPr="00577DF6" w:rsidP="00AE2F4C"/>
    <w:p w:rsidR="00AF3E9D" w:rsidRPr="00577DF6" w:rsidP="00AE2F4C">
      <w:pPr>
        <w:numPr>
          <w:ilvl w:val="0"/>
          <w:numId w:val="3"/>
        </w:numPr>
        <w:ind w:left="426" w:hanging="426"/>
        <w:rPr>
          <w:b/>
          <w:bCs/>
        </w:rPr>
      </w:pPr>
      <w:r w:rsidRPr="00577DF6">
        <w:rPr>
          <w:b/>
          <w:bCs/>
        </w:rPr>
        <w:t>súhlasí</w:t>
      </w:r>
    </w:p>
    <w:p w:rsidR="00971461" w:rsidRPr="00577DF6" w:rsidP="00AE2F4C">
      <w:pPr>
        <w:ind w:left="426"/>
        <w:rPr>
          <w:b/>
          <w:bCs/>
        </w:rPr>
      </w:pPr>
    </w:p>
    <w:p w:rsidR="00D824CD" w:rsidRPr="00577DF6" w:rsidP="00CC62CA">
      <w:pPr>
        <w:pStyle w:val="BodyText"/>
      </w:pPr>
      <w:r w:rsidR="00E06056">
        <w:t xml:space="preserve">       </w:t>
      </w:r>
      <w:r w:rsidRPr="00577DF6" w:rsidR="00AF3E9D">
        <w:t>s</w:t>
      </w:r>
      <w:r w:rsidR="0058646C">
        <w:t>o</w:t>
      </w:r>
      <w:r w:rsidRPr="00577DF6" w:rsidR="00AF3E9D">
        <w:t xml:space="preserve"> </w:t>
      </w:r>
      <w:r w:rsidRPr="00682117" w:rsidR="0058646C">
        <w:t>Žiadosť</w:t>
      </w:r>
      <w:r w:rsidR="0058646C">
        <w:t>ou</w:t>
      </w:r>
      <w:r w:rsidRPr="00682117" w:rsidR="0058646C">
        <w:t xml:space="preserve"> </w:t>
      </w:r>
      <w:r w:rsidRPr="00682117" w:rsidR="0058646C">
        <w:rPr>
          <w:color w:val="000000"/>
        </w:rPr>
        <w:t>vlády Slovenskej republiky </w:t>
      </w:r>
      <w:r w:rsidR="0058646C">
        <w:rPr>
          <w:color w:val="000000"/>
        </w:rPr>
        <w:t xml:space="preserve"> </w:t>
      </w:r>
      <w:r w:rsidRPr="00682117" w:rsidR="0058646C">
        <w:t>o vysloven</w:t>
      </w:r>
      <w:r w:rsidRPr="00682117" w:rsidR="0058646C">
        <w:t xml:space="preserve">ie </w:t>
      </w:r>
      <w:r w:rsidRPr="00682117" w:rsidR="0058646C">
        <w:t xml:space="preserve">dôvery vláde Slovenskej republiky </w:t>
      </w:r>
      <w:r w:rsidRPr="00682117" w:rsidR="0058646C">
        <w:rPr>
          <w:b/>
        </w:rPr>
        <w:t xml:space="preserve">(tlač </w:t>
      </w:r>
      <w:r w:rsidR="0058646C">
        <w:rPr>
          <w:b/>
        </w:rPr>
        <w:t>1418)</w:t>
      </w:r>
      <w:r w:rsidR="004A02DE">
        <w:rPr>
          <w:b/>
        </w:rPr>
        <w:t>;</w:t>
      </w:r>
    </w:p>
    <w:p w:rsidR="00971461" w:rsidRPr="00577DF6" w:rsidP="00AE2F4C">
      <w:r w:rsidRPr="00577DF6" w:rsidR="00D824CD">
        <w:t xml:space="preserve"> </w:t>
      </w:r>
    </w:p>
    <w:p w:rsidR="00322311" w:rsidRPr="00322311" w:rsidP="00AE2F4C">
      <w:pPr>
        <w:numPr>
          <w:ilvl w:val="0"/>
          <w:numId w:val="3"/>
        </w:numPr>
        <w:ind w:left="426" w:right="-567" w:hanging="426"/>
        <w:rPr>
          <w:b/>
        </w:rPr>
      </w:pPr>
      <w:r w:rsidRPr="00322311" w:rsidR="00AF3E9D">
        <w:rPr>
          <w:b/>
        </w:rPr>
        <w:t>odporúča</w:t>
      </w:r>
    </w:p>
    <w:p w:rsidR="00AF3E9D" w:rsidRPr="00322311" w:rsidP="00AE2F4C">
      <w:pPr>
        <w:ind w:left="426" w:right="-567"/>
        <w:rPr>
          <w:b/>
        </w:rPr>
      </w:pPr>
      <w:r w:rsidRPr="00322311">
        <w:rPr>
          <w:b/>
        </w:rPr>
        <w:t>Národnej rade Slovenskej republiky</w:t>
      </w:r>
    </w:p>
    <w:p w:rsidR="00322311" w:rsidRPr="00322311" w:rsidP="00CC62CA">
      <w:pPr>
        <w:jc w:val="both"/>
      </w:pPr>
    </w:p>
    <w:p w:rsidR="00D824CD" w:rsidRPr="00E06056" w:rsidP="00E06056">
      <w:pPr>
        <w:jc w:val="both"/>
      </w:pPr>
      <w:r w:rsidR="00E06056">
        <w:t xml:space="preserve">       </w:t>
      </w:r>
      <w:r w:rsidRPr="00322311" w:rsidR="00AF3E9D">
        <w:t xml:space="preserve">podľa </w:t>
      </w:r>
      <w:r w:rsidRPr="00322311" w:rsidR="00163262">
        <w:t>č</w:t>
      </w:r>
      <w:r w:rsidRPr="00322311" w:rsidR="00AF3E9D">
        <w:t xml:space="preserve">l. 86 písm. f) Ústavy Slovenskej republiky </w:t>
      </w:r>
      <w:r w:rsidR="00DE0AF9">
        <w:rPr>
          <w:b/>
          <w:bCs/>
        </w:rPr>
        <w:t>v y s l o v i ť</w:t>
      </w:r>
      <w:r w:rsidRPr="00322311" w:rsidR="00AF3E9D">
        <w:rPr>
          <w:b/>
          <w:bCs/>
        </w:rPr>
        <w:t xml:space="preserve"> </w:t>
      </w:r>
      <w:r w:rsidRPr="00322311" w:rsidR="00AF3E9D">
        <w:t>dôveru vláde Slovenskej republiky</w:t>
      </w:r>
      <w:r w:rsidR="004A02DE">
        <w:t>;</w:t>
      </w:r>
    </w:p>
    <w:p w:rsidR="00AF3E9D" w:rsidRPr="00322311" w:rsidP="00AE2F4C">
      <w:pPr>
        <w:jc w:val="both"/>
        <w:rPr>
          <w:b/>
        </w:rPr>
      </w:pPr>
    </w:p>
    <w:p w:rsidR="00322311" w:rsidP="00AE2F4C">
      <w:pPr>
        <w:numPr>
          <w:ilvl w:val="0"/>
          <w:numId w:val="3"/>
        </w:numPr>
        <w:ind w:left="426" w:right="-567" w:hanging="426"/>
        <w:jc w:val="both"/>
        <w:rPr>
          <w:b/>
        </w:rPr>
      </w:pPr>
      <w:r w:rsidRPr="00322311" w:rsidR="00AF3E9D">
        <w:rPr>
          <w:b/>
        </w:rPr>
        <w:t>ukladá</w:t>
      </w:r>
    </w:p>
    <w:p w:rsidR="00AF3E9D" w:rsidP="00AE2F4C">
      <w:pPr>
        <w:ind w:left="426" w:right="-567"/>
        <w:jc w:val="both"/>
        <w:rPr>
          <w:b/>
        </w:rPr>
      </w:pPr>
      <w:r w:rsidRPr="00322311">
        <w:rPr>
          <w:b/>
        </w:rPr>
        <w:t>predsedovi výboru</w:t>
      </w:r>
      <w:r w:rsidR="00E06056">
        <w:rPr>
          <w:b/>
        </w:rPr>
        <w:t>,</w:t>
      </w:r>
    </w:p>
    <w:p w:rsidR="004A02DE" w:rsidP="00AE2F4C">
      <w:pPr>
        <w:rPr>
          <w:bCs/>
        </w:rPr>
      </w:pPr>
      <w:r>
        <w:rPr>
          <w:bCs/>
        </w:rPr>
        <w:t xml:space="preserve">  </w:t>
        <w:tab/>
        <w:tab/>
        <w:tab/>
      </w:r>
    </w:p>
    <w:p w:rsidR="004A02DE" w:rsidP="00AE2F4C">
      <w:pPr>
        <w:jc w:val="both"/>
        <w:rPr>
          <w:color w:val="000000"/>
        </w:rPr>
      </w:pPr>
      <w:r w:rsidR="00E06056">
        <w:rPr>
          <w:rStyle w:val="awspan"/>
          <w:color w:val="000000"/>
        </w:rPr>
        <w:t xml:space="preserve">       </w:t>
      </w:r>
      <w:r w:rsidRPr="004A02DE">
        <w:rPr>
          <w:rStyle w:val="awspan"/>
          <w:color w:val="000000"/>
        </w:rPr>
        <w:t>aby</w:t>
      </w:r>
      <w:r w:rsidRPr="004A02DE">
        <w:rPr>
          <w:rStyle w:val="awspan"/>
          <w:color w:val="000000"/>
          <w:spacing w:val="80"/>
        </w:rPr>
        <w:t xml:space="preserve"> </w:t>
      </w:r>
      <w:r w:rsidRPr="004A02DE">
        <w:rPr>
          <w:rStyle w:val="awspan"/>
          <w:b/>
          <w:color w:val="000000"/>
        </w:rPr>
        <w:t>spracov</w:t>
      </w:r>
      <w:r w:rsidRPr="004A02DE">
        <w:rPr>
          <w:rStyle w:val="awspan"/>
          <w:b/>
          <w:color w:val="000000"/>
        </w:rPr>
        <w:t>al</w:t>
      </w:r>
      <w:r w:rsidRPr="004A02DE">
        <w:rPr>
          <w:rStyle w:val="awspan"/>
          <w:color w:val="000000"/>
          <w:spacing w:val="80"/>
        </w:rPr>
        <w:t xml:space="preserve"> </w:t>
      </w:r>
      <w:r w:rsidRPr="004A02DE">
        <w:rPr>
          <w:rStyle w:val="awspan"/>
          <w:color w:val="000000"/>
        </w:rPr>
        <w:t>výsledky</w:t>
      </w:r>
      <w:r w:rsidRPr="004A02DE">
        <w:rPr>
          <w:rStyle w:val="awspan"/>
          <w:color w:val="000000"/>
          <w:spacing w:val="80"/>
        </w:rPr>
        <w:t xml:space="preserve"> </w:t>
      </w:r>
      <w:r w:rsidRPr="004A02DE">
        <w:rPr>
          <w:rStyle w:val="awspan"/>
          <w:color w:val="000000"/>
        </w:rPr>
        <w:t>rokovania</w:t>
      </w:r>
      <w:r w:rsidRPr="004A02DE">
        <w:rPr>
          <w:rStyle w:val="awspan"/>
          <w:color w:val="000000"/>
          <w:spacing w:val="80"/>
        </w:rPr>
        <w:t xml:space="preserve"> </w:t>
      </w:r>
      <w:r w:rsidRPr="004A02DE">
        <w:rPr>
          <w:rStyle w:val="awspan"/>
          <w:color w:val="000000"/>
        </w:rPr>
        <w:t>Výboru</w:t>
      </w:r>
      <w:r w:rsidRPr="004A02DE">
        <w:rPr>
          <w:rStyle w:val="awspan"/>
          <w:color w:val="000000"/>
          <w:spacing w:val="4"/>
        </w:rPr>
        <w:t xml:space="preserve"> </w:t>
      </w:r>
      <w:r w:rsidRPr="004A02DE">
        <w:rPr>
          <w:rStyle w:val="awspan"/>
          <w:color w:val="000000"/>
        </w:rPr>
        <w:t>Národnej</w:t>
      </w:r>
      <w:r w:rsidRPr="004A02DE">
        <w:rPr>
          <w:rStyle w:val="awspan"/>
          <w:color w:val="000000"/>
          <w:spacing w:val="72"/>
        </w:rPr>
        <w:t xml:space="preserve"> </w:t>
      </w:r>
      <w:r w:rsidRPr="004A02DE">
        <w:rPr>
          <w:rStyle w:val="awspan"/>
          <w:color w:val="000000"/>
        </w:rPr>
        <w:t>rady</w:t>
      </w:r>
      <w:r w:rsidRPr="004A02DE">
        <w:rPr>
          <w:rStyle w:val="awspan"/>
          <w:color w:val="000000"/>
          <w:spacing w:val="72"/>
        </w:rPr>
        <w:t xml:space="preserve"> </w:t>
      </w:r>
      <w:r w:rsidRPr="004A02DE">
        <w:rPr>
          <w:rStyle w:val="awspan"/>
          <w:color w:val="000000"/>
        </w:rPr>
        <w:t>Slovenskej</w:t>
      </w:r>
      <w:r w:rsidRPr="004A02DE">
        <w:rPr>
          <w:rStyle w:val="awspan"/>
          <w:color w:val="000000"/>
          <w:spacing w:val="72"/>
        </w:rPr>
        <w:t xml:space="preserve"> </w:t>
      </w:r>
      <w:r w:rsidRPr="004A02DE">
        <w:rPr>
          <w:rStyle w:val="awspan"/>
          <w:color w:val="000000"/>
        </w:rPr>
        <w:t>republiky</w:t>
      </w:r>
      <w:r w:rsidRPr="004A02DE">
        <w:rPr>
          <w:rStyle w:val="awspan"/>
          <w:color w:val="000000"/>
          <w:spacing w:val="72"/>
        </w:rPr>
        <w:t xml:space="preserve"> </w:t>
      </w:r>
      <w:r w:rsidRPr="004A02DE">
        <w:rPr>
          <w:rStyle w:val="awspan"/>
          <w:color w:val="000000"/>
        </w:rPr>
        <w:t>pre financie a rozpočet</w:t>
      </w:r>
      <w:r w:rsidRPr="004A02DE">
        <w:rPr>
          <w:rStyle w:val="awspan"/>
          <w:color w:val="000000"/>
          <w:spacing w:val="72"/>
        </w:rPr>
        <w:t xml:space="preserve"> </w:t>
      </w:r>
      <w:r>
        <w:rPr>
          <w:rStyle w:val="awspan"/>
          <w:color w:val="000000"/>
        </w:rPr>
        <w:t>z 18. júna</w:t>
      </w:r>
      <w:r w:rsidRPr="004A02DE">
        <w:rPr>
          <w:rStyle w:val="awspan"/>
          <w:color w:val="000000"/>
        </w:rPr>
        <w:t xml:space="preserve"> 2026</w:t>
      </w:r>
      <w:r w:rsidRPr="004A02DE">
        <w:rPr>
          <w:rStyle w:val="awspan"/>
          <w:color w:val="000000"/>
          <w:spacing w:val="72"/>
        </w:rPr>
        <w:t xml:space="preserve"> </w:t>
      </w:r>
      <w:r w:rsidRPr="004A02DE">
        <w:rPr>
          <w:rStyle w:val="awspan"/>
          <w:color w:val="000000"/>
        </w:rPr>
        <w:t xml:space="preserve">o tomto </w:t>
      </w:r>
      <w:r>
        <w:rPr>
          <w:rStyle w:val="awspan"/>
          <w:color w:val="000000"/>
        </w:rPr>
        <w:t>materiály</w:t>
      </w:r>
      <w:r w:rsidRPr="004A02DE">
        <w:rPr>
          <w:rStyle w:val="awspan"/>
          <w:color w:val="000000"/>
        </w:rPr>
        <w:t xml:space="preserve"> spolu</w:t>
      </w:r>
      <w:r w:rsidRPr="004A02DE">
        <w:rPr>
          <w:rStyle w:val="awspan"/>
          <w:color w:val="000000"/>
          <w:spacing w:val="68"/>
        </w:rPr>
        <w:t xml:space="preserve"> </w:t>
      </w:r>
      <w:r w:rsidRPr="004A02DE">
        <w:rPr>
          <w:rStyle w:val="awspan"/>
          <w:color w:val="000000"/>
        </w:rPr>
        <w:t>s výsledkami</w:t>
      </w:r>
      <w:r w:rsidRPr="004A02DE">
        <w:rPr>
          <w:rStyle w:val="awspan"/>
          <w:color w:val="000000"/>
          <w:spacing w:val="68"/>
        </w:rPr>
        <w:t xml:space="preserve"> </w:t>
      </w:r>
      <w:r w:rsidRPr="004A02DE">
        <w:rPr>
          <w:rStyle w:val="awspan"/>
          <w:color w:val="000000"/>
        </w:rPr>
        <w:t>rokovania výborov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Národnej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rady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Slovenskej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republiky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do písomnej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spoločnej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správy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>výborov</w:t>
      </w:r>
      <w:r w:rsidRPr="004A02DE">
        <w:rPr>
          <w:rStyle w:val="awspan"/>
          <w:color w:val="000000"/>
          <w:spacing w:val="1"/>
        </w:rPr>
        <w:t xml:space="preserve"> </w:t>
      </w:r>
      <w:r w:rsidRPr="004A02DE">
        <w:rPr>
          <w:rStyle w:val="awspan"/>
          <w:color w:val="000000"/>
        </w:rPr>
        <w:t xml:space="preserve">Národnej rady Slovenskej republiky a </w:t>
      </w:r>
      <w:r w:rsidRPr="004A02DE">
        <w:rPr>
          <w:rStyle w:val="awspan"/>
          <w:b/>
          <w:color w:val="000000"/>
        </w:rPr>
        <w:t>predložil</w:t>
      </w:r>
      <w:r w:rsidRPr="004A02DE">
        <w:rPr>
          <w:rStyle w:val="awspan"/>
          <w:color w:val="000000"/>
        </w:rPr>
        <w:t xml:space="preserve"> ju na schválenie gestorskému výboru. </w:t>
      </w:r>
    </w:p>
    <w:p w:rsidR="004A02DE" w:rsidP="00AE2F4C">
      <w:pPr>
        <w:jc w:val="both"/>
      </w:pPr>
      <w:r>
        <w:rPr>
          <w:b/>
        </w:rPr>
        <w:t xml:space="preserve">  </w:t>
      </w:r>
      <w:r>
        <w:rPr>
          <w:b/>
          <w:sz w:val="28"/>
          <w:szCs w:val="28"/>
        </w:rPr>
        <w:t xml:space="preserve">   </w:t>
      </w:r>
    </w:p>
    <w:p w:rsidR="004A02DE" w:rsidP="00AE2F4C"/>
    <w:p w:rsidR="004A02DE" w:rsidP="00AE2F4C"/>
    <w:p w:rsidR="004A02DE" w:rsidP="00AE2F4C"/>
    <w:p w:rsidR="004A02DE" w:rsidP="00AE2F4C">
      <w:r>
        <w:t xml:space="preserve">                                                                                                         </w:t>
      </w:r>
      <w:r>
        <w:rPr>
          <w:b/>
        </w:rPr>
        <w:t xml:space="preserve">       Ján Blcháč, v. r.</w:t>
      </w:r>
    </w:p>
    <w:p w:rsidR="004A02DE" w:rsidP="00AE2F4C">
      <w:pPr>
        <w:ind w:left="6372"/>
      </w:pPr>
      <w:r>
        <w:t xml:space="preserve">      predseda výboru </w:t>
      </w:r>
    </w:p>
    <w:p w:rsidR="004A02DE" w:rsidP="00AE2F4C">
      <w:r>
        <w:rPr>
          <w:b/>
        </w:rPr>
        <w:t xml:space="preserve">Igor Válek, v. r. </w:t>
      </w:r>
    </w:p>
    <w:p w:rsidR="004A02DE" w:rsidP="00AE2F4C">
      <w:r>
        <w:rPr>
          <w:b/>
        </w:rPr>
        <w:t>Marián Viskupič, v</w:t>
      </w:r>
      <w:r>
        <w:rPr>
          <w:b/>
        </w:rPr>
        <w:t>. r.</w:t>
      </w:r>
    </w:p>
    <w:p w:rsidR="004A02DE" w:rsidP="00AE2F4C">
      <w:r>
        <w:t>overovatelia výboru</w:t>
      </w:r>
    </w:p>
    <w:p w:rsidR="004A02DE" w:rsidP="00AE2F4C"/>
    <w:p w:rsidR="00971461" w:rsidP="00AE2F4C">
      <w:r>
        <w:t xml:space="preserve"> </w:t>
      </w:r>
    </w:p>
    <w:p w:rsidR="0046267E" w:rsidP="00971461">
      <w:pPr>
        <w:pStyle w:val="Heading3"/>
        <w:jc w:val="center"/>
      </w:pPr>
    </w:p>
    <w:sectPr w:rsidSect="00E0605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6307"/>
    <w:multiLevelType w:val="hybridMultilevel"/>
    <w:tmpl w:val="FD069A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F6384"/>
    <w:multiLevelType w:val="hybridMultilevel"/>
    <w:tmpl w:val="D5B2C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03C98"/>
    <w:multiLevelType w:val="singleLevel"/>
    <w:tmpl w:val="8FCC0252"/>
    <w:lvl w:ilvl="0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  <w:b/>
      </w:rPr>
    </w:lvl>
  </w:abstractNum>
  <w:abstractNum w:abstractNumId="3">
    <w:nsid w:val="5D0D0914"/>
    <w:multiLevelType w:val="hybridMultilevel"/>
    <w:tmpl w:val="4C2A5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348FE"/>
    <w:multiLevelType w:val="hybridMultilevel"/>
    <w:tmpl w:val="A68E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C25C7"/>
    <w:multiLevelType w:val="hybridMultilevel"/>
    <w:tmpl w:val="0916E33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ind w:right="-567"/>
      <w:outlineLvl w:val="2"/>
    </w:pPr>
    <w:rPr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ind w:right="-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D824CD"/>
    <w:pPr>
      <w:jc w:val="both"/>
    </w:pPr>
  </w:style>
  <w:style w:type="paragraph" w:styleId="BalloonText">
    <w:name w:val="Balloon Text"/>
    <w:basedOn w:val="Normal"/>
    <w:link w:val="TextbublinyChar"/>
    <w:rsid w:val="00F052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F0527A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ek zákon Char,Odstavec cíl se seznamem Char,Odstavec_muj Char,Seznam - odrážky Char,_Odstavec se seznamem Char,body Char"/>
    <w:link w:val="ListParagraph"/>
    <w:uiPriority w:val="34"/>
    <w:qFormat/>
    <w:locked/>
    <w:rsid w:val="004A02DE"/>
    <w:rPr>
      <w:sz w:val="24"/>
      <w:szCs w:val="24"/>
    </w:rPr>
  </w:style>
  <w:style w:type="paragraph" w:styleId="ListParagraph">
    <w:name w:val="List Paragraph"/>
    <w:aliases w:val="3,Bullet 1,Conclusion de partie,List Paragraph (Czech Tourism),Nad,ODRAZKY PRVA UROVEN,Odsek,Odsek zoznamu1,Odsek zoznamu2,Odsek zákon,Odstavec cíl se seznamem,Odstavec se seznamem5,Odstavec_muj,Seznam - odrážky,_Odstavec se seznamem,body"/>
    <w:basedOn w:val="Normal"/>
    <w:link w:val="OdsekzoznamuChar"/>
    <w:uiPriority w:val="34"/>
    <w:qFormat/>
    <w:rsid w:val="004A02DE"/>
    <w:pPr>
      <w:ind w:left="720"/>
      <w:contextualSpacing/>
    </w:pPr>
  </w:style>
  <w:style w:type="character" w:customStyle="1" w:styleId="awspan">
    <w:name w:val="awspan"/>
    <w:rsid w:val="004A0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Kramplová, Iveta</cp:lastModifiedBy>
  <cp:revision>24</cp:revision>
  <cp:lastPrinted>2026-06-18T08:18:00Z</cp:lastPrinted>
  <dcterms:created xsi:type="dcterms:W3CDTF">2026-06-17T19:45:00Z</dcterms:created>
  <dcterms:modified xsi:type="dcterms:W3CDTF">2026-07-02T07:43:00Z</dcterms:modified>
</cp:coreProperties>
</file>