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59D5" w14:textId="77777777" w:rsidR="00AE7962" w:rsidRDefault="00AE7962" w:rsidP="00AE7962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14:paraId="19FB1DBE" w14:textId="77777777" w:rsidR="00AE7962" w:rsidRDefault="00AE7962" w:rsidP="00AE7962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14:paraId="51B0C1F0" w14:textId="77777777" w:rsidR="00AE7962" w:rsidRDefault="00AE7962" w:rsidP="00AE7962">
      <w:pPr>
        <w:jc w:val="both"/>
        <w:rPr>
          <w:b/>
          <w:bCs/>
        </w:rPr>
      </w:pPr>
    </w:p>
    <w:p w14:paraId="050CEBB5" w14:textId="2CB654BC" w:rsidR="00AE7962" w:rsidRDefault="008B524B" w:rsidP="00AE7962">
      <w:pPr>
        <w:jc w:val="both"/>
      </w:pPr>
      <w:r w:rsidRPr="008B524B">
        <w:rPr>
          <w:bCs/>
        </w:rPr>
        <w:t>Č.: KNR-VSV-4511/2026/</w:t>
      </w:r>
      <w:r>
        <w:rPr>
          <w:bCs/>
        </w:rPr>
        <w:t>3</w:t>
      </w:r>
      <w:r w:rsidR="00AE7962">
        <w:rPr>
          <w:b/>
          <w:bCs/>
        </w:rPr>
        <w:tab/>
      </w:r>
      <w:r w:rsidR="00AE7962">
        <w:rPr>
          <w:b/>
          <w:bCs/>
        </w:rPr>
        <w:tab/>
      </w:r>
      <w:r w:rsidR="00AE7962">
        <w:rPr>
          <w:b/>
          <w:bCs/>
        </w:rPr>
        <w:tab/>
      </w:r>
      <w:r w:rsidR="00AE7962">
        <w:rPr>
          <w:b/>
          <w:bCs/>
        </w:rPr>
        <w:tab/>
      </w:r>
      <w:r w:rsidR="00AE7962">
        <w:rPr>
          <w:b/>
          <w:bCs/>
        </w:rPr>
        <w:tab/>
      </w:r>
      <w:r w:rsidR="00746F3E">
        <w:rPr>
          <w:b/>
          <w:bCs/>
        </w:rPr>
        <w:tab/>
      </w:r>
      <w:r w:rsidR="00B0290F">
        <w:rPr>
          <w:b/>
          <w:bCs/>
        </w:rPr>
        <w:tab/>
      </w:r>
      <w:r>
        <w:rPr>
          <w:b/>
          <w:bCs/>
        </w:rPr>
        <w:t>4</w:t>
      </w:r>
      <w:r w:rsidR="000F473F">
        <w:rPr>
          <w:b/>
          <w:bCs/>
        </w:rPr>
        <w:t>5</w:t>
      </w:r>
      <w:r w:rsidR="00AE7962">
        <w:rPr>
          <w:b/>
          <w:bCs/>
        </w:rPr>
        <w:t>.</w:t>
      </w:r>
      <w:r w:rsidR="00AE7962">
        <w:t xml:space="preserve"> schôdza výboru</w:t>
      </w:r>
    </w:p>
    <w:p w14:paraId="5BBB3839" w14:textId="77777777" w:rsidR="00AE7962" w:rsidRDefault="00AE7962" w:rsidP="00AE7962">
      <w:pPr>
        <w:jc w:val="center"/>
        <w:rPr>
          <w:b/>
          <w:bCs/>
        </w:rPr>
      </w:pPr>
    </w:p>
    <w:p w14:paraId="3868C8C3" w14:textId="77777777" w:rsidR="00AE7962" w:rsidRDefault="00AE7962" w:rsidP="00AE7962">
      <w:pPr>
        <w:jc w:val="center"/>
        <w:rPr>
          <w:b/>
          <w:bCs/>
          <w:sz w:val="28"/>
          <w:szCs w:val="28"/>
        </w:rPr>
      </w:pPr>
    </w:p>
    <w:p w14:paraId="26EAA374" w14:textId="77777777" w:rsidR="00AE7962" w:rsidRDefault="00AE7962" w:rsidP="00AE7962">
      <w:pPr>
        <w:jc w:val="center"/>
        <w:rPr>
          <w:b/>
          <w:sz w:val="32"/>
          <w:szCs w:val="32"/>
        </w:rPr>
      </w:pPr>
    </w:p>
    <w:p w14:paraId="128D5EFA" w14:textId="77777777" w:rsidR="00AE7962" w:rsidRDefault="00AE7962" w:rsidP="00AE7962">
      <w:pPr>
        <w:jc w:val="center"/>
        <w:rPr>
          <w:b/>
          <w:sz w:val="32"/>
          <w:szCs w:val="32"/>
        </w:rPr>
      </w:pPr>
    </w:p>
    <w:p w14:paraId="54815B62" w14:textId="77777777" w:rsidR="00AE7962" w:rsidRDefault="00AE7962" w:rsidP="00AE7962">
      <w:pPr>
        <w:jc w:val="center"/>
        <w:rPr>
          <w:b/>
          <w:bCs/>
        </w:rPr>
      </w:pPr>
      <w:r>
        <w:rPr>
          <w:b/>
          <w:sz w:val="32"/>
          <w:szCs w:val="32"/>
        </w:rPr>
        <w:t>Záznam</w:t>
      </w:r>
    </w:p>
    <w:p w14:paraId="019BB225" w14:textId="77777777" w:rsidR="00AE7962" w:rsidRDefault="00AE7962" w:rsidP="00AE7962">
      <w:pPr>
        <w:jc w:val="both"/>
        <w:rPr>
          <w:b/>
        </w:rPr>
      </w:pPr>
    </w:p>
    <w:p w14:paraId="4D0DEC5D" w14:textId="77777777" w:rsidR="00AE7962" w:rsidRDefault="00AE7962" w:rsidP="00AE7962">
      <w:pPr>
        <w:jc w:val="both"/>
        <w:rPr>
          <w:b/>
        </w:rPr>
      </w:pPr>
    </w:p>
    <w:p w14:paraId="2A318B19" w14:textId="77777777" w:rsidR="00AE7962" w:rsidRDefault="00AE7962" w:rsidP="00AE7962">
      <w:pPr>
        <w:jc w:val="both"/>
        <w:rPr>
          <w:b/>
        </w:rPr>
      </w:pPr>
    </w:p>
    <w:p w14:paraId="49B1FED2" w14:textId="164D4869" w:rsidR="00AE7962" w:rsidRPr="00563911" w:rsidRDefault="00AE7962" w:rsidP="00563911">
      <w:pPr>
        <w:spacing w:line="276" w:lineRule="auto"/>
        <w:jc w:val="both"/>
      </w:pPr>
      <w:r>
        <w:tab/>
      </w:r>
      <w:r w:rsidR="006E07A2">
        <w:t>K</w:t>
      </w:r>
      <w:r w:rsidR="0010607E">
        <w:t xml:space="preserve"> bodu - </w:t>
      </w:r>
      <w:r w:rsidR="006E07A2" w:rsidRPr="0010607E">
        <w:rPr>
          <w:b/>
          <w:bCs/>
        </w:rPr>
        <w:t>p</w:t>
      </w:r>
      <w:r w:rsidR="008B524B" w:rsidRPr="0010607E">
        <w:rPr>
          <w:b/>
          <w:bCs/>
        </w:rPr>
        <w:t xml:space="preserve">reverenie okolností prepustenia 146 zamestnankýň rezortu vnútra, </w:t>
      </w:r>
      <w:r w:rsidR="008B524B" w:rsidRPr="0010607E">
        <w:t>ktoré mu poskytovali upratovacie služby, zo štátnozamestnaneckého pomeru, a následného zazmluvnenia súkromnej firmy Slovclean, a. s., na dobu 2 rokov v objeme 11 mil. eur, keďže existuje podozrenie, že tieto ženy sú danou firmou oslovované a je im ponúkané rovnaké pracovné miesto, ale za nižšie mzdy a s väčším časovým fondom. Zároveň sú im tieto mzdy s veľkej časti vyplácané „načierno“</w:t>
      </w:r>
      <w:r w:rsidR="006358E9">
        <w:t xml:space="preserve">. </w:t>
      </w:r>
      <w:r w:rsidRPr="00563911">
        <w:t xml:space="preserve">Výbor Národnej rady Slovenskej republiky pre sociálne veci </w:t>
      </w:r>
      <w:r w:rsidR="006358E9">
        <w:t xml:space="preserve">bol zvolaný </w:t>
      </w:r>
      <w:r w:rsidRPr="00563911">
        <w:t xml:space="preserve">na </w:t>
      </w:r>
      <w:r w:rsidR="006E07A2">
        <w:t>29</w:t>
      </w:r>
      <w:r w:rsidRPr="00563911">
        <w:t xml:space="preserve">. </w:t>
      </w:r>
      <w:r w:rsidR="008B524B">
        <w:t>apríla</w:t>
      </w:r>
      <w:r w:rsidRPr="00563911">
        <w:t xml:space="preserve"> 202</w:t>
      </w:r>
      <w:r w:rsidR="008B524B">
        <w:t>6</w:t>
      </w:r>
      <w:r w:rsidRPr="00563911">
        <w:t>.</w:t>
      </w:r>
    </w:p>
    <w:p w14:paraId="4C8995BB" w14:textId="6C53C957" w:rsidR="00AE7962" w:rsidRDefault="00AE7962" w:rsidP="00AE7962">
      <w:pPr>
        <w:spacing w:before="240" w:line="276" w:lineRule="auto"/>
        <w:ind w:firstLine="709"/>
        <w:jc w:val="both"/>
      </w:pPr>
      <w:r>
        <w:t>Výbor Národnej rady Slovenskej republiky</w:t>
      </w:r>
      <w:r>
        <w:rPr>
          <w:b/>
        </w:rPr>
        <w:t xml:space="preserve"> </w:t>
      </w:r>
      <w:r>
        <w:t xml:space="preserve">pre sociálne veci nerokoval, pretože podľa </w:t>
      </w:r>
      <w:r>
        <w:rPr>
          <w:bCs/>
        </w:rPr>
        <w:t>§ 52 ods. 2 zákona Národnej rady Slovenskej</w:t>
      </w:r>
      <w:r w:rsidR="002F62C4">
        <w:rPr>
          <w:bCs/>
        </w:rPr>
        <w:t xml:space="preserve"> </w:t>
      </w:r>
      <w:r>
        <w:rPr>
          <w:bCs/>
        </w:rPr>
        <w:t xml:space="preserve">republiky 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14:paraId="5541FFCC" w14:textId="77777777" w:rsidR="00AE7962" w:rsidRDefault="00AE7962" w:rsidP="00AE7962">
      <w:pPr>
        <w:spacing w:line="276" w:lineRule="auto"/>
        <w:jc w:val="both"/>
        <w:rPr>
          <w:bCs/>
        </w:rPr>
      </w:pPr>
    </w:p>
    <w:p w14:paraId="5FFF1F48" w14:textId="77777777" w:rsidR="00AE7962" w:rsidRDefault="00AE7962" w:rsidP="00AE7962">
      <w:pPr>
        <w:spacing w:line="276" w:lineRule="auto"/>
        <w:jc w:val="both"/>
        <w:rPr>
          <w:bCs/>
        </w:rPr>
      </w:pPr>
    </w:p>
    <w:p w14:paraId="595FF5C1" w14:textId="77777777" w:rsidR="002F62C4" w:rsidRDefault="002F62C4" w:rsidP="00AE7962">
      <w:pPr>
        <w:spacing w:line="276" w:lineRule="auto"/>
        <w:jc w:val="both"/>
        <w:rPr>
          <w:bCs/>
        </w:rPr>
      </w:pPr>
    </w:p>
    <w:p w14:paraId="5163DCD5" w14:textId="77777777" w:rsidR="002F62C4" w:rsidRDefault="002F62C4" w:rsidP="00AE7962">
      <w:pPr>
        <w:spacing w:line="276" w:lineRule="auto"/>
        <w:jc w:val="both"/>
        <w:rPr>
          <w:bCs/>
        </w:rPr>
      </w:pPr>
    </w:p>
    <w:p w14:paraId="7F1BAA8C" w14:textId="77777777" w:rsidR="002F62C4" w:rsidRDefault="002F62C4" w:rsidP="002F62C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</w:p>
    <w:p w14:paraId="636AAE86" w14:textId="77777777" w:rsidR="002F62C4" w:rsidRPr="00FE5B01" w:rsidRDefault="002F62C4" w:rsidP="002F62C4">
      <w:pPr>
        <w:spacing w:line="276" w:lineRule="auto"/>
        <w:ind w:left="4248" w:firstLine="708"/>
        <w:jc w:val="center"/>
        <w:rPr>
          <w:b/>
          <w:bCs/>
        </w:rPr>
      </w:pPr>
      <w:r w:rsidRPr="00FE5B01">
        <w:rPr>
          <w:rStyle w:val="Vrazn"/>
          <w:rFonts w:eastAsiaTheme="majorEastAsia"/>
        </w:rPr>
        <w:t xml:space="preserve">Ján </w:t>
      </w:r>
      <w:r w:rsidRPr="00FE5B01">
        <w:rPr>
          <w:rStyle w:val="Vrazn"/>
          <w:rFonts w:eastAsiaTheme="majorEastAsia"/>
          <w:spacing w:val="30"/>
        </w:rPr>
        <w:t>Richter</w:t>
      </w:r>
    </w:p>
    <w:p w14:paraId="0EB639A7" w14:textId="77777777" w:rsidR="002F62C4" w:rsidRPr="00FE5B01" w:rsidRDefault="002F62C4" w:rsidP="002F62C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</w:t>
      </w:r>
      <w:r>
        <w:rPr>
          <w:b/>
        </w:rPr>
        <w:t xml:space="preserve">  </w:t>
      </w:r>
      <w:r w:rsidRPr="00FE5B01">
        <w:rPr>
          <w:b/>
        </w:rPr>
        <w:t>predseda výboru</w:t>
      </w:r>
    </w:p>
    <w:p w14:paraId="7FCE6F84" w14:textId="77777777" w:rsidR="002F62C4" w:rsidRDefault="002F62C4" w:rsidP="002F62C4">
      <w:pPr>
        <w:ind w:left="5664" w:firstLine="708"/>
        <w:rPr>
          <w:rStyle w:val="Vrazn"/>
          <w:rFonts w:eastAsiaTheme="majorEastAsia"/>
        </w:rPr>
      </w:pPr>
    </w:p>
    <w:p w14:paraId="2D990F78" w14:textId="77777777" w:rsidR="002F62C4" w:rsidRDefault="002F62C4" w:rsidP="002F62C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14:paraId="63F33373" w14:textId="77777777" w:rsidR="002F62C4" w:rsidRDefault="002F62C4" w:rsidP="002F62C4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14:paraId="0409C036" w14:textId="77777777" w:rsidR="002F62C4" w:rsidRDefault="002F62C4" w:rsidP="002F62C4">
      <w:pPr>
        <w:spacing w:line="276" w:lineRule="auto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p w14:paraId="051F8DA5" w14:textId="77777777" w:rsidR="00AE7962" w:rsidRDefault="00AE7962" w:rsidP="00AE7962">
      <w:pPr>
        <w:jc w:val="both"/>
        <w:rPr>
          <w:b/>
          <w:bCs/>
          <w:sz w:val="16"/>
          <w:szCs w:val="16"/>
        </w:rPr>
      </w:pPr>
    </w:p>
    <w:p w14:paraId="2689A4FF" w14:textId="77777777" w:rsidR="00AE7962" w:rsidRDefault="00AE7962" w:rsidP="00AE7962">
      <w:pPr>
        <w:jc w:val="center"/>
        <w:rPr>
          <w:b/>
          <w:bCs/>
        </w:rPr>
      </w:pPr>
    </w:p>
    <w:p w14:paraId="098B8B01" w14:textId="77777777" w:rsidR="00AE7962" w:rsidRDefault="00AE7962" w:rsidP="00AE7962">
      <w:pPr>
        <w:spacing w:line="276" w:lineRule="auto"/>
        <w:ind w:left="6372"/>
        <w:rPr>
          <w:b/>
        </w:rPr>
      </w:pPr>
    </w:p>
    <w:sectPr w:rsidR="00AE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62"/>
    <w:rsid w:val="00027AE3"/>
    <w:rsid w:val="000730A4"/>
    <w:rsid w:val="00091E68"/>
    <w:rsid w:val="000F473F"/>
    <w:rsid w:val="0010607E"/>
    <w:rsid w:val="001C2C71"/>
    <w:rsid w:val="0024492D"/>
    <w:rsid w:val="002F62C4"/>
    <w:rsid w:val="004E24E7"/>
    <w:rsid w:val="00563911"/>
    <w:rsid w:val="005A273C"/>
    <w:rsid w:val="006358E9"/>
    <w:rsid w:val="00646B01"/>
    <w:rsid w:val="006B3CF8"/>
    <w:rsid w:val="006E07A2"/>
    <w:rsid w:val="007126F2"/>
    <w:rsid w:val="00746F3E"/>
    <w:rsid w:val="007C13D0"/>
    <w:rsid w:val="007D03C9"/>
    <w:rsid w:val="008B524B"/>
    <w:rsid w:val="009B5746"/>
    <w:rsid w:val="00A32041"/>
    <w:rsid w:val="00AE7962"/>
    <w:rsid w:val="00B0290F"/>
    <w:rsid w:val="00BE482B"/>
    <w:rsid w:val="00D356E3"/>
    <w:rsid w:val="00D702C0"/>
    <w:rsid w:val="00D93BB8"/>
    <w:rsid w:val="00EF1F5D"/>
    <w:rsid w:val="00F1036A"/>
    <w:rsid w:val="00F50022"/>
    <w:rsid w:val="00FA1772"/>
    <w:rsid w:val="00F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A2D8"/>
  <w15:chartTrackingRefBased/>
  <w15:docId w15:val="{E85E5092-C51F-4D21-9E37-9BA770D6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F62C4"/>
    <w:pPr>
      <w:keepNext/>
      <w:numPr>
        <w:ilvl w:val="12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2F62C4"/>
    <w:rPr>
      <w:rFonts w:ascii="AT*Toronto" w:eastAsia="Times New Roman" w:hAnsi="AT*Toronto" w:cs="Arial Unicode MS"/>
      <w:b/>
      <w:bCs/>
      <w:sz w:val="24"/>
      <w:szCs w:val="20"/>
      <w:lang w:val="cs-CZ" w:eastAsia="sk-SK"/>
    </w:rPr>
  </w:style>
  <w:style w:type="character" w:styleId="Vrazn">
    <w:name w:val="Strong"/>
    <w:basedOn w:val="Predvolenpsmoodseku"/>
    <w:uiPriority w:val="22"/>
    <w:qFormat/>
    <w:rsid w:val="002F62C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26</cp:revision>
  <dcterms:created xsi:type="dcterms:W3CDTF">2023-04-14T07:11:00Z</dcterms:created>
  <dcterms:modified xsi:type="dcterms:W3CDTF">2026-04-29T06:11:00Z</dcterms:modified>
</cp:coreProperties>
</file>