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1" w:rsidRDefault="00CB5D41" w:rsidP="00CB5D41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</w:t>
      </w:r>
    </w:p>
    <w:p w:rsidR="00CB5D41" w:rsidRDefault="00CB5D41" w:rsidP="00CB5D41">
      <w:pPr>
        <w:keepNext/>
        <w:spacing w:after="0" w:line="240" w:lineRule="auto"/>
        <w:outlineLvl w:val="5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Výbor Národnej rady Slovenskej republiky</w:t>
      </w:r>
      <w:r>
        <w:rPr>
          <w:b/>
          <w:i/>
          <w:sz w:val="28"/>
          <w:szCs w:val="28"/>
          <w:lang w:eastAsia="sk-SK"/>
        </w:rPr>
        <w:tab/>
      </w:r>
      <w:r>
        <w:rPr>
          <w:b/>
          <w:i/>
          <w:sz w:val="28"/>
          <w:szCs w:val="28"/>
          <w:lang w:eastAsia="sk-SK"/>
        </w:rPr>
        <w:tab/>
      </w:r>
      <w:r>
        <w:rPr>
          <w:b/>
          <w:i/>
          <w:sz w:val="28"/>
          <w:szCs w:val="28"/>
          <w:lang w:eastAsia="sk-SK"/>
        </w:rPr>
        <w:tab/>
      </w:r>
      <w:r>
        <w:rPr>
          <w:b/>
          <w:i/>
          <w:sz w:val="28"/>
          <w:szCs w:val="28"/>
          <w:lang w:eastAsia="sk-SK"/>
        </w:rPr>
        <w:tab/>
      </w:r>
    </w:p>
    <w:p w:rsidR="00CB5D41" w:rsidRDefault="00CB5D41" w:rsidP="00CB5D41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             pre financie a rozpočet</w:t>
      </w:r>
    </w:p>
    <w:p w:rsidR="00CB5D41" w:rsidRDefault="00CB5D41" w:rsidP="00CB5D41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CB5D41" w:rsidRDefault="00CB5D41" w:rsidP="00CB5D41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66. schôdza výboru</w:t>
      </w:r>
    </w:p>
    <w:p w:rsidR="00CB5D41" w:rsidRDefault="00CB5D41" w:rsidP="00CB5D41">
      <w:pPr>
        <w:spacing w:after="0" w:line="240" w:lineRule="auto"/>
        <w:jc w:val="center"/>
        <w:rPr>
          <w:szCs w:val="24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                    </w:t>
      </w:r>
      <w:r>
        <w:rPr>
          <w:szCs w:val="24"/>
        </w:rPr>
        <w:t>Číslo: KNR-VFR-6257/2025-4</w:t>
      </w:r>
    </w:p>
    <w:p w:rsidR="00CB5D41" w:rsidRDefault="00CB5D41" w:rsidP="00CB5D41">
      <w:pPr>
        <w:spacing w:after="0" w:line="240" w:lineRule="auto"/>
        <w:jc w:val="center"/>
        <w:rPr>
          <w:szCs w:val="24"/>
        </w:rPr>
      </w:pPr>
    </w:p>
    <w:p w:rsidR="00CB5D41" w:rsidRDefault="00CB5D41" w:rsidP="00CB5D41">
      <w:pPr>
        <w:rPr>
          <w:szCs w:val="24"/>
        </w:rPr>
      </w:pPr>
    </w:p>
    <w:p w:rsidR="00CB5D41" w:rsidRDefault="00CB5D41" w:rsidP="00CB5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zo zápisnice</w:t>
      </w:r>
    </w:p>
    <w:p w:rsidR="00CB5D41" w:rsidRDefault="00CB5D41" w:rsidP="00CB5D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zo  66. schôdze Výboru  Národnej rady Slovenskej republiky pre financie a rozpočet konanej dňa 4. decembra 2025</w:t>
      </w:r>
    </w:p>
    <w:p w:rsidR="00CB5D41" w:rsidRDefault="00CB5D41" w:rsidP="00CB5D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_____________________________________________________________________</w:t>
      </w:r>
    </w:p>
    <w:p w:rsidR="00CB5D41" w:rsidRDefault="00CB5D41" w:rsidP="00CB5D41">
      <w:pPr>
        <w:spacing w:after="0" w:line="360" w:lineRule="auto"/>
        <w:rPr>
          <w:b/>
          <w:sz w:val="28"/>
          <w:szCs w:val="28"/>
        </w:rPr>
      </w:pPr>
    </w:p>
    <w:p w:rsidR="00CB5D41" w:rsidRDefault="00CB5D41" w:rsidP="00CB5D41">
      <w:pPr>
        <w:keepNext/>
        <w:spacing w:line="360" w:lineRule="auto"/>
        <w:ind w:left="4500" w:hanging="3780"/>
        <w:jc w:val="both"/>
        <w:outlineLvl w:val="1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Výbor Národnej rady Slovenskej republiky pre financie a rozpočet</w:t>
      </w:r>
    </w:p>
    <w:p w:rsidR="00CB5D41" w:rsidRDefault="00CB5D41" w:rsidP="00CB5D41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</w:rPr>
        <w:t xml:space="preserve">prerokoval dňa 4. decembra 2025 </w:t>
      </w:r>
      <w:r>
        <w:rPr>
          <w:bCs/>
          <w:szCs w:val="24"/>
          <w:lang w:eastAsia="sk-SK"/>
        </w:rPr>
        <w:t xml:space="preserve">návrh </w:t>
      </w:r>
      <w:r w:rsidRPr="007A6C72">
        <w:rPr>
          <w:bCs/>
        </w:rPr>
        <w:t xml:space="preserve">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</w:t>
      </w:r>
      <w:r w:rsidRPr="00A24424">
        <w:rPr>
          <w:b/>
          <w:bCs/>
        </w:rPr>
        <w:t>(</w:t>
      </w:r>
      <w:r w:rsidRPr="00A24424">
        <w:rPr>
          <w:b/>
        </w:rPr>
        <w:t>tlač 1124)</w:t>
      </w:r>
      <w:r>
        <w:rPr>
          <w:szCs w:val="24"/>
        </w:rPr>
        <w:t xml:space="preserve"> a na návrh poslankyne </w:t>
      </w:r>
      <w:r>
        <w:rPr>
          <w:b/>
          <w:szCs w:val="24"/>
        </w:rPr>
        <w:t xml:space="preserve">Dariny LUŠČÍKOVEJ </w:t>
      </w:r>
      <w:r>
        <w:rPr>
          <w:szCs w:val="24"/>
        </w:rPr>
        <w:t xml:space="preserve">výbor </w:t>
      </w:r>
      <w:r>
        <w:rPr>
          <w:bCs/>
          <w:szCs w:val="24"/>
        </w:rPr>
        <w:t>hlasoval o  návrhu uznesenia uvedeného v prílohe.</w:t>
      </w:r>
    </w:p>
    <w:p w:rsidR="00CB5D41" w:rsidRDefault="00CB5D41" w:rsidP="00CB5D41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CB5D41" w:rsidRDefault="00CB5D41" w:rsidP="00CB5D41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Z  celkového počtu 12 poslancov Výboru Národnej rady Slovenskej republiky pre financie a rozpočet bolo prítomných </w:t>
      </w:r>
      <w:r w:rsidR="00F56CDB">
        <w:rPr>
          <w:szCs w:val="24"/>
        </w:rPr>
        <w:t>8</w:t>
      </w:r>
      <w:r>
        <w:rPr>
          <w:szCs w:val="24"/>
        </w:rPr>
        <w:t xml:space="preserve"> poslancov. Za návrh pr</w:t>
      </w:r>
      <w:r w:rsidR="00F56CDB">
        <w:rPr>
          <w:szCs w:val="24"/>
        </w:rPr>
        <w:t xml:space="preserve">edneseného uznesenia hlasovali 2 poslanci </w:t>
      </w:r>
      <w:r>
        <w:rPr>
          <w:szCs w:val="24"/>
        </w:rPr>
        <w:t xml:space="preserve"> a </w:t>
      </w:r>
      <w:r w:rsidR="00F56CDB">
        <w:rPr>
          <w:szCs w:val="24"/>
        </w:rPr>
        <w:t>6</w:t>
      </w:r>
      <w:r>
        <w:rPr>
          <w:szCs w:val="24"/>
        </w:rPr>
        <w:t xml:space="preserve"> poslanci sa hlasovania zdržali. </w:t>
      </w:r>
    </w:p>
    <w:p w:rsidR="00CB5D41" w:rsidRDefault="00CB5D41" w:rsidP="00CB5D41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CB5D41" w:rsidRDefault="00CB5D41" w:rsidP="00CB5D41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CB5D41" w:rsidRDefault="00CB5D41" w:rsidP="00CB5D41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4"/>
        </w:rPr>
      </w:pPr>
    </w:p>
    <w:p w:rsidR="00CB5D41" w:rsidRDefault="00CB5D41" w:rsidP="00CB5D41">
      <w:pPr>
        <w:rPr>
          <w:szCs w:val="24"/>
        </w:rPr>
      </w:pPr>
    </w:p>
    <w:p w:rsidR="00CB5D41" w:rsidRDefault="00CB5D41" w:rsidP="00CB5D41">
      <w:pPr>
        <w:pStyle w:val="Zkladntext21"/>
        <w:rPr>
          <w:szCs w:val="24"/>
          <w:lang w:eastAsia="sk-SK"/>
        </w:rPr>
      </w:pPr>
    </w:p>
    <w:p w:rsidR="00CB5D41" w:rsidRDefault="00CB5D41" w:rsidP="00CB5D41">
      <w:pPr>
        <w:pStyle w:val="Zkladntext21"/>
        <w:rPr>
          <w:szCs w:val="24"/>
          <w:lang w:eastAsia="sk-SK"/>
        </w:rPr>
      </w:pPr>
    </w:p>
    <w:p w:rsidR="00CB5D41" w:rsidRDefault="00CB5D41" w:rsidP="00CB5D41">
      <w:pPr>
        <w:pStyle w:val="Zkladntext21"/>
        <w:rPr>
          <w:szCs w:val="24"/>
          <w:lang w:eastAsia="sk-SK"/>
        </w:rPr>
      </w:pPr>
    </w:p>
    <w:p w:rsidR="00CB5D41" w:rsidRDefault="00CB5D41" w:rsidP="00CB5D41">
      <w:pPr>
        <w:spacing w:after="0" w:line="240" w:lineRule="auto"/>
        <w:jc w:val="both"/>
        <w:rPr>
          <w:szCs w:val="24"/>
          <w:lang w:eastAsia="sk-SK"/>
        </w:rPr>
      </w:pPr>
    </w:p>
    <w:p w:rsidR="00CB5D41" w:rsidRDefault="002478F0" w:rsidP="00CB5D41">
      <w:pPr>
        <w:spacing w:after="0" w:line="240" w:lineRule="auto"/>
        <w:jc w:val="both"/>
        <w:rPr>
          <w:b/>
          <w:szCs w:val="24"/>
        </w:rPr>
      </w:pPr>
      <w:r>
        <w:rPr>
          <w:szCs w:val="24"/>
          <w:lang w:eastAsia="sk-SK"/>
        </w:rPr>
        <w:t xml:space="preserve">    </w:t>
      </w:r>
      <w:r w:rsidR="00CB5D41">
        <w:rPr>
          <w:szCs w:val="24"/>
          <w:lang w:eastAsia="sk-SK"/>
        </w:rPr>
        <w:t xml:space="preserve">                                                         </w:t>
      </w:r>
      <w:r w:rsidR="00B054D4">
        <w:rPr>
          <w:szCs w:val="24"/>
          <w:lang w:eastAsia="sk-SK"/>
        </w:rPr>
        <w:t xml:space="preserve">                            </w:t>
      </w:r>
      <w:r w:rsidR="00CB5D41">
        <w:rPr>
          <w:szCs w:val="24"/>
          <w:lang w:eastAsia="sk-SK"/>
        </w:rPr>
        <w:t xml:space="preserve">            </w:t>
      </w:r>
      <w:r>
        <w:rPr>
          <w:b/>
          <w:szCs w:val="24"/>
        </w:rPr>
        <w:t>Ján Blcháč</w:t>
      </w:r>
      <w:r w:rsidR="00B054D4">
        <w:rPr>
          <w:b/>
          <w:szCs w:val="24"/>
        </w:rPr>
        <w:t xml:space="preserve">, v. r. </w:t>
      </w:r>
    </w:p>
    <w:p w:rsidR="00CB5D41" w:rsidRDefault="00CB5D41" w:rsidP="00CB5D41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predseda výboru</w:t>
      </w:r>
    </w:p>
    <w:p w:rsidR="00CB5D41" w:rsidRDefault="00CB5D41" w:rsidP="00CB5D41">
      <w:pPr>
        <w:numPr>
          <w:ilvl w:val="12"/>
          <w:numId w:val="0"/>
        </w:numPr>
        <w:spacing w:after="0" w:line="240" w:lineRule="auto"/>
        <w:jc w:val="both"/>
        <w:rPr>
          <w:szCs w:val="24"/>
        </w:rPr>
      </w:pPr>
    </w:p>
    <w:p w:rsidR="00CB5D41" w:rsidRDefault="00CB5D41" w:rsidP="00CB5D41">
      <w:pPr>
        <w:numPr>
          <w:ilvl w:val="12"/>
          <w:numId w:val="0"/>
        </w:numPr>
        <w:spacing w:after="0" w:line="240" w:lineRule="auto"/>
        <w:jc w:val="both"/>
        <w:rPr>
          <w:szCs w:val="24"/>
        </w:rPr>
      </w:pPr>
    </w:p>
    <w:p w:rsidR="00CB5D41" w:rsidRDefault="002478F0" w:rsidP="00CB5D41">
      <w:pPr>
        <w:numPr>
          <w:ilvl w:val="12"/>
          <w:numId w:val="0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Igor Válek</w:t>
      </w:r>
      <w:r w:rsidR="00B054D4">
        <w:rPr>
          <w:b/>
          <w:szCs w:val="24"/>
        </w:rPr>
        <w:t xml:space="preserve">, v. r. </w:t>
      </w:r>
    </w:p>
    <w:p w:rsidR="00CB5D41" w:rsidRDefault="002478F0" w:rsidP="00CB5D41">
      <w:pPr>
        <w:numPr>
          <w:ilvl w:val="12"/>
          <w:numId w:val="0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Marián Viskupič</w:t>
      </w:r>
      <w:r w:rsidR="00B054D4">
        <w:rPr>
          <w:b/>
          <w:szCs w:val="24"/>
        </w:rPr>
        <w:t xml:space="preserve">, v. r. </w:t>
      </w:r>
    </w:p>
    <w:p w:rsidR="00CB5D41" w:rsidRDefault="00CB5D41" w:rsidP="00CB5D41">
      <w:pPr>
        <w:spacing w:after="0" w:line="240" w:lineRule="auto"/>
        <w:jc w:val="both"/>
        <w:rPr>
          <w:szCs w:val="24"/>
        </w:rPr>
      </w:pPr>
      <w:r>
        <w:rPr>
          <w:szCs w:val="24"/>
        </w:rPr>
        <w:t>overovatelia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</w:p>
    <w:p w:rsidR="00CB5D41" w:rsidRDefault="00CB5D41" w:rsidP="00CB5D41">
      <w:pPr>
        <w:rPr>
          <w:szCs w:val="24"/>
        </w:rPr>
      </w:pPr>
    </w:p>
    <w:p w:rsidR="00CB5D41" w:rsidRDefault="00CB5D41" w:rsidP="00CB5D41">
      <w:pPr>
        <w:rPr>
          <w:szCs w:val="24"/>
        </w:rPr>
      </w:pPr>
    </w:p>
    <w:p w:rsidR="00CB5D41" w:rsidRDefault="00CB5D41" w:rsidP="00CB5D41">
      <w:pPr>
        <w:rPr>
          <w:szCs w:val="24"/>
        </w:rPr>
      </w:pPr>
    </w:p>
    <w:p w:rsidR="00CB5D41" w:rsidRDefault="00CB5D41" w:rsidP="00CB5D41">
      <w:pPr>
        <w:keepNext/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CB5D41" w:rsidRDefault="00CB5D41" w:rsidP="00CB5D41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CB5D41" w:rsidRDefault="00CB5D41" w:rsidP="00CB5D41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CB5D41" w:rsidRDefault="00CB5D41" w:rsidP="00CB5D41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66. schôdza výboru  </w:t>
      </w:r>
    </w:p>
    <w:p w:rsidR="00CB5D41" w:rsidRDefault="00CB5D41" w:rsidP="00CB5D41">
      <w:pPr>
        <w:spacing w:after="0" w:line="240" w:lineRule="auto"/>
        <w:jc w:val="right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</w:t>
      </w:r>
      <w:r>
        <w:rPr>
          <w:szCs w:val="24"/>
        </w:rPr>
        <w:t>Číslo: KNR-VFR-6257/2025-4</w:t>
      </w:r>
    </w:p>
    <w:p w:rsidR="00CB5D41" w:rsidRDefault="00CB5D41" w:rsidP="00CB5D41">
      <w:pPr>
        <w:spacing w:after="0" w:line="240" w:lineRule="auto"/>
        <w:jc w:val="right"/>
        <w:rPr>
          <w:szCs w:val="24"/>
        </w:rPr>
      </w:pPr>
    </w:p>
    <w:p w:rsidR="00CB5D41" w:rsidRDefault="00CB5D41" w:rsidP="00CB5D41">
      <w:pPr>
        <w:spacing w:after="0" w:line="240" w:lineRule="auto"/>
        <w:jc w:val="right"/>
        <w:rPr>
          <w:szCs w:val="24"/>
        </w:rPr>
      </w:pPr>
    </w:p>
    <w:p w:rsidR="00CB5D41" w:rsidRDefault="00CB5D41" w:rsidP="00CB5D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N Á V R H</w:t>
      </w:r>
    </w:p>
    <w:p w:rsidR="00CB5D41" w:rsidRDefault="00CB5D41" w:rsidP="00CB5D41">
      <w:pPr>
        <w:jc w:val="center"/>
        <w:rPr>
          <w:b/>
          <w:szCs w:val="24"/>
        </w:rPr>
      </w:pPr>
      <w:r>
        <w:rPr>
          <w:b/>
          <w:szCs w:val="24"/>
        </w:rPr>
        <w:t>XXX</w:t>
      </w:r>
    </w:p>
    <w:p w:rsidR="00CB5D41" w:rsidRDefault="00CB5D41" w:rsidP="00CB5D41">
      <w:pPr>
        <w:keepNext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CB5D41" w:rsidRDefault="00CB5D41" w:rsidP="00CB5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 rozpočet</w:t>
      </w:r>
    </w:p>
    <w:p w:rsidR="00CB5D41" w:rsidRDefault="00CB5D41" w:rsidP="00CB5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4. decembra 2025</w:t>
      </w:r>
    </w:p>
    <w:p w:rsidR="00CB5D41" w:rsidRDefault="00CB5D41" w:rsidP="00CB5D41">
      <w:pPr>
        <w:spacing w:after="0" w:line="240" w:lineRule="auto"/>
        <w:jc w:val="center"/>
        <w:rPr>
          <w:b/>
          <w:sz w:val="28"/>
          <w:szCs w:val="28"/>
        </w:rPr>
      </w:pPr>
    </w:p>
    <w:p w:rsidR="00CB5D41" w:rsidRDefault="00CB5D41" w:rsidP="00CB5D41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t>Výbor Národnej rady Slovenskej republiky pre financie a rozpočet prerokoval</w:t>
      </w:r>
      <w:r>
        <w:rPr>
          <w:noProof/>
        </w:rPr>
        <w:t xml:space="preserve"> </w:t>
      </w:r>
      <w:r>
        <w:t xml:space="preserve">návrh </w:t>
      </w:r>
      <w:r w:rsidRPr="007A6C72">
        <w:rPr>
          <w:bCs/>
        </w:rPr>
        <w:t xml:space="preserve">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</w:t>
      </w:r>
      <w:r w:rsidRPr="00A24424">
        <w:rPr>
          <w:b/>
          <w:bCs/>
        </w:rPr>
        <w:t>(</w:t>
      </w:r>
      <w:r w:rsidRPr="00A24424">
        <w:rPr>
          <w:b/>
        </w:rPr>
        <w:t>tlač 1124)</w:t>
      </w:r>
      <w:r>
        <w:t xml:space="preserve"> a</w:t>
      </w:r>
    </w:p>
    <w:p w:rsidR="00CB5D41" w:rsidRDefault="00CB5D41" w:rsidP="00CB5D41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CB5D41" w:rsidRDefault="00CB5D41" w:rsidP="00CB5D41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súhlasí </w:t>
      </w:r>
    </w:p>
    <w:p w:rsidR="00CB5D41" w:rsidRDefault="00CB5D41" w:rsidP="00CB5D41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color w:val="000000"/>
        </w:rPr>
        <w:t xml:space="preserve">            s návrhom </w:t>
      </w:r>
      <w:r w:rsidRPr="007A6C72">
        <w:rPr>
          <w:bCs/>
        </w:rPr>
        <w:t xml:space="preserve">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</w:t>
      </w:r>
      <w:r w:rsidRPr="00A24424">
        <w:rPr>
          <w:b/>
          <w:bCs/>
        </w:rPr>
        <w:t>(</w:t>
      </w:r>
      <w:r w:rsidRPr="00A24424">
        <w:rPr>
          <w:b/>
        </w:rPr>
        <w:t>tlač 1124)</w:t>
      </w:r>
      <w:r>
        <w:rPr>
          <w:b/>
          <w:szCs w:val="24"/>
        </w:rPr>
        <w:t>;</w:t>
      </w:r>
    </w:p>
    <w:p w:rsidR="00CB5D41" w:rsidRDefault="00CB5D41" w:rsidP="00CB5D41">
      <w:pPr>
        <w:pStyle w:val="Odsekzoznamu"/>
        <w:spacing w:after="0" w:line="240" w:lineRule="auto"/>
        <w:ind w:left="0"/>
        <w:jc w:val="both"/>
        <w:rPr>
          <w:lang w:eastAsia="sk-SK"/>
        </w:rPr>
      </w:pPr>
    </w:p>
    <w:p w:rsidR="00CB5D41" w:rsidRDefault="00CB5D41" w:rsidP="00CB5D41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odporúča</w:t>
      </w:r>
    </w:p>
    <w:p w:rsidR="00CB5D41" w:rsidRDefault="00CB5D41" w:rsidP="00CB5D41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Národnej rade Slovenskej republiky</w:t>
      </w:r>
    </w:p>
    <w:p w:rsidR="00CB5D41" w:rsidRDefault="00CB5D41" w:rsidP="00CB5D41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t xml:space="preserve">            návrh </w:t>
      </w:r>
      <w:r w:rsidRPr="007A6C72">
        <w:rPr>
          <w:bCs/>
        </w:rPr>
        <w:t xml:space="preserve">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</w:t>
      </w:r>
      <w:r w:rsidRPr="00A24424">
        <w:rPr>
          <w:b/>
          <w:bCs/>
        </w:rPr>
        <w:t>(</w:t>
      </w:r>
      <w:r w:rsidRPr="00A24424">
        <w:rPr>
          <w:b/>
        </w:rPr>
        <w:t>tlač 1124)</w:t>
      </w:r>
      <w:r>
        <w:rPr>
          <w:b/>
          <w:szCs w:val="24"/>
        </w:rPr>
        <w:t xml:space="preserve"> schváliť</w:t>
      </w:r>
      <w:r>
        <w:t>;</w:t>
      </w:r>
    </w:p>
    <w:p w:rsidR="00CB5D41" w:rsidRDefault="00CB5D41" w:rsidP="00CB5D41">
      <w:pPr>
        <w:pStyle w:val="Nadpis2"/>
        <w:shd w:val="clear" w:color="auto" w:fill="FFFFFF"/>
        <w:rPr>
          <w:b w:val="0"/>
          <w:bCs w:val="0"/>
          <w:lang w:eastAsia="en-US"/>
        </w:rPr>
      </w:pPr>
    </w:p>
    <w:p w:rsidR="00CB5D41" w:rsidRDefault="00CB5D41" w:rsidP="00CB5D41">
      <w:pPr>
        <w:pStyle w:val="Nadpis2"/>
        <w:numPr>
          <w:ilvl w:val="0"/>
          <w:numId w:val="1"/>
        </w:numPr>
        <w:shd w:val="clear" w:color="auto" w:fill="FFFFFF"/>
        <w:rPr>
          <w:rFonts w:eastAsiaTheme="majorEastAsia"/>
        </w:rPr>
      </w:pPr>
      <w:r>
        <w:rPr>
          <w:rFonts w:eastAsiaTheme="majorEastAsia"/>
        </w:rPr>
        <w:t>poveruje</w:t>
      </w:r>
    </w:p>
    <w:p w:rsidR="00CB5D41" w:rsidRDefault="00CB5D41" w:rsidP="00CB5D41">
      <w:pPr>
        <w:spacing w:after="0" w:line="240" w:lineRule="auto"/>
        <w:jc w:val="both"/>
        <w:rPr>
          <w:szCs w:val="24"/>
        </w:rPr>
      </w:pPr>
      <w:r>
        <w:rPr>
          <w:rFonts w:eastAsiaTheme="majorEastAsia"/>
          <w:b/>
          <w:szCs w:val="24"/>
          <w:lang w:eastAsia="sk-SK"/>
        </w:rPr>
        <w:t xml:space="preserve">            </w:t>
      </w:r>
      <w:r>
        <w:rPr>
          <w:b/>
          <w:szCs w:val="24"/>
        </w:rPr>
        <w:t>spravodajkyňu,</w:t>
      </w:r>
      <w:r>
        <w:rPr>
          <w:szCs w:val="24"/>
        </w:rPr>
        <w:t xml:space="preserve"> poslankyňu Národnej rady Slovenskej republiky</w:t>
      </w:r>
      <w:r>
        <w:rPr>
          <w:b/>
          <w:szCs w:val="24"/>
        </w:rPr>
        <w:t xml:space="preserve"> Darinu LUŠČÍKOVÚ,</w:t>
      </w:r>
      <w:r>
        <w:rPr>
          <w:szCs w:val="24"/>
        </w:rPr>
        <w:t xml:space="preserve"> aby</w:t>
      </w:r>
      <w:r>
        <w:rPr>
          <w:b/>
          <w:szCs w:val="24"/>
        </w:rPr>
        <w:t xml:space="preserve"> </w:t>
      </w:r>
      <w:r>
        <w:rPr>
          <w:szCs w:val="24"/>
        </w:rPr>
        <w:t>na schôdzi Národnej rady Slovenskej republiky informovala o výsledku rokovania výboru a pri rokovaní o predmetnom návrhu predkladala návrhy v zmysle príslušných ustanovení zákona č. 350/1996 Z. z. o rokovacom poriadku Národnej rady Slovenskej republiky v znení neskorších predpisov.</w:t>
      </w:r>
    </w:p>
    <w:p w:rsidR="00CB5D41" w:rsidRDefault="00CB5D41" w:rsidP="00CB5D41">
      <w:pPr>
        <w:spacing w:after="0" w:line="240" w:lineRule="auto"/>
        <w:jc w:val="both"/>
        <w:rPr>
          <w:szCs w:val="24"/>
        </w:rPr>
      </w:pPr>
    </w:p>
    <w:p w:rsidR="00CB5D41" w:rsidRDefault="00CB5D41" w:rsidP="00CB5D41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</w:p>
    <w:p w:rsidR="00CB5D41" w:rsidRDefault="00CB5D41" w:rsidP="00CB5D41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</w:p>
    <w:p w:rsidR="00CB5D41" w:rsidRDefault="00CB5D41" w:rsidP="00CB5D41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  <w:t>Ján Blcháč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predseda výboru</w:t>
      </w:r>
    </w:p>
    <w:p w:rsidR="00CB5D41" w:rsidRDefault="00CB5D41" w:rsidP="00CB5D41">
      <w:pPr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Igor Válek, v. r.  </w:t>
      </w:r>
      <w:r>
        <w:rPr>
          <w:szCs w:val="24"/>
        </w:rPr>
        <w:t xml:space="preserve">                                                          </w:t>
      </w:r>
    </w:p>
    <w:p w:rsidR="00CB5D41" w:rsidRDefault="00CB5D41" w:rsidP="00CB5D41">
      <w:pPr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Marián Viskupič, v. r.                                    </w:t>
      </w:r>
    </w:p>
    <w:p w:rsidR="00CB5D41" w:rsidRDefault="00CB5D41" w:rsidP="00CB5D41">
      <w:pPr>
        <w:tabs>
          <w:tab w:val="left" w:pos="709"/>
          <w:tab w:val="left" w:pos="1021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overovatelia výboru</w:t>
      </w:r>
    </w:p>
    <w:p w:rsidR="00CB5D41" w:rsidRDefault="00CB5D41" w:rsidP="00CB5D41">
      <w:pPr>
        <w:spacing w:after="0" w:line="360" w:lineRule="auto"/>
        <w:jc w:val="both"/>
        <w:rPr>
          <w:szCs w:val="24"/>
        </w:rPr>
      </w:pPr>
      <w:r>
        <w:tab/>
      </w:r>
      <w:bookmarkStart w:id="0" w:name="_GoBack"/>
      <w:bookmarkEnd w:id="0"/>
    </w:p>
    <w:sectPr w:rsidR="00CB5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71F0F"/>
    <w:multiLevelType w:val="hybridMultilevel"/>
    <w:tmpl w:val="054EF9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80"/>
    <w:rsid w:val="00160703"/>
    <w:rsid w:val="002478F0"/>
    <w:rsid w:val="00B054D4"/>
    <w:rsid w:val="00C92D65"/>
    <w:rsid w:val="00CB5D41"/>
    <w:rsid w:val="00D15B80"/>
    <w:rsid w:val="00F5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5EBDC-30F6-4327-A9AC-7F81E7C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5D41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B5D41"/>
    <w:pPr>
      <w:keepNext/>
      <w:spacing w:after="0" w:line="240" w:lineRule="auto"/>
      <w:jc w:val="both"/>
      <w:outlineLvl w:val="1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CB5D4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Nad Char,Odstavec_muj Char,Conclusion de partie Char,_Odstavec se seznamem Char,Seznam - odrážky Char,Odstavec cíl se seznamem Char,Odstavec se seznamem5 Char"/>
    <w:basedOn w:val="Predvolenpsmoodseku"/>
    <w:link w:val="Odsekzoznamu"/>
    <w:uiPriority w:val="34"/>
    <w:qFormat/>
    <w:locked/>
    <w:rsid w:val="00CB5D41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body,Odsek,Odsek zoznamu1,Odsek zoznamu2,Nad,Odstavec_muj,Conclusion de partie,_Odstavec se seznamem,Seznam - odrážky,Odstavec cíl se seznamem,Odstavec se seznamem5,List Paragraph (Czech Tourism),ODRAZKY PRVA UROVEN,List Paragraph"/>
    <w:basedOn w:val="Normlny"/>
    <w:link w:val="OdsekzoznamuChar"/>
    <w:uiPriority w:val="34"/>
    <w:qFormat/>
    <w:rsid w:val="00CB5D41"/>
    <w:pPr>
      <w:ind w:left="720"/>
      <w:contextualSpacing/>
    </w:pPr>
  </w:style>
  <w:style w:type="paragraph" w:customStyle="1" w:styleId="Zkladntext21">
    <w:name w:val="Základný text 21"/>
    <w:basedOn w:val="Normlny"/>
    <w:rsid w:val="00CB5D41"/>
    <w:pPr>
      <w:spacing w:after="0" w:line="240" w:lineRule="auto"/>
      <w:jc w:val="both"/>
    </w:pPr>
    <w:rPr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5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5D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2025-12-04T13:01:00Z</cp:lastPrinted>
  <dcterms:created xsi:type="dcterms:W3CDTF">2025-12-04T09:26:00Z</dcterms:created>
  <dcterms:modified xsi:type="dcterms:W3CDTF">2025-12-04T13:54:00Z</dcterms:modified>
</cp:coreProperties>
</file>