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46" w:rsidRDefault="00E65B46" w:rsidP="00E65B46">
      <w:pPr>
        <w:pStyle w:val="Nadpis1"/>
        <w:tabs>
          <w:tab w:val="left" w:pos="851"/>
        </w:tabs>
        <w:ind w:left="0"/>
        <w:rPr>
          <w:szCs w:val="24"/>
        </w:rPr>
      </w:pPr>
      <w:r>
        <w:rPr>
          <w:szCs w:val="24"/>
        </w:rPr>
        <w:t xml:space="preserve">                 ÚSTAVNOPRÁVNY VÝBOR</w:t>
      </w:r>
    </w:p>
    <w:p w:rsidR="00E65B46" w:rsidRDefault="00E65B46" w:rsidP="00E65B46">
      <w:pPr>
        <w:rPr>
          <w:b/>
        </w:rPr>
      </w:pPr>
      <w:r>
        <w:rPr>
          <w:b/>
        </w:rPr>
        <w:t>NÁRODNEJ RADY SLOVENSKEJ REPUBLIKY</w:t>
      </w:r>
    </w:p>
    <w:p w:rsidR="00E65B46" w:rsidRDefault="00E65B46" w:rsidP="00B7327D">
      <w:pPr>
        <w:pStyle w:val="Bezriadkovania"/>
      </w:pPr>
    </w:p>
    <w:p w:rsidR="00D85B24" w:rsidRDefault="00D85B24" w:rsidP="00D85B24">
      <w:pPr>
        <w:ind w:left="6300" w:hanging="630"/>
      </w:pPr>
      <w:r>
        <w:t xml:space="preserve">   106. schôdza </w:t>
      </w:r>
    </w:p>
    <w:p w:rsidR="00D85B24" w:rsidRDefault="00D85B24" w:rsidP="00D85B24">
      <w:pPr>
        <w:ind w:left="6120" w:hanging="308"/>
      </w:pPr>
      <w:r>
        <w:t>Č.: KNR-UPV-5884/2025-</w:t>
      </w:r>
      <w:r w:rsidR="00B17F7B">
        <w:t>5</w:t>
      </w:r>
    </w:p>
    <w:p w:rsidR="007E5285" w:rsidRDefault="007E5285" w:rsidP="009C7DE7">
      <w:pPr>
        <w:pStyle w:val="Bezriadkovania"/>
      </w:pPr>
    </w:p>
    <w:p w:rsidR="00E65B46" w:rsidRPr="00545BAD" w:rsidRDefault="00243DF8" w:rsidP="00E65B46">
      <w:pPr>
        <w:jc w:val="center"/>
        <w:rPr>
          <w:sz w:val="36"/>
          <w:szCs w:val="36"/>
        </w:rPr>
      </w:pPr>
      <w:r>
        <w:rPr>
          <w:sz w:val="36"/>
          <w:szCs w:val="36"/>
        </w:rPr>
        <w:t>397</w:t>
      </w:r>
    </w:p>
    <w:p w:rsidR="00E65B46" w:rsidRDefault="00E65B46" w:rsidP="00E65B46">
      <w:pPr>
        <w:jc w:val="center"/>
        <w:rPr>
          <w:b/>
        </w:rPr>
      </w:pPr>
      <w:r>
        <w:rPr>
          <w:b/>
        </w:rPr>
        <w:t>U z n e s e n i e</w:t>
      </w:r>
    </w:p>
    <w:p w:rsidR="00E65B46" w:rsidRDefault="00E65B46" w:rsidP="00E65B46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65B46" w:rsidRDefault="007E5285" w:rsidP="00E65B46">
      <w:pPr>
        <w:jc w:val="center"/>
        <w:rPr>
          <w:b/>
        </w:rPr>
      </w:pPr>
      <w:r>
        <w:rPr>
          <w:b/>
        </w:rPr>
        <w:t>z 2</w:t>
      </w:r>
      <w:r w:rsidR="00B17F7B">
        <w:rPr>
          <w:b/>
        </w:rPr>
        <w:t>3</w:t>
      </w:r>
      <w:bookmarkStart w:id="0" w:name="_GoBack"/>
      <w:bookmarkEnd w:id="0"/>
      <w:r w:rsidR="00E65B46">
        <w:rPr>
          <w:b/>
        </w:rPr>
        <w:t>. októbra 2025</w:t>
      </w:r>
    </w:p>
    <w:p w:rsidR="00E65B46" w:rsidRPr="00397D05" w:rsidRDefault="00E65B46" w:rsidP="00E65B46">
      <w:pPr>
        <w:pStyle w:val="Zkladntext"/>
      </w:pPr>
    </w:p>
    <w:p w:rsidR="009335F0" w:rsidRDefault="009335F0" w:rsidP="009335F0">
      <w:pPr>
        <w:keepNext/>
        <w:spacing w:line="276" w:lineRule="auto"/>
        <w:jc w:val="both"/>
        <w:outlineLvl w:val="1"/>
      </w:pPr>
      <w:r>
        <w:t xml:space="preserve">k žiadosti predsedu Národnej rady Slovenskej republiky </w:t>
      </w:r>
      <w:r w:rsidRPr="008A1E70">
        <w:t xml:space="preserve">z 20. októbra 2025 </w:t>
      </w:r>
      <w:r>
        <w:t>podľa § 146 ods. 1 zákona Národnej rady Slovenskej republiky č. 350/1996 Z. z. o rokovacom poriadku Národnej rady Slovenskej republiky v znení neskorších predpisov o zaujatie stanoviska Ústavnoprávneho výboru Národnej rady Slovenskej republiky, či je možné na schôdzi Národnej rady Slovenskej republiky zvolanej podľa § 17 ods. 2 zákona o rokovacom poriadku na základe žiadosti skupiny poslancov navrhovať prerokovanie bodu programu, ktorý je uvedený v schválenom programe prebiehajúcej schôdze Národnej rady Slovenskej republiky.</w:t>
      </w:r>
    </w:p>
    <w:p w:rsidR="00E65B46" w:rsidRDefault="00E65B46" w:rsidP="00B7327D">
      <w:pPr>
        <w:pStyle w:val="Bezriadkovania"/>
      </w:pPr>
    </w:p>
    <w:p w:rsidR="008B1626" w:rsidRPr="00B7327D" w:rsidRDefault="008B1626" w:rsidP="00B7327D">
      <w:pPr>
        <w:pStyle w:val="Bezriadkovania"/>
      </w:pPr>
    </w:p>
    <w:p w:rsidR="00E65B46" w:rsidRPr="00E426B1" w:rsidRDefault="00E65B46" w:rsidP="00E65B46">
      <w:pPr>
        <w:keepNext/>
        <w:spacing w:line="276" w:lineRule="auto"/>
        <w:ind w:firstLine="720"/>
        <w:outlineLvl w:val="1"/>
        <w:rPr>
          <w:b/>
          <w:bCs/>
        </w:rPr>
      </w:pPr>
      <w:r w:rsidRPr="00E426B1">
        <w:rPr>
          <w:b/>
          <w:bCs/>
        </w:rPr>
        <w:t>Ústavnoprávny výbor Národnej rady Slovenskej republiky</w:t>
      </w:r>
    </w:p>
    <w:p w:rsidR="00E65B46" w:rsidRPr="00B7327D" w:rsidRDefault="00E65B46" w:rsidP="00B7327D">
      <w:pPr>
        <w:pStyle w:val="Bezriadkovania"/>
      </w:pPr>
    </w:p>
    <w:p w:rsidR="00E65B46" w:rsidRPr="00D71CA2" w:rsidRDefault="00E65B46" w:rsidP="00D71CA2">
      <w:pPr>
        <w:keepNext/>
        <w:widowControl/>
        <w:numPr>
          <w:ilvl w:val="0"/>
          <w:numId w:val="2"/>
        </w:numPr>
        <w:tabs>
          <w:tab w:val="num" w:pos="720"/>
        </w:tabs>
        <w:autoSpaceDE/>
        <w:autoSpaceDN/>
        <w:adjustRightInd/>
        <w:spacing w:line="276" w:lineRule="auto"/>
        <w:ind w:left="1080"/>
        <w:outlineLvl w:val="1"/>
        <w:rPr>
          <w:b/>
        </w:rPr>
      </w:pPr>
      <w:r w:rsidRPr="00E426B1">
        <w:rPr>
          <w:b/>
        </w:rPr>
        <w:t xml:space="preserve">k o n š t a t u j e , ž e </w:t>
      </w:r>
    </w:p>
    <w:p w:rsidR="0056282A" w:rsidRPr="0056282A" w:rsidRDefault="0056282A" w:rsidP="00B7327D">
      <w:pPr>
        <w:pStyle w:val="Bezriadkovania"/>
      </w:pPr>
    </w:p>
    <w:p w:rsidR="0056282A" w:rsidRPr="0056282A" w:rsidRDefault="006B0760" w:rsidP="0056282A">
      <w:pPr>
        <w:pStyle w:val="Odsekzoznamu"/>
        <w:keepNext/>
        <w:numPr>
          <w:ilvl w:val="0"/>
          <w:numId w:val="12"/>
        </w:numPr>
        <w:jc w:val="both"/>
        <w:outlineLvl w:val="1"/>
        <w:rPr>
          <w:rFonts w:ascii="Times New Roman" w:hAnsi="Times New Roman"/>
          <w:sz w:val="24"/>
          <w:szCs w:val="24"/>
        </w:rPr>
      </w:pPr>
      <w:r w:rsidRPr="0056282A">
        <w:rPr>
          <w:rFonts w:ascii="Times New Roman" w:hAnsi="Times New Roman"/>
          <w:sz w:val="24"/>
          <w:szCs w:val="24"/>
        </w:rPr>
        <w:t>p</w:t>
      </w:r>
      <w:r w:rsidR="002C6B33" w:rsidRPr="0056282A">
        <w:rPr>
          <w:rFonts w:ascii="Times New Roman" w:hAnsi="Times New Roman"/>
          <w:sz w:val="24"/>
          <w:szCs w:val="24"/>
        </w:rPr>
        <w:t xml:space="preserve">odľa § 17 ods. 2 </w:t>
      </w:r>
      <w:r w:rsidR="002C6B33" w:rsidRPr="0056282A">
        <w:rPr>
          <w:rFonts w:ascii="Times New Roman" w:hAnsi="Times New Roman"/>
          <w:bCs/>
          <w:sz w:val="24"/>
          <w:szCs w:val="24"/>
        </w:rPr>
        <w:t>zákona Národnej rady Slovens</w:t>
      </w:r>
      <w:r w:rsidR="008B1626">
        <w:rPr>
          <w:rFonts w:ascii="Times New Roman" w:hAnsi="Times New Roman"/>
          <w:bCs/>
          <w:sz w:val="24"/>
          <w:szCs w:val="24"/>
        </w:rPr>
        <w:t xml:space="preserve">kej republiky č. 350/1996 Z. z. </w:t>
      </w:r>
      <w:r w:rsidR="002C6B33" w:rsidRPr="0056282A">
        <w:rPr>
          <w:rFonts w:ascii="Times New Roman" w:hAnsi="Times New Roman"/>
          <w:bCs/>
          <w:sz w:val="24"/>
          <w:szCs w:val="24"/>
        </w:rPr>
        <w:t xml:space="preserve">o </w:t>
      </w:r>
      <w:r w:rsidR="008B1626">
        <w:rPr>
          <w:rFonts w:ascii="Times New Roman" w:hAnsi="Times New Roman"/>
          <w:bCs/>
          <w:sz w:val="24"/>
          <w:szCs w:val="24"/>
        </w:rPr>
        <w:t> </w:t>
      </w:r>
      <w:r w:rsidR="002C6B33" w:rsidRPr="0056282A">
        <w:rPr>
          <w:rFonts w:ascii="Times New Roman" w:hAnsi="Times New Roman"/>
          <w:bCs/>
          <w:sz w:val="24"/>
          <w:szCs w:val="24"/>
        </w:rPr>
        <w:t xml:space="preserve">rokovacom poriadku Národnej rady Slovenskej republiky v znení neskorších predpisov (ďalej len „zákon o rokovacom poriadku“), </w:t>
      </w:r>
      <w:r w:rsidR="002C6B33" w:rsidRPr="0056282A">
        <w:rPr>
          <w:rFonts w:ascii="Times New Roman" w:hAnsi="Times New Roman"/>
          <w:bCs/>
          <w:i/>
          <w:sz w:val="24"/>
          <w:szCs w:val="24"/>
        </w:rPr>
        <w:t>„</w:t>
      </w:r>
      <w:r w:rsidR="002C6B33" w:rsidRPr="0056282A">
        <w:rPr>
          <w:rFonts w:ascii="Times New Roman" w:hAnsi="Times New Roman"/>
          <w:i/>
          <w:sz w:val="24"/>
          <w:szCs w:val="24"/>
        </w:rPr>
        <w:t>Predseda národnej rady zvolá schôdzu národnej rady aj vtedy, ak o to písomne požiada najmenej pätina jej poslancov.  Poslanci v žiadosti uvedú, čo navrhujú prerokovať na schôdzi národnej rady. V takom prípade predseda národnej rady zvolá schôdzu národnej rady do siedmich dní. Návrh zákona nemožno prerokovať na takejto schôdzi, ak nebola dodržaná pätnásťdňová lehota ustanovená v § 72 ods. 1.“</w:t>
      </w:r>
      <w:r w:rsidRPr="0056282A">
        <w:rPr>
          <w:rFonts w:ascii="Times New Roman" w:hAnsi="Times New Roman"/>
          <w:i/>
          <w:sz w:val="24"/>
          <w:szCs w:val="24"/>
        </w:rPr>
        <w:t>;</w:t>
      </w:r>
    </w:p>
    <w:p w:rsidR="0056282A" w:rsidRPr="0056282A" w:rsidRDefault="0056282A" w:rsidP="0056282A">
      <w:pPr>
        <w:pStyle w:val="Odsekzoznamu"/>
        <w:keepNext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6282A" w:rsidRDefault="0056282A" w:rsidP="0056282A">
      <w:pPr>
        <w:pStyle w:val="Odsekzoznamu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56282A">
        <w:rPr>
          <w:rFonts w:ascii="Times New Roman" w:hAnsi="Times New Roman"/>
          <w:sz w:val="24"/>
          <w:szCs w:val="24"/>
        </w:rPr>
        <w:t>zákon o rokovacom poriadku  neupravuje, či je možné, aby bol totožný bod zaradený aj do programu inej schôdze národnej rady, a preto je potrebné vychádzať z ostatných ustanovení zákona o rokovacom poriadku. Je zároveň potrebné zohľadniť čl. 83 ods. 2 Ústavy Slovenskej republ</w:t>
      </w:r>
      <w:r w:rsidR="0033156E">
        <w:rPr>
          <w:rFonts w:ascii="Times New Roman" w:hAnsi="Times New Roman"/>
          <w:sz w:val="24"/>
          <w:szCs w:val="24"/>
        </w:rPr>
        <w:t>iky, podľa ktorého je predseda N</w:t>
      </w:r>
      <w:r w:rsidRPr="0056282A">
        <w:rPr>
          <w:rFonts w:ascii="Times New Roman" w:hAnsi="Times New Roman"/>
          <w:sz w:val="24"/>
          <w:szCs w:val="24"/>
        </w:rPr>
        <w:t xml:space="preserve">árodnej rady </w:t>
      </w:r>
      <w:r w:rsidR="0033156E" w:rsidRPr="00F1700F">
        <w:rPr>
          <w:rFonts w:ascii="Times New Roman" w:hAnsi="Times New Roman"/>
          <w:sz w:val="24"/>
          <w:szCs w:val="24"/>
        </w:rPr>
        <w:t>Slovenskej republiky (ďa</w:t>
      </w:r>
      <w:r w:rsidR="0033156E">
        <w:rPr>
          <w:rFonts w:ascii="Times New Roman" w:hAnsi="Times New Roman"/>
          <w:sz w:val="24"/>
          <w:szCs w:val="24"/>
        </w:rPr>
        <w:t xml:space="preserve">lej len „národná rada“) </w:t>
      </w:r>
      <w:r w:rsidRPr="0056282A">
        <w:rPr>
          <w:rFonts w:ascii="Times New Roman" w:hAnsi="Times New Roman"/>
          <w:sz w:val="24"/>
          <w:szCs w:val="24"/>
        </w:rPr>
        <w:t xml:space="preserve">povinný zvolať schôdzu národnej rady, ak o to požiadala najmenej jedna </w:t>
      </w:r>
      <w:r w:rsidR="005B6592">
        <w:rPr>
          <w:rFonts w:ascii="Times New Roman" w:hAnsi="Times New Roman"/>
          <w:sz w:val="24"/>
          <w:szCs w:val="24"/>
        </w:rPr>
        <w:t>pätina poslancov;</w:t>
      </w:r>
    </w:p>
    <w:p w:rsidR="00EA2BEC" w:rsidRPr="00EA2BEC" w:rsidRDefault="00EA2BEC" w:rsidP="00F61703">
      <w:pPr>
        <w:pStyle w:val="Bezriadkovania"/>
      </w:pPr>
    </w:p>
    <w:p w:rsidR="0056282A" w:rsidRPr="00AC66EA" w:rsidRDefault="0056282A" w:rsidP="00AC66EA">
      <w:pPr>
        <w:pStyle w:val="Odsekzoznamu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F1700F">
        <w:rPr>
          <w:rFonts w:ascii="Times New Roman" w:hAnsi="Times New Roman"/>
          <w:sz w:val="24"/>
          <w:szCs w:val="24"/>
        </w:rPr>
        <w:t>podľa § 24 ods. 1 zákona o rokovacom poriadku,</w:t>
      </w:r>
      <w:r w:rsidRPr="00F1700F">
        <w:rPr>
          <w:rFonts w:ascii="Times New Roman" w:hAnsi="Times New Roman"/>
          <w:i/>
          <w:sz w:val="24"/>
          <w:szCs w:val="24"/>
        </w:rPr>
        <w:t xml:space="preserve"> „Národná rada na začiatku každej schôdze prerokuje návrh programu schôdze navr</w:t>
      </w:r>
      <w:r w:rsidR="008B1626">
        <w:rPr>
          <w:rFonts w:ascii="Times New Roman" w:hAnsi="Times New Roman"/>
          <w:i/>
          <w:sz w:val="24"/>
          <w:szCs w:val="24"/>
        </w:rPr>
        <w:t>hnutý predsedom národnej rady a  </w:t>
      </w:r>
      <w:r w:rsidRPr="00F1700F">
        <w:rPr>
          <w:rFonts w:ascii="Times New Roman" w:hAnsi="Times New Roman"/>
          <w:i/>
          <w:sz w:val="24"/>
          <w:szCs w:val="24"/>
        </w:rPr>
        <w:t xml:space="preserve">o </w:t>
      </w:r>
      <w:r w:rsidR="008B1626">
        <w:rPr>
          <w:rFonts w:ascii="Times New Roman" w:hAnsi="Times New Roman"/>
          <w:i/>
          <w:sz w:val="24"/>
          <w:szCs w:val="24"/>
        </w:rPr>
        <w:t> </w:t>
      </w:r>
      <w:r w:rsidRPr="00F1700F">
        <w:rPr>
          <w:rFonts w:ascii="Times New Roman" w:hAnsi="Times New Roman"/>
          <w:i/>
          <w:sz w:val="24"/>
          <w:szCs w:val="24"/>
        </w:rPr>
        <w:t xml:space="preserve">jeho schválení rozhoduje hlasovaním.“. </w:t>
      </w:r>
      <w:r w:rsidRPr="00F1700F">
        <w:rPr>
          <w:rFonts w:ascii="Times New Roman" w:hAnsi="Times New Roman"/>
          <w:sz w:val="24"/>
          <w:szCs w:val="24"/>
        </w:rPr>
        <w:t xml:space="preserve">Program schôdze </w:t>
      </w:r>
      <w:r w:rsidR="0033156E">
        <w:rPr>
          <w:rFonts w:ascii="Times New Roman" w:hAnsi="Times New Roman"/>
          <w:sz w:val="24"/>
          <w:szCs w:val="24"/>
        </w:rPr>
        <w:t>n</w:t>
      </w:r>
      <w:r w:rsidRPr="00F1700F">
        <w:rPr>
          <w:rFonts w:ascii="Times New Roman" w:hAnsi="Times New Roman"/>
          <w:sz w:val="24"/>
          <w:szCs w:val="24"/>
        </w:rPr>
        <w:t xml:space="preserve">árodnej rady </w:t>
      </w:r>
      <w:r w:rsidR="0092260E">
        <w:rPr>
          <w:rFonts w:ascii="Times New Roman" w:hAnsi="Times New Roman"/>
          <w:sz w:val="24"/>
          <w:szCs w:val="24"/>
        </w:rPr>
        <w:t>schváli</w:t>
      </w:r>
      <w:r w:rsidRPr="00F1700F">
        <w:rPr>
          <w:rFonts w:ascii="Times New Roman" w:hAnsi="Times New Roman"/>
          <w:sz w:val="24"/>
          <w:szCs w:val="24"/>
        </w:rPr>
        <w:t xml:space="preserve"> národn</w:t>
      </w:r>
      <w:r w:rsidR="0092260E">
        <w:rPr>
          <w:rFonts w:ascii="Times New Roman" w:hAnsi="Times New Roman"/>
          <w:sz w:val="24"/>
          <w:szCs w:val="24"/>
        </w:rPr>
        <w:t>á rada uznesením, t.</w:t>
      </w:r>
      <w:r w:rsidR="008B1626">
        <w:rPr>
          <w:rFonts w:ascii="Times New Roman" w:hAnsi="Times New Roman"/>
          <w:sz w:val="24"/>
          <w:szCs w:val="24"/>
        </w:rPr>
        <w:t xml:space="preserve"> </w:t>
      </w:r>
      <w:r w:rsidR="0092260E">
        <w:rPr>
          <w:rFonts w:ascii="Times New Roman" w:hAnsi="Times New Roman"/>
          <w:sz w:val="24"/>
          <w:szCs w:val="24"/>
        </w:rPr>
        <w:t>j. vyjadrí</w:t>
      </w:r>
      <w:r w:rsidRPr="00F1700F">
        <w:rPr>
          <w:rFonts w:ascii="Times New Roman" w:hAnsi="Times New Roman"/>
          <w:sz w:val="24"/>
          <w:szCs w:val="24"/>
        </w:rPr>
        <w:t xml:space="preserve"> svoju vôľu rokovať o bodoch programu tak, ako sú v schválenom programe schôdze. Program schôdze sa schválením stáva záväzným </w:t>
      </w:r>
      <w:r w:rsidRPr="00F1700F">
        <w:rPr>
          <w:rFonts w:ascii="Times New Roman" w:hAnsi="Times New Roman"/>
          <w:sz w:val="24"/>
          <w:szCs w:val="24"/>
        </w:rPr>
        <w:lastRenderedPageBreak/>
        <w:t>a </w:t>
      </w:r>
      <w:r w:rsidR="00AC66EA" w:rsidRPr="007F600B">
        <w:rPr>
          <w:rFonts w:ascii="Times New Roman" w:hAnsi="Times New Roman"/>
          <w:sz w:val="24"/>
          <w:szCs w:val="24"/>
        </w:rPr>
        <w:t>jeho zmeny – zaradenie, vypustenie alebo presunutie bodu alebo zlúčenie rozpravy k bodom programu</w:t>
      </w:r>
      <w:r w:rsidR="00E807FA">
        <w:rPr>
          <w:rFonts w:ascii="Times New Roman" w:hAnsi="Times New Roman"/>
          <w:sz w:val="24"/>
          <w:szCs w:val="24"/>
        </w:rPr>
        <w:t>,</w:t>
      </w:r>
      <w:r w:rsidR="00AC66EA" w:rsidRPr="007F600B">
        <w:rPr>
          <w:rFonts w:ascii="Times New Roman" w:hAnsi="Times New Roman"/>
          <w:sz w:val="24"/>
          <w:szCs w:val="24"/>
        </w:rPr>
        <w:t xml:space="preserve"> sú </w:t>
      </w:r>
      <w:r w:rsidRPr="007F600B">
        <w:rPr>
          <w:rFonts w:ascii="Times New Roman" w:hAnsi="Times New Roman"/>
          <w:sz w:val="24"/>
          <w:szCs w:val="24"/>
        </w:rPr>
        <w:t xml:space="preserve">možné </w:t>
      </w:r>
      <w:r w:rsidRPr="00AC66EA">
        <w:rPr>
          <w:rFonts w:ascii="Times New Roman" w:hAnsi="Times New Roman"/>
          <w:sz w:val="24"/>
          <w:szCs w:val="24"/>
        </w:rPr>
        <w:t xml:space="preserve">len podľa príslušných ustanovení </w:t>
      </w:r>
      <w:r w:rsidRPr="00AC66EA">
        <w:rPr>
          <w:rFonts w:ascii="Times New Roman" w:hAnsi="Times New Roman"/>
          <w:sz w:val="24"/>
          <w:szCs w:val="24"/>
          <w:lang w:eastAsia="sk-SK"/>
        </w:rPr>
        <w:t>zákona o rokovacom poriadku (</w:t>
      </w:r>
      <w:r w:rsidR="00072205">
        <w:rPr>
          <w:rFonts w:ascii="Times New Roman" w:hAnsi="Times New Roman"/>
          <w:sz w:val="24"/>
          <w:szCs w:val="24"/>
          <w:lang w:eastAsia="sk-SK"/>
        </w:rPr>
        <w:t xml:space="preserve">napr. </w:t>
      </w:r>
      <w:r w:rsidRPr="00AC66EA">
        <w:rPr>
          <w:rFonts w:ascii="Times New Roman" w:hAnsi="Times New Roman"/>
          <w:sz w:val="24"/>
          <w:szCs w:val="24"/>
          <w:lang w:eastAsia="sk-SK"/>
        </w:rPr>
        <w:t xml:space="preserve">§ 24 ods. 4 a 5); </w:t>
      </w:r>
    </w:p>
    <w:p w:rsidR="00F1700F" w:rsidRDefault="006B0760" w:rsidP="0056282A">
      <w:pPr>
        <w:pStyle w:val="Bezriadkovania"/>
        <w:numPr>
          <w:ilvl w:val="0"/>
          <w:numId w:val="12"/>
        </w:numPr>
        <w:spacing w:line="276" w:lineRule="auto"/>
        <w:jc w:val="both"/>
      </w:pPr>
      <w:r>
        <w:t>a</w:t>
      </w:r>
      <w:r w:rsidR="00566D1E">
        <w:t xml:space="preserve">k bol </w:t>
      </w:r>
      <w:r w:rsidR="00A847EE">
        <w:t>bod programu</w:t>
      </w:r>
      <w:r w:rsidR="00566D1E">
        <w:t xml:space="preserve"> zaradený </w:t>
      </w:r>
      <w:r w:rsidR="008F3A87">
        <w:t xml:space="preserve">a schválený </w:t>
      </w:r>
      <w:r w:rsidR="00566D1E">
        <w:t xml:space="preserve">v programe </w:t>
      </w:r>
      <w:r w:rsidR="00F1700F">
        <w:t xml:space="preserve">prebiehajúcej </w:t>
      </w:r>
      <w:r w:rsidR="00566D1E">
        <w:t xml:space="preserve">schôdze, </w:t>
      </w:r>
      <w:r w:rsidR="008F3A87">
        <w:t>n</w:t>
      </w:r>
      <w:r w:rsidR="00566D1E">
        <w:t xml:space="preserve">a jeho zaradenie </w:t>
      </w:r>
      <w:r w:rsidR="00F1700F">
        <w:t>a prerokovanie</w:t>
      </w:r>
      <w:r w:rsidR="00E2504A">
        <w:t xml:space="preserve"> </w:t>
      </w:r>
      <w:r w:rsidR="00566D1E">
        <w:t>na in</w:t>
      </w:r>
      <w:r w:rsidR="00F1700F">
        <w:t>ej</w:t>
      </w:r>
      <w:r w:rsidR="00566D1E">
        <w:t xml:space="preserve"> schôdz</w:t>
      </w:r>
      <w:r w:rsidR="00F1700F">
        <w:t>i</w:t>
      </w:r>
      <w:r w:rsidR="00566D1E">
        <w:t xml:space="preserve"> národnej rady </w:t>
      </w:r>
      <w:r w:rsidR="007011FF">
        <w:t xml:space="preserve">nie je </w:t>
      </w:r>
      <w:r w:rsidR="00F1700F">
        <w:t xml:space="preserve">preto </w:t>
      </w:r>
      <w:r w:rsidR="00566D1E">
        <w:t xml:space="preserve">možné využiť inštitút zvolania schôdze podľa § </w:t>
      </w:r>
      <w:r w:rsidR="00A849E6">
        <w:t xml:space="preserve">17 ods. </w:t>
      </w:r>
      <w:r w:rsidR="00AA392F">
        <w:t>2</w:t>
      </w:r>
      <w:r w:rsidR="00366EFB">
        <w:t xml:space="preserve"> zákona o rokovacom poriadku a</w:t>
      </w:r>
      <w:r w:rsidR="00A847EE">
        <w:t xml:space="preserve"> takýmto spôsobom </w:t>
      </w:r>
      <w:r w:rsidR="00366EFB">
        <w:t xml:space="preserve">prerokovať bod </w:t>
      </w:r>
      <w:r w:rsidR="00366EFB" w:rsidRPr="00366EFB">
        <w:t xml:space="preserve">programu, ktorý je uvedený v schválenom </w:t>
      </w:r>
      <w:r w:rsidR="00366EFB">
        <w:t>programe prebiehajúcej schôdze n</w:t>
      </w:r>
      <w:r w:rsidR="00366EFB" w:rsidRPr="00366EFB">
        <w:t>árodnej rady</w:t>
      </w:r>
      <w:r w:rsidR="00F1700F">
        <w:t>. T</w:t>
      </w:r>
      <w:r w:rsidR="00364433">
        <w:t>akýto</w:t>
      </w:r>
      <w:r w:rsidR="009142E9">
        <w:t xml:space="preserve"> spôsob zmeny programu prebiehajúcej schôdze národnej rady </w:t>
      </w:r>
      <w:r w:rsidR="009C7DE7">
        <w:t xml:space="preserve">by </w:t>
      </w:r>
      <w:r w:rsidR="00F659DA" w:rsidRPr="00F1700F">
        <w:t>nebol v súlade</w:t>
      </w:r>
      <w:r w:rsidR="009C7DE7" w:rsidRPr="00F1700F">
        <w:t xml:space="preserve"> s </w:t>
      </w:r>
      <w:r w:rsidR="009C7DE7">
        <w:t>ustanoveniami zákona o rokovac</w:t>
      </w:r>
      <w:r w:rsidR="00F659DA">
        <w:t xml:space="preserve">om poriadku, </w:t>
      </w:r>
      <w:r w:rsidR="00F1700F">
        <w:t>ktoré sa týkajú zmeny</w:t>
      </w:r>
      <w:r w:rsidR="009C7DE7">
        <w:t xml:space="preserve"> </w:t>
      </w:r>
      <w:r w:rsidR="005F66D5">
        <w:t>program</w:t>
      </w:r>
      <w:r w:rsidR="005B6592">
        <w:t>u schôdze národnej rady;</w:t>
      </w:r>
      <w:r w:rsidR="00F1700F">
        <w:t xml:space="preserve"> </w:t>
      </w:r>
    </w:p>
    <w:p w:rsidR="00F1700F" w:rsidRPr="006C2E9F" w:rsidRDefault="00F1700F" w:rsidP="009B5A33">
      <w:pPr>
        <w:pStyle w:val="Bezriadkovania"/>
        <w:spacing w:line="276" w:lineRule="auto"/>
        <w:jc w:val="both"/>
      </w:pPr>
    </w:p>
    <w:p w:rsidR="002C6B33" w:rsidRPr="009D57AF" w:rsidRDefault="006B0760" w:rsidP="0056282A">
      <w:pPr>
        <w:pStyle w:val="Odsekzoznamu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</w:t>
      </w:r>
      <w:r w:rsidR="002C6B33">
        <w:rPr>
          <w:rFonts w:ascii="Times New Roman" w:hAnsi="Times New Roman"/>
          <w:bCs/>
          <w:sz w:val="24"/>
          <w:szCs w:val="24"/>
        </w:rPr>
        <w:t xml:space="preserve"> prípade, </w:t>
      </w:r>
      <w:r w:rsidR="009D57AF">
        <w:rPr>
          <w:rFonts w:ascii="Times New Roman" w:hAnsi="Times New Roman"/>
          <w:bCs/>
          <w:sz w:val="24"/>
          <w:szCs w:val="24"/>
        </w:rPr>
        <w:t>že poslanci majú záujem prerokovať príslušný bod v</w:t>
      </w:r>
      <w:r w:rsidR="001D1F2F">
        <w:rPr>
          <w:rFonts w:ascii="Times New Roman" w:hAnsi="Times New Roman"/>
          <w:bCs/>
          <w:sz w:val="24"/>
          <w:szCs w:val="24"/>
        </w:rPr>
        <w:t> </w:t>
      </w:r>
      <w:r w:rsidR="009D57AF">
        <w:rPr>
          <w:rFonts w:ascii="Times New Roman" w:hAnsi="Times New Roman"/>
          <w:bCs/>
          <w:sz w:val="24"/>
          <w:szCs w:val="24"/>
        </w:rPr>
        <w:t>skoršom</w:t>
      </w:r>
      <w:r w:rsidR="001D1F2F">
        <w:rPr>
          <w:rFonts w:ascii="Times New Roman" w:hAnsi="Times New Roman"/>
          <w:bCs/>
          <w:sz w:val="24"/>
          <w:szCs w:val="24"/>
        </w:rPr>
        <w:t>, resp. inom</w:t>
      </w:r>
      <w:r w:rsidR="009D57AF">
        <w:rPr>
          <w:rFonts w:ascii="Times New Roman" w:hAnsi="Times New Roman"/>
          <w:bCs/>
          <w:sz w:val="24"/>
          <w:szCs w:val="24"/>
        </w:rPr>
        <w:t xml:space="preserve"> </w:t>
      </w:r>
      <w:r w:rsidR="00CA2B80">
        <w:rPr>
          <w:rFonts w:ascii="Times New Roman" w:hAnsi="Times New Roman"/>
          <w:bCs/>
          <w:sz w:val="24"/>
          <w:szCs w:val="24"/>
        </w:rPr>
        <w:t>termíne</w:t>
      </w:r>
      <w:r w:rsidR="009D57AF">
        <w:rPr>
          <w:rFonts w:ascii="Times New Roman" w:hAnsi="Times New Roman"/>
          <w:bCs/>
          <w:sz w:val="24"/>
          <w:szCs w:val="24"/>
        </w:rPr>
        <w:t xml:space="preserve">, aj jeden poslanec môže požiadať o presunutie bodu programu a bod tzv. „termínovať“. </w:t>
      </w:r>
      <w:r w:rsidR="002C6B33" w:rsidRPr="009D57AF">
        <w:rPr>
          <w:rFonts w:ascii="Times New Roman" w:hAnsi="Times New Roman"/>
          <w:bCs/>
          <w:i/>
          <w:sz w:val="24"/>
          <w:szCs w:val="24"/>
        </w:rPr>
        <w:t xml:space="preserve"> „Národná rada môže na návrh poslanca aj počas schôdze národnej rady hlasovaním bez rozpravy presunúť body program</w:t>
      </w:r>
      <w:r w:rsidR="008B1626">
        <w:rPr>
          <w:rFonts w:ascii="Times New Roman" w:hAnsi="Times New Roman"/>
          <w:bCs/>
          <w:i/>
          <w:sz w:val="24"/>
          <w:szCs w:val="24"/>
        </w:rPr>
        <w:t xml:space="preserve">u schôdze alebo zlúčiť rozpravu </w:t>
      </w:r>
      <w:r w:rsidR="002C6B33" w:rsidRPr="009D57AF">
        <w:rPr>
          <w:rFonts w:ascii="Times New Roman" w:hAnsi="Times New Roman"/>
          <w:bCs/>
          <w:i/>
          <w:sz w:val="24"/>
          <w:szCs w:val="24"/>
        </w:rPr>
        <w:t xml:space="preserve">o </w:t>
      </w:r>
      <w:r w:rsidR="008B1626">
        <w:rPr>
          <w:rFonts w:ascii="Times New Roman" w:hAnsi="Times New Roman"/>
          <w:bCs/>
          <w:i/>
          <w:sz w:val="24"/>
          <w:szCs w:val="24"/>
        </w:rPr>
        <w:t> </w:t>
      </w:r>
      <w:r w:rsidR="002C6B33" w:rsidRPr="009D57AF">
        <w:rPr>
          <w:rFonts w:ascii="Times New Roman" w:hAnsi="Times New Roman"/>
          <w:bCs/>
          <w:i/>
          <w:sz w:val="24"/>
          <w:szCs w:val="24"/>
        </w:rPr>
        <w:t>dvoch alebo o viacerých bodoch jej programu</w:t>
      </w:r>
      <w:r w:rsidR="002C6B33" w:rsidRPr="009D57AF">
        <w:rPr>
          <w:rFonts w:ascii="Times New Roman" w:hAnsi="Times New Roman"/>
          <w:bCs/>
          <w:sz w:val="24"/>
          <w:szCs w:val="24"/>
        </w:rPr>
        <w:t>.“</w:t>
      </w:r>
      <w:r w:rsidR="009D57AF" w:rsidRPr="009D57AF">
        <w:rPr>
          <w:rFonts w:ascii="Times New Roman" w:hAnsi="Times New Roman"/>
          <w:bCs/>
          <w:sz w:val="24"/>
          <w:szCs w:val="24"/>
        </w:rPr>
        <w:t xml:space="preserve"> </w:t>
      </w:r>
      <w:r w:rsidR="009D57AF">
        <w:rPr>
          <w:rFonts w:ascii="Times New Roman" w:hAnsi="Times New Roman"/>
          <w:bCs/>
          <w:sz w:val="24"/>
          <w:szCs w:val="24"/>
        </w:rPr>
        <w:t>(</w:t>
      </w:r>
      <w:r w:rsidR="009D57AF" w:rsidRPr="009D57AF">
        <w:rPr>
          <w:rFonts w:ascii="Times New Roman" w:hAnsi="Times New Roman"/>
          <w:bCs/>
          <w:sz w:val="24"/>
          <w:szCs w:val="24"/>
        </w:rPr>
        <w:t xml:space="preserve">§ 24 ods. 4 </w:t>
      </w:r>
      <w:r w:rsidR="00F245F2">
        <w:rPr>
          <w:rFonts w:ascii="Times New Roman" w:hAnsi="Times New Roman"/>
          <w:bCs/>
          <w:sz w:val="24"/>
          <w:szCs w:val="24"/>
        </w:rPr>
        <w:t>zákona o rokovacom poriadku);</w:t>
      </w:r>
      <w:r w:rsidR="009D57AF">
        <w:rPr>
          <w:rFonts w:ascii="Times New Roman" w:hAnsi="Times New Roman"/>
          <w:bCs/>
          <w:sz w:val="24"/>
          <w:szCs w:val="24"/>
        </w:rPr>
        <w:t xml:space="preserve"> </w:t>
      </w:r>
    </w:p>
    <w:p w:rsidR="006C2E9F" w:rsidRPr="00B00239" w:rsidRDefault="006C2E9F" w:rsidP="00B00239">
      <w:pPr>
        <w:pStyle w:val="Bezriadkovania"/>
      </w:pPr>
    </w:p>
    <w:p w:rsidR="006C2E9F" w:rsidRPr="0077234F" w:rsidRDefault="006C2E9F" w:rsidP="006C2E9F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234F">
        <w:rPr>
          <w:rFonts w:ascii="Times New Roman" w:hAnsi="Times New Roman"/>
          <w:b/>
          <w:sz w:val="24"/>
          <w:szCs w:val="24"/>
        </w:rPr>
        <w:t xml:space="preserve">p o v e r u j e </w:t>
      </w:r>
    </w:p>
    <w:p w:rsidR="006C2E9F" w:rsidRDefault="006C2E9F" w:rsidP="006C2E9F">
      <w:pPr>
        <w:jc w:val="both"/>
      </w:pPr>
      <w:r w:rsidRPr="00E426B1">
        <w:tab/>
        <w:t xml:space="preserve">      </w:t>
      </w:r>
      <w:r>
        <w:t xml:space="preserve">   </w:t>
      </w:r>
      <w:r w:rsidRPr="00E426B1">
        <w:t>predsed</w:t>
      </w:r>
      <w:r>
        <w:t>u</w:t>
      </w:r>
      <w:r w:rsidRPr="00E426B1">
        <w:t xml:space="preserve"> výboru</w:t>
      </w:r>
    </w:p>
    <w:p w:rsidR="006C2E9F" w:rsidRPr="00E426B1" w:rsidRDefault="006C2E9F" w:rsidP="006C2E9F">
      <w:pPr>
        <w:jc w:val="both"/>
      </w:pPr>
    </w:p>
    <w:p w:rsidR="006C2E9F" w:rsidRPr="00E426B1" w:rsidRDefault="006C2E9F" w:rsidP="006C2E9F">
      <w:pPr>
        <w:ind w:left="1068"/>
        <w:jc w:val="both"/>
      </w:pPr>
      <w:r>
        <w:t xml:space="preserve">   </w:t>
      </w:r>
      <w:r w:rsidRPr="00E426B1">
        <w:t>oznámiť stanovisko výboru predsedovi Národnej rady Slovenskej republiky.</w:t>
      </w:r>
    </w:p>
    <w:p w:rsidR="006C2E9F" w:rsidRDefault="006C2E9F" w:rsidP="006C2E9F"/>
    <w:p w:rsidR="006C2E9F" w:rsidRDefault="006C2E9F" w:rsidP="006C2E9F"/>
    <w:p w:rsidR="006C2E9F" w:rsidRDefault="006C2E9F" w:rsidP="006C2E9F"/>
    <w:p w:rsidR="00243DF8" w:rsidRDefault="00243DF8" w:rsidP="00243DF8"/>
    <w:p w:rsidR="00243DF8" w:rsidRPr="00DC363F" w:rsidRDefault="00243DF8" w:rsidP="00243DF8">
      <w:pPr>
        <w:jc w:val="both"/>
      </w:pPr>
    </w:p>
    <w:p w:rsidR="00243DF8" w:rsidRPr="00DC363F" w:rsidRDefault="00243DF8" w:rsidP="00243DF8">
      <w:pPr>
        <w:jc w:val="both"/>
      </w:pP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 w:rsidRPr="00DC363F">
        <w:tab/>
      </w:r>
      <w:r>
        <w:t xml:space="preserve"> </w:t>
      </w:r>
      <w:r w:rsidRPr="00DC363F">
        <w:t xml:space="preserve">Miroslav Čellár </w:t>
      </w:r>
    </w:p>
    <w:p w:rsidR="00243DF8" w:rsidRPr="00DC363F" w:rsidRDefault="00243DF8" w:rsidP="00243DF8">
      <w:pPr>
        <w:jc w:val="both"/>
        <w:rPr>
          <w:rFonts w:ascii="AT*Toronto" w:hAnsi="AT*Toronto"/>
          <w:szCs w:val="20"/>
        </w:rPr>
      </w:pPr>
      <w:r w:rsidRPr="00DC363F">
        <w:t xml:space="preserve">                                                                                                                       predseda výboru</w:t>
      </w:r>
    </w:p>
    <w:p w:rsidR="00243DF8" w:rsidRPr="00DC363F" w:rsidRDefault="00243DF8" w:rsidP="00243DF8">
      <w:pPr>
        <w:tabs>
          <w:tab w:val="left" w:pos="1021"/>
        </w:tabs>
        <w:jc w:val="both"/>
      </w:pPr>
      <w:r w:rsidRPr="00DC363F">
        <w:t>overovatelia výboru:</w:t>
      </w:r>
    </w:p>
    <w:p w:rsidR="00243DF8" w:rsidRPr="00DC363F" w:rsidRDefault="00243DF8" w:rsidP="00243DF8">
      <w:r w:rsidRPr="00DC363F">
        <w:t>Štefan Gašparovič</w:t>
      </w:r>
    </w:p>
    <w:p w:rsidR="00243DF8" w:rsidRPr="00453781" w:rsidRDefault="00243DF8" w:rsidP="00243DF8">
      <w:r>
        <w:t>Branislav Vančo</w:t>
      </w:r>
    </w:p>
    <w:p w:rsidR="002C6B33" w:rsidRDefault="002C6B33" w:rsidP="002C6B33"/>
    <w:p w:rsidR="002C6B33" w:rsidRDefault="002C6B33" w:rsidP="002C6B33"/>
    <w:p w:rsidR="002C6B33" w:rsidRDefault="002C6B33" w:rsidP="002C6B33"/>
    <w:p w:rsidR="002C6B33" w:rsidRDefault="002C6B33" w:rsidP="002C6B33"/>
    <w:p w:rsidR="00A12998" w:rsidRDefault="00A12998" w:rsidP="002C6B33"/>
    <w:p w:rsidR="00A12998" w:rsidRDefault="00A12998" w:rsidP="002C6B33"/>
    <w:p w:rsidR="00A12998" w:rsidRDefault="00A12998" w:rsidP="002C6B33"/>
    <w:p w:rsidR="00A12998" w:rsidRDefault="00A12998" w:rsidP="002C6B33"/>
    <w:p w:rsidR="00A12998" w:rsidRDefault="00A12998" w:rsidP="002C6B33"/>
    <w:p w:rsidR="00A12998" w:rsidRDefault="00A12998" w:rsidP="002C6B33"/>
    <w:p w:rsidR="00A12998" w:rsidRDefault="00A12998" w:rsidP="002C6B33"/>
    <w:sectPr w:rsidR="00A12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4B" w:rsidRDefault="0069054B" w:rsidP="00AF48CF">
      <w:r>
        <w:separator/>
      </w:r>
    </w:p>
  </w:endnote>
  <w:endnote w:type="continuationSeparator" w:id="0">
    <w:p w:rsidR="0069054B" w:rsidRDefault="0069054B" w:rsidP="00AF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CF" w:rsidRDefault="00AF48C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CF" w:rsidRDefault="00AF48C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CF" w:rsidRDefault="00AF48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4B" w:rsidRDefault="0069054B" w:rsidP="00AF48CF">
      <w:r>
        <w:separator/>
      </w:r>
    </w:p>
  </w:footnote>
  <w:footnote w:type="continuationSeparator" w:id="0">
    <w:p w:rsidR="0069054B" w:rsidRDefault="0069054B" w:rsidP="00AF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CF" w:rsidRDefault="00AF48C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CF" w:rsidRDefault="00AF48C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CF" w:rsidRDefault="00AF48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F18"/>
    <w:multiLevelType w:val="hybridMultilevel"/>
    <w:tmpl w:val="A868458C"/>
    <w:lvl w:ilvl="0" w:tplc="6B868D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23B7"/>
    <w:multiLevelType w:val="hybridMultilevel"/>
    <w:tmpl w:val="C3C2A0DC"/>
    <w:lvl w:ilvl="0" w:tplc="DA0240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31583837"/>
    <w:multiLevelType w:val="hybridMultilevel"/>
    <w:tmpl w:val="A934CBDC"/>
    <w:lvl w:ilvl="0" w:tplc="15780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1E42"/>
    <w:multiLevelType w:val="hybridMultilevel"/>
    <w:tmpl w:val="BF6630CC"/>
    <w:lvl w:ilvl="0" w:tplc="805E356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0FA733C"/>
    <w:multiLevelType w:val="hybridMultilevel"/>
    <w:tmpl w:val="C4C41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7056A"/>
    <w:multiLevelType w:val="hybridMultilevel"/>
    <w:tmpl w:val="925C5330"/>
    <w:lvl w:ilvl="0" w:tplc="D6D2BC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45C41"/>
    <w:multiLevelType w:val="hybridMultilevel"/>
    <w:tmpl w:val="9A369A46"/>
    <w:lvl w:ilvl="0" w:tplc="785491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525973F3"/>
    <w:multiLevelType w:val="hybridMultilevel"/>
    <w:tmpl w:val="B642AB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C3790"/>
    <w:multiLevelType w:val="hybridMultilevel"/>
    <w:tmpl w:val="DC0C5F1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308DE"/>
    <w:multiLevelType w:val="hybridMultilevel"/>
    <w:tmpl w:val="262CBF50"/>
    <w:lvl w:ilvl="0" w:tplc="DA0240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70E723FD"/>
    <w:multiLevelType w:val="hybridMultilevel"/>
    <w:tmpl w:val="948E84D6"/>
    <w:lvl w:ilvl="0" w:tplc="5F942B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773E48"/>
    <w:multiLevelType w:val="hybridMultilevel"/>
    <w:tmpl w:val="0D585874"/>
    <w:lvl w:ilvl="0" w:tplc="E0BE77F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46"/>
    <w:rsid w:val="00005F2B"/>
    <w:rsid w:val="00015E0D"/>
    <w:rsid w:val="00036606"/>
    <w:rsid w:val="000432D1"/>
    <w:rsid w:val="00055655"/>
    <w:rsid w:val="00072205"/>
    <w:rsid w:val="00076547"/>
    <w:rsid w:val="00084613"/>
    <w:rsid w:val="000A09F1"/>
    <w:rsid w:val="000E77CE"/>
    <w:rsid w:val="000F50B1"/>
    <w:rsid w:val="001402E1"/>
    <w:rsid w:val="001719A4"/>
    <w:rsid w:val="001B5880"/>
    <w:rsid w:val="001D1F2F"/>
    <w:rsid w:val="00207E0E"/>
    <w:rsid w:val="002202AB"/>
    <w:rsid w:val="00243DF8"/>
    <w:rsid w:val="00254C7F"/>
    <w:rsid w:val="002A2C2F"/>
    <w:rsid w:val="002B0701"/>
    <w:rsid w:val="002C6B33"/>
    <w:rsid w:val="002D7777"/>
    <w:rsid w:val="00302D56"/>
    <w:rsid w:val="0030465E"/>
    <w:rsid w:val="00313F35"/>
    <w:rsid w:val="0033156E"/>
    <w:rsid w:val="00364433"/>
    <w:rsid w:val="00366EFB"/>
    <w:rsid w:val="00382BEA"/>
    <w:rsid w:val="003F3B84"/>
    <w:rsid w:val="00401803"/>
    <w:rsid w:val="00410AF7"/>
    <w:rsid w:val="00412E22"/>
    <w:rsid w:val="00417BAB"/>
    <w:rsid w:val="004277FD"/>
    <w:rsid w:val="004502EA"/>
    <w:rsid w:val="00482152"/>
    <w:rsid w:val="004A0702"/>
    <w:rsid w:val="004B09D0"/>
    <w:rsid w:val="004C4BBB"/>
    <w:rsid w:val="004E697D"/>
    <w:rsid w:val="00534682"/>
    <w:rsid w:val="0056282A"/>
    <w:rsid w:val="00566D1E"/>
    <w:rsid w:val="005741BF"/>
    <w:rsid w:val="005B6592"/>
    <w:rsid w:val="005B6B71"/>
    <w:rsid w:val="005D0434"/>
    <w:rsid w:val="005E1962"/>
    <w:rsid w:val="005F66D5"/>
    <w:rsid w:val="0061069A"/>
    <w:rsid w:val="0063748C"/>
    <w:rsid w:val="0069054B"/>
    <w:rsid w:val="006905B8"/>
    <w:rsid w:val="006B0760"/>
    <w:rsid w:val="006C2E9F"/>
    <w:rsid w:val="007011FF"/>
    <w:rsid w:val="0071156A"/>
    <w:rsid w:val="007524CF"/>
    <w:rsid w:val="007B2B12"/>
    <w:rsid w:val="007B73A4"/>
    <w:rsid w:val="007E5285"/>
    <w:rsid w:val="007F600B"/>
    <w:rsid w:val="00830CA4"/>
    <w:rsid w:val="0083221D"/>
    <w:rsid w:val="00854072"/>
    <w:rsid w:val="008975A4"/>
    <w:rsid w:val="008B1626"/>
    <w:rsid w:val="008B18E8"/>
    <w:rsid w:val="008D581D"/>
    <w:rsid w:val="008E1BBA"/>
    <w:rsid w:val="008E3EA1"/>
    <w:rsid w:val="008F31C2"/>
    <w:rsid w:val="008F3A87"/>
    <w:rsid w:val="00900F5E"/>
    <w:rsid w:val="009142E9"/>
    <w:rsid w:val="0092260E"/>
    <w:rsid w:val="00925D59"/>
    <w:rsid w:val="009335F0"/>
    <w:rsid w:val="009419A3"/>
    <w:rsid w:val="00963EB3"/>
    <w:rsid w:val="00972157"/>
    <w:rsid w:val="009A44B4"/>
    <w:rsid w:val="009B36DD"/>
    <w:rsid w:val="009B5A33"/>
    <w:rsid w:val="009C7DE7"/>
    <w:rsid w:val="009D57AF"/>
    <w:rsid w:val="00A12998"/>
    <w:rsid w:val="00A17174"/>
    <w:rsid w:val="00A847EE"/>
    <w:rsid w:val="00A849E6"/>
    <w:rsid w:val="00A87876"/>
    <w:rsid w:val="00AA392F"/>
    <w:rsid w:val="00AC5BBC"/>
    <w:rsid w:val="00AC66EA"/>
    <w:rsid w:val="00AC76A5"/>
    <w:rsid w:val="00AF48CF"/>
    <w:rsid w:val="00AF75E3"/>
    <w:rsid w:val="00B00239"/>
    <w:rsid w:val="00B17F7B"/>
    <w:rsid w:val="00B21710"/>
    <w:rsid w:val="00B51E4E"/>
    <w:rsid w:val="00B62C3E"/>
    <w:rsid w:val="00B7327D"/>
    <w:rsid w:val="00BA21D5"/>
    <w:rsid w:val="00BE050C"/>
    <w:rsid w:val="00BF17F2"/>
    <w:rsid w:val="00C075FA"/>
    <w:rsid w:val="00C31CDC"/>
    <w:rsid w:val="00C341F3"/>
    <w:rsid w:val="00C4609B"/>
    <w:rsid w:val="00C635D4"/>
    <w:rsid w:val="00C70A99"/>
    <w:rsid w:val="00C80EFA"/>
    <w:rsid w:val="00C9500D"/>
    <w:rsid w:val="00CA2B80"/>
    <w:rsid w:val="00D07083"/>
    <w:rsid w:val="00D1514C"/>
    <w:rsid w:val="00D44F02"/>
    <w:rsid w:val="00D54511"/>
    <w:rsid w:val="00D55C54"/>
    <w:rsid w:val="00D71CA2"/>
    <w:rsid w:val="00D72E83"/>
    <w:rsid w:val="00D85B24"/>
    <w:rsid w:val="00DF3B07"/>
    <w:rsid w:val="00E226D2"/>
    <w:rsid w:val="00E2504A"/>
    <w:rsid w:val="00E37391"/>
    <w:rsid w:val="00E40E17"/>
    <w:rsid w:val="00E64297"/>
    <w:rsid w:val="00E65B46"/>
    <w:rsid w:val="00E807FA"/>
    <w:rsid w:val="00E8273E"/>
    <w:rsid w:val="00EA2BEC"/>
    <w:rsid w:val="00EB3A26"/>
    <w:rsid w:val="00ED6370"/>
    <w:rsid w:val="00EE2DC9"/>
    <w:rsid w:val="00EF2243"/>
    <w:rsid w:val="00EF4D29"/>
    <w:rsid w:val="00EF78A0"/>
    <w:rsid w:val="00F12976"/>
    <w:rsid w:val="00F1700F"/>
    <w:rsid w:val="00F172D2"/>
    <w:rsid w:val="00F245F2"/>
    <w:rsid w:val="00F262A5"/>
    <w:rsid w:val="00F27190"/>
    <w:rsid w:val="00F359E1"/>
    <w:rsid w:val="00F61703"/>
    <w:rsid w:val="00F62E51"/>
    <w:rsid w:val="00F659DA"/>
    <w:rsid w:val="00F82EE4"/>
    <w:rsid w:val="00F8550B"/>
    <w:rsid w:val="00FA30A0"/>
    <w:rsid w:val="00FB0F7C"/>
    <w:rsid w:val="00FE594C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7B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65B46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5B4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65B46"/>
    <w:rPr>
      <w:rFonts w:ascii="AT*Toronto" w:eastAsia="Times New Roman" w:hAnsi="AT*Toronto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65B46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65B4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D71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F48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48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48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48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70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700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2025-10-20T12:12:00Z</dcterms:created>
  <dcterms:modified xsi:type="dcterms:W3CDTF">2025-10-22T11:59:00Z</dcterms:modified>
</cp:coreProperties>
</file>