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231090" w:rsidRDefault="00F93E52" w:rsidP="00231090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</w:t>
      </w:r>
      <w:r w:rsidR="00501E53">
        <w:rPr>
          <w:b/>
          <w:szCs w:val="24"/>
          <w:lang w:eastAsia="sk-SK"/>
        </w:rPr>
        <w:t xml:space="preserve">  </w:t>
      </w:r>
      <w:r w:rsidR="009F2D9A">
        <w:rPr>
          <w:b/>
          <w:szCs w:val="24"/>
          <w:lang w:eastAsia="sk-SK"/>
        </w:rPr>
        <w:t>59.</w:t>
      </w:r>
      <w:r w:rsidR="00231090">
        <w:rPr>
          <w:b/>
          <w:szCs w:val="24"/>
          <w:lang w:eastAsia="sk-SK"/>
        </w:rPr>
        <w:t xml:space="preserve"> schôdza výboru</w:t>
      </w:r>
    </w:p>
    <w:p w:rsidR="00231090" w:rsidRDefault="00231090" w:rsidP="00231090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="008C624A">
        <w:rPr>
          <w:szCs w:val="24"/>
          <w:lang w:eastAsia="sk-SK"/>
        </w:rPr>
        <w:tab/>
      </w:r>
      <w:r w:rsidR="008C624A">
        <w:rPr>
          <w:szCs w:val="24"/>
          <w:lang w:eastAsia="sk-SK"/>
        </w:rPr>
        <w:tab/>
      </w:r>
      <w:r w:rsidR="008C624A">
        <w:rPr>
          <w:szCs w:val="24"/>
          <w:lang w:eastAsia="sk-SK"/>
        </w:rPr>
        <w:tab/>
        <w:t xml:space="preserve">                 </w:t>
      </w:r>
      <w:r w:rsidR="009F2D9A">
        <w:rPr>
          <w:szCs w:val="24"/>
          <w:lang w:eastAsia="sk-SK"/>
        </w:rPr>
        <w:t xml:space="preserve"> Číslo: KNR-VOB-4751/2025</w:t>
      </w:r>
      <w:r w:rsidR="008C624A">
        <w:rPr>
          <w:szCs w:val="24"/>
          <w:lang w:eastAsia="sk-SK"/>
        </w:rPr>
        <w:t>-2</w:t>
      </w:r>
      <w:r w:rsidR="009F2D9A">
        <w:rPr>
          <w:szCs w:val="24"/>
          <w:lang w:eastAsia="sk-SK"/>
        </w:rPr>
        <w:t xml:space="preserve"> </w:t>
      </w:r>
    </w:p>
    <w:p w:rsidR="00231090" w:rsidRDefault="00231090" w:rsidP="00231090">
      <w:pPr>
        <w:spacing w:after="0" w:line="240" w:lineRule="auto"/>
        <w:rPr>
          <w:szCs w:val="24"/>
          <w:lang w:eastAsia="sk-SK"/>
        </w:rPr>
      </w:pPr>
    </w:p>
    <w:p w:rsidR="00231090" w:rsidRDefault="009F2D9A" w:rsidP="00231090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120</w:t>
      </w:r>
    </w:p>
    <w:p w:rsidR="00231090" w:rsidRDefault="00231090" w:rsidP="00231090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231090" w:rsidRDefault="00231090" w:rsidP="00231090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231090" w:rsidRDefault="00231090" w:rsidP="00231090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231090" w:rsidRDefault="009F2D9A" w:rsidP="00231090">
      <w:pPr>
        <w:tabs>
          <w:tab w:val="left" w:pos="4678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03.</w:t>
      </w:r>
      <w:r w:rsidR="00231090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júna 2025</w:t>
      </w:r>
    </w:p>
    <w:p w:rsidR="00F93E52" w:rsidRDefault="00F93E52" w:rsidP="00231090">
      <w:pPr>
        <w:spacing w:after="0" w:line="240" w:lineRule="auto"/>
        <w:ind w:left="360"/>
        <w:jc w:val="right"/>
        <w:rPr>
          <w:szCs w:val="24"/>
          <w:lang w:eastAsia="sk-SK"/>
        </w:rPr>
      </w:pPr>
    </w:p>
    <w:p w:rsidR="00F93E52" w:rsidRPr="00BE4236" w:rsidRDefault="00F93E52" w:rsidP="00BE4236">
      <w:pPr>
        <w:pStyle w:val="Zkladntext"/>
        <w:rPr>
          <w:rFonts w:ascii="Times New Roman" w:hAnsi="Times New Roman"/>
          <w:b/>
          <w:szCs w:val="24"/>
        </w:rPr>
      </w:pPr>
      <w:r w:rsidRPr="00DA1E6E">
        <w:rPr>
          <w:rFonts w:ascii="Times New Roman" w:hAnsi="Times New Roman"/>
          <w:szCs w:val="24"/>
        </w:rPr>
        <w:t xml:space="preserve">Výbor Národnej rady Slovenskej republiky pre obranu a bezpečnosť </w:t>
      </w:r>
      <w:r w:rsidRPr="00DA1E6E">
        <w:rPr>
          <w:rFonts w:ascii="Times New Roman" w:hAnsi="Times New Roman"/>
          <w:b/>
          <w:szCs w:val="24"/>
        </w:rPr>
        <w:t>prerokoval</w:t>
      </w:r>
      <w:r w:rsidR="0056461F" w:rsidRPr="00DA1E6E">
        <w:rPr>
          <w:rFonts w:ascii="Times New Roman" w:hAnsi="Times New Roman"/>
          <w:b/>
          <w:szCs w:val="24"/>
        </w:rPr>
        <w:t xml:space="preserve"> </w:t>
      </w:r>
      <w:r w:rsidR="00DA1E6E" w:rsidRPr="00DA1E6E">
        <w:rPr>
          <w:rFonts w:ascii="Times New Roman" w:hAnsi="Times New Roman"/>
          <w:b/>
          <w:szCs w:val="24"/>
        </w:rPr>
        <w:t>návrh vlády na skrátené legislatívne konanie</w:t>
      </w:r>
      <w:r w:rsidR="00DA1E6E" w:rsidRPr="00DA1E6E">
        <w:rPr>
          <w:rFonts w:ascii="Times New Roman" w:hAnsi="Times New Roman"/>
          <w:szCs w:val="24"/>
        </w:rPr>
        <w:t xml:space="preserve"> o vládnom návrhu zákona, ktorým sa mení a dopĺňa zákon č. 404/2011 Z. z. o pobyte cudzincov a o zmene a doplnení niektorých zákonov </w:t>
      </w:r>
      <w:r w:rsidR="00DA1E6E" w:rsidRPr="00BE4236">
        <w:rPr>
          <w:rFonts w:ascii="Times New Roman" w:hAnsi="Times New Roman"/>
          <w:szCs w:val="24"/>
        </w:rPr>
        <w:t xml:space="preserve">v znení neskorších predpisov </w:t>
      </w:r>
      <w:r w:rsidR="00DA1E6E" w:rsidRPr="00BE4236">
        <w:rPr>
          <w:rFonts w:ascii="Times New Roman" w:hAnsi="Times New Roman"/>
          <w:b/>
          <w:szCs w:val="24"/>
        </w:rPr>
        <w:t>(tlač 862)</w:t>
      </w:r>
      <w:r w:rsidR="00120D7D" w:rsidRPr="00BE4236">
        <w:rPr>
          <w:rFonts w:ascii="Times New Roman" w:hAnsi="Times New Roman"/>
          <w:b/>
          <w:szCs w:val="24"/>
        </w:rPr>
        <w:t>;</w:t>
      </w:r>
    </w:p>
    <w:p w:rsidR="00F93E52" w:rsidRPr="00231090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Pr="00DA1E6E" w:rsidRDefault="00DA1E6E" w:rsidP="00DA1E6E">
      <w:pPr>
        <w:pStyle w:val="Zkladntext"/>
        <w:rPr>
          <w:rFonts w:ascii="Times New Roman" w:hAnsi="Times New Roman"/>
          <w:szCs w:val="24"/>
        </w:rPr>
      </w:pPr>
      <w:r>
        <w:rPr>
          <w:bCs/>
          <w:szCs w:val="24"/>
        </w:rPr>
        <w:t xml:space="preserve">            </w:t>
      </w:r>
      <w:r w:rsidR="00F93E52">
        <w:rPr>
          <w:bCs/>
          <w:szCs w:val="24"/>
        </w:rPr>
        <w:t xml:space="preserve"> </w:t>
      </w:r>
      <w:r w:rsidRPr="00B67C8A">
        <w:rPr>
          <w:rFonts w:ascii="Times New Roman" w:hAnsi="Times New Roman"/>
          <w:bCs/>
          <w:szCs w:val="24"/>
        </w:rPr>
        <w:t>s</w:t>
      </w:r>
      <w:r>
        <w:rPr>
          <w:bCs/>
          <w:szCs w:val="24"/>
        </w:rPr>
        <w:t xml:space="preserve"> </w:t>
      </w:r>
      <w:r w:rsidRPr="00DA1E6E">
        <w:rPr>
          <w:rFonts w:ascii="Times New Roman" w:hAnsi="Times New Roman"/>
          <w:szCs w:val="24"/>
        </w:rPr>
        <w:t>návrh</w:t>
      </w:r>
      <w:r>
        <w:rPr>
          <w:rFonts w:ascii="Times New Roman" w:hAnsi="Times New Roman"/>
          <w:szCs w:val="24"/>
        </w:rPr>
        <w:t>om</w:t>
      </w:r>
      <w:r w:rsidRPr="00DA1E6E">
        <w:rPr>
          <w:rFonts w:ascii="Times New Roman" w:hAnsi="Times New Roman"/>
          <w:szCs w:val="24"/>
        </w:rPr>
        <w:t xml:space="preserve"> vlády na skrátené legislatívne konanie o vládnom návrhu zákona, ktorým sa mení a dopĺňa zákon č. 404/2011 Z. z. o pobyte cudzincov a o zmene a doplnení niektorých zákonov v znení neskorších predpisov </w:t>
      </w:r>
      <w:r w:rsidRPr="00DA1E6E">
        <w:rPr>
          <w:rFonts w:ascii="Times New Roman" w:hAnsi="Times New Roman"/>
          <w:b/>
          <w:szCs w:val="24"/>
        </w:rPr>
        <w:t>(tlač 862)</w:t>
      </w:r>
      <w:r w:rsidR="00F93E52" w:rsidRPr="009F2D9A">
        <w:rPr>
          <w:rFonts w:cs="Arial"/>
          <w:b/>
          <w:szCs w:val="24"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C23849" w:rsidRDefault="00F93E52" w:rsidP="00C23849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0D6798"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 </w:t>
      </w:r>
      <w:r w:rsidRPr="000D6798">
        <w:rPr>
          <w:b/>
          <w:szCs w:val="24"/>
          <w:lang w:eastAsia="sk-SK"/>
        </w:rPr>
        <w:t>Národnej rade Slovenskej republiky</w:t>
      </w:r>
    </w:p>
    <w:p w:rsidR="00F93E52" w:rsidRPr="00CB25A1" w:rsidRDefault="00F93E52" w:rsidP="004C6A93">
      <w:pPr>
        <w:pStyle w:val="Zkladntext"/>
        <w:rPr>
          <w:rFonts w:ascii="Times New Roman" w:hAnsi="Times New Roman"/>
          <w:b/>
          <w:szCs w:val="24"/>
        </w:rPr>
      </w:pPr>
      <w:r>
        <w:rPr>
          <w:szCs w:val="24"/>
        </w:rPr>
        <w:t xml:space="preserve">            </w:t>
      </w:r>
      <w:r w:rsidR="00C23849">
        <w:rPr>
          <w:szCs w:val="24"/>
        </w:rPr>
        <w:t xml:space="preserve">     </w:t>
      </w:r>
      <w:r w:rsidR="004C6A93" w:rsidRPr="004C6A93">
        <w:rPr>
          <w:rFonts w:ascii="Times New Roman" w:hAnsi="Times New Roman"/>
        </w:rPr>
        <w:t>podľa § 89 ods. 1 zákona NR SR č. 350/1996 Z. z. o rokovacom poriadku Národnej rady Slovenskej republiky na návrh vlády Slovenskej republiky vysloviť súhlas, aby vládny návrh zákona,</w:t>
      </w:r>
      <w:r w:rsidR="004C6A93" w:rsidRPr="004C6A93">
        <w:rPr>
          <w:rFonts w:ascii="Times New Roman" w:hAnsi="Times New Roman"/>
          <w:szCs w:val="24"/>
        </w:rPr>
        <w:t xml:space="preserve"> ktorým sa mení a dopĺňa zákon č. 404/2011 Z. z. o pobyte cudzincov a o zmene a doplnení niektorých zákonov v znení neskorších predpisov </w:t>
      </w:r>
      <w:r w:rsidR="004C6A93" w:rsidRPr="00CB25A1">
        <w:rPr>
          <w:rFonts w:ascii="Times New Roman" w:hAnsi="Times New Roman"/>
          <w:b/>
          <w:szCs w:val="24"/>
        </w:rPr>
        <w:t>(tlač 863)</w:t>
      </w:r>
      <w:r w:rsidR="00CB25A1">
        <w:rPr>
          <w:rFonts w:ascii="Times New Roman" w:hAnsi="Times New Roman"/>
          <w:b/>
          <w:szCs w:val="24"/>
        </w:rPr>
        <w:t xml:space="preserve"> </w:t>
      </w:r>
      <w:r w:rsidR="004C6A93" w:rsidRPr="00CB25A1">
        <w:rPr>
          <w:rFonts w:ascii="Times New Roman" w:hAnsi="Times New Roman"/>
          <w:b/>
          <w:bCs/>
        </w:rPr>
        <w:t>prerokovala v skrátenom legislatívnom konaní na svojej 35. schôdzi</w:t>
      </w:r>
      <w:r w:rsidR="004C6A93" w:rsidRPr="00CB25A1">
        <w:rPr>
          <w:rFonts w:ascii="Times New Roman" w:hAnsi="Times New Roman"/>
          <w:bCs/>
        </w:rPr>
        <w:t>;</w:t>
      </w:r>
    </w:p>
    <w:p w:rsidR="004C6A93" w:rsidRPr="004C6A93" w:rsidRDefault="004C6A93" w:rsidP="004C6A93">
      <w:pPr>
        <w:pStyle w:val="Zkladntext"/>
        <w:rPr>
          <w:rFonts w:ascii="Times New Roman" w:hAnsi="Times New Roman"/>
          <w:szCs w:val="24"/>
        </w:rPr>
      </w:pPr>
    </w:p>
    <w:p w:rsidR="005964B7" w:rsidRDefault="00FE4519" w:rsidP="005964B7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poveruje</w:t>
      </w:r>
    </w:p>
    <w:p w:rsidR="008A20EB" w:rsidRDefault="008A20EB" w:rsidP="008A20EB">
      <w:pPr>
        <w:spacing w:after="0"/>
        <w:rPr>
          <w:b/>
          <w:sz w:val="28"/>
          <w:szCs w:val="28"/>
        </w:rPr>
      </w:pPr>
      <w:r>
        <w:rPr>
          <w:b/>
          <w:bCs/>
          <w:sz w:val="28"/>
          <w:szCs w:val="24"/>
          <w:lang w:eastAsia="sk-SK"/>
        </w:rPr>
        <w:t xml:space="preserve">              </w:t>
      </w:r>
      <w:r w:rsidRPr="00D9432B">
        <w:t xml:space="preserve">poslanca </w:t>
      </w:r>
      <w:r>
        <w:rPr>
          <w:b/>
          <w:sz w:val="28"/>
          <w:szCs w:val="28"/>
        </w:rPr>
        <w:t>Michala BARTEKA</w:t>
      </w:r>
    </w:p>
    <w:p w:rsidR="00E833E9" w:rsidRDefault="008A20EB" w:rsidP="00E833E9">
      <w:pPr>
        <w:jc w:val="both"/>
      </w:pPr>
      <w:r>
        <w:rPr>
          <w:iCs/>
        </w:rPr>
        <w:t xml:space="preserve">     </w:t>
      </w:r>
      <w:r w:rsidR="004A5446">
        <w:rPr>
          <w:iCs/>
        </w:rPr>
        <w:t xml:space="preserve">           </w:t>
      </w:r>
      <w:r w:rsidRPr="00D9432B">
        <w:rPr>
          <w:iCs/>
        </w:rPr>
        <w:t>aby pri  rokovaní Národnej rady Slovenskej republiky o tomto návrhu plnil úlohy spravodajcu</w:t>
      </w:r>
      <w:r w:rsidRPr="00D9432B">
        <w:t xml:space="preserve"> v súlade s príslušnými ustanoveniami zákona Národnej rady Slovenskej republiky č.  350/1996 Z. z. o rokovacom poriadku Národnej rady Slovenskej republiky v znení neskorších predpisov a aby informoval Národnú radu Slovenskej republiky o výsledku prerokovania vo výbore.</w:t>
      </w:r>
      <w:r w:rsidR="00E833E9">
        <w:t xml:space="preserve"> Zároveň určuje poslancov Dávida </w:t>
      </w:r>
      <w:proofErr w:type="spellStart"/>
      <w:r w:rsidR="00E833E9">
        <w:t>Demečka</w:t>
      </w:r>
      <w:proofErr w:type="spellEnd"/>
      <w:r w:rsidR="00E833E9">
        <w:t xml:space="preserve">, Petra </w:t>
      </w:r>
      <w:proofErr w:type="spellStart"/>
      <w:r w:rsidR="00E833E9">
        <w:t>Kalivodu</w:t>
      </w:r>
      <w:proofErr w:type="spellEnd"/>
      <w:r w:rsidR="00E833E9">
        <w:t xml:space="preserve">, Richarda </w:t>
      </w:r>
      <w:proofErr w:type="spellStart"/>
      <w:r w:rsidR="00E833E9">
        <w:t>Gl</w:t>
      </w:r>
      <w:r w:rsidR="00E833E9">
        <w:rPr>
          <w:bCs/>
          <w:spacing w:val="-1"/>
        </w:rPr>
        <w:t>ü</w:t>
      </w:r>
      <w:r w:rsidR="00E833E9">
        <w:t>cka</w:t>
      </w:r>
      <w:proofErr w:type="spellEnd"/>
      <w:r w:rsidR="00E833E9">
        <w:t xml:space="preserve">, Tibora Gašpara, Mariána </w:t>
      </w:r>
      <w:proofErr w:type="spellStart"/>
      <w:r w:rsidR="00E833E9">
        <w:t>Saloňa</w:t>
      </w:r>
      <w:proofErr w:type="spellEnd"/>
      <w:r w:rsidR="00E833E9">
        <w:t xml:space="preserve"> a Ivana Ševčíka za náhradníkov spravodajcu.</w:t>
      </w:r>
    </w:p>
    <w:p w:rsidR="000415EB" w:rsidRPr="008A20EB" w:rsidRDefault="000415EB" w:rsidP="008A20EB">
      <w:pPr>
        <w:spacing w:after="0"/>
      </w:pP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093929" w:rsidRDefault="000415EB" w:rsidP="00093929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szCs w:val="24"/>
          <w:lang w:eastAsia="sk-SK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586F4B">
        <w:rPr>
          <w:b/>
          <w:sz w:val="28"/>
          <w:szCs w:val="28"/>
        </w:rPr>
        <w:t xml:space="preserve">  </w:t>
      </w:r>
      <w:r w:rsidR="00093929">
        <w:rPr>
          <w:b/>
          <w:sz w:val="28"/>
          <w:szCs w:val="28"/>
        </w:rPr>
        <w:t xml:space="preserve">  </w:t>
      </w:r>
      <w:r w:rsidR="00093929">
        <w:rPr>
          <w:b/>
          <w:sz w:val="28"/>
          <w:szCs w:val="28"/>
          <w:lang w:eastAsia="sk-SK"/>
        </w:rPr>
        <w:t>Richard Glück</w:t>
      </w:r>
      <w:bookmarkStart w:id="0" w:name="_GoBack"/>
      <w:bookmarkEnd w:id="0"/>
      <w:r w:rsidR="00BE255F">
        <w:rPr>
          <w:b/>
          <w:sz w:val="28"/>
          <w:szCs w:val="28"/>
        </w:rPr>
        <w:t xml:space="preserve">, </w:t>
      </w:r>
      <w:proofErr w:type="spellStart"/>
      <w:r w:rsidR="00BE255F">
        <w:rPr>
          <w:b/>
          <w:sz w:val="28"/>
          <w:szCs w:val="28"/>
        </w:rPr>
        <w:t>v.r</w:t>
      </w:r>
      <w:proofErr w:type="spellEnd"/>
      <w:r w:rsidR="00BE255F">
        <w:rPr>
          <w:b/>
          <w:sz w:val="28"/>
          <w:szCs w:val="28"/>
        </w:rPr>
        <w:t>.</w:t>
      </w:r>
      <w:r w:rsidR="003A47E2">
        <w:rPr>
          <w:szCs w:val="24"/>
          <w:lang w:eastAsia="sk-SK"/>
        </w:rPr>
        <w:tab/>
      </w:r>
      <w:r w:rsidR="003A47E2">
        <w:rPr>
          <w:szCs w:val="24"/>
          <w:lang w:eastAsia="sk-SK"/>
        </w:rPr>
        <w:tab/>
      </w:r>
      <w:r w:rsidR="003A47E2">
        <w:rPr>
          <w:szCs w:val="24"/>
          <w:lang w:eastAsia="sk-SK"/>
        </w:rPr>
        <w:tab/>
      </w:r>
      <w:r w:rsidR="003A47E2">
        <w:rPr>
          <w:szCs w:val="24"/>
          <w:lang w:eastAsia="sk-SK"/>
        </w:rPr>
        <w:tab/>
      </w:r>
      <w:r w:rsidR="003A47E2">
        <w:rPr>
          <w:szCs w:val="24"/>
          <w:lang w:eastAsia="sk-SK"/>
        </w:rPr>
        <w:tab/>
      </w:r>
      <w:r w:rsidR="003A47E2">
        <w:rPr>
          <w:szCs w:val="24"/>
          <w:lang w:eastAsia="sk-SK"/>
        </w:rPr>
        <w:tab/>
        <w:t xml:space="preserve">      </w:t>
      </w:r>
      <w:r w:rsidR="00DB4A65">
        <w:rPr>
          <w:szCs w:val="24"/>
          <w:lang w:eastAsia="sk-SK"/>
        </w:rPr>
        <w:t xml:space="preserve">               </w:t>
      </w:r>
      <w:r w:rsidR="003A47E2">
        <w:rPr>
          <w:szCs w:val="24"/>
          <w:lang w:eastAsia="sk-SK"/>
        </w:rPr>
        <w:t xml:space="preserve">     </w:t>
      </w:r>
      <w:r w:rsidR="00093929">
        <w:rPr>
          <w:szCs w:val="24"/>
          <w:lang w:eastAsia="sk-SK"/>
        </w:rPr>
        <w:t>predseda výboru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Marián Saloň</w:t>
      </w:r>
      <w:r w:rsidR="00BE255F">
        <w:rPr>
          <w:b/>
          <w:sz w:val="28"/>
          <w:szCs w:val="28"/>
        </w:rPr>
        <w:t xml:space="preserve">, </w:t>
      </w:r>
      <w:proofErr w:type="spellStart"/>
      <w:r w:rsidR="00BE255F">
        <w:rPr>
          <w:b/>
          <w:sz w:val="28"/>
          <w:szCs w:val="28"/>
        </w:rPr>
        <w:t>v.r</w:t>
      </w:r>
      <w:proofErr w:type="spellEnd"/>
      <w:r w:rsidR="00BE255F">
        <w:rPr>
          <w:b/>
          <w:sz w:val="28"/>
          <w:szCs w:val="28"/>
        </w:rPr>
        <w:t>.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Jaroslav Spišiak</w:t>
      </w:r>
      <w:r w:rsidR="00BE255F">
        <w:rPr>
          <w:b/>
          <w:sz w:val="28"/>
          <w:szCs w:val="28"/>
        </w:rPr>
        <w:t xml:space="preserve">, </w:t>
      </w:r>
      <w:proofErr w:type="spellStart"/>
      <w:r w:rsidR="00BE255F">
        <w:rPr>
          <w:b/>
          <w:sz w:val="28"/>
          <w:szCs w:val="28"/>
        </w:rPr>
        <w:t>v.r</w:t>
      </w:r>
      <w:proofErr w:type="spellEnd"/>
      <w:r w:rsidR="00BE255F">
        <w:rPr>
          <w:b/>
          <w:sz w:val="28"/>
          <w:szCs w:val="28"/>
        </w:rPr>
        <w:t>.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  <w:lang w:eastAsia="sk-SK"/>
        </w:rPr>
        <w:t xml:space="preserve">overovateľ </w:t>
      </w:r>
    </w:p>
    <w:p w:rsidR="000E30E2" w:rsidRDefault="000E30E2" w:rsidP="000E30E2">
      <w:pPr>
        <w:spacing w:after="0" w:line="240" w:lineRule="auto"/>
        <w:jc w:val="right"/>
        <w:rPr>
          <w:sz w:val="22"/>
          <w:lang w:eastAsia="sk-SK"/>
        </w:rPr>
      </w:pPr>
    </w:p>
    <w:p w:rsidR="000E30E2" w:rsidRPr="004C4EB7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sectPr w:rsidR="000E30E2" w:rsidRPr="004C4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5EF8"/>
    <w:multiLevelType w:val="hybridMultilevel"/>
    <w:tmpl w:val="D9448D86"/>
    <w:lvl w:ilvl="0" w:tplc="E4507C9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7517F9"/>
    <w:multiLevelType w:val="hybridMultilevel"/>
    <w:tmpl w:val="E4BA707A"/>
    <w:lvl w:ilvl="0" w:tplc="631ED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2937482"/>
    <w:multiLevelType w:val="hybridMultilevel"/>
    <w:tmpl w:val="540010D4"/>
    <w:lvl w:ilvl="0" w:tplc="D188D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0"/>
  </w:num>
  <w:num w:numId="9">
    <w:abstractNumId w:val="11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04A65"/>
    <w:rsid w:val="00022AE4"/>
    <w:rsid w:val="000262C0"/>
    <w:rsid w:val="00040045"/>
    <w:rsid w:val="000415EB"/>
    <w:rsid w:val="00047773"/>
    <w:rsid w:val="00060C8B"/>
    <w:rsid w:val="00093929"/>
    <w:rsid w:val="000943D0"/>
    <w:rsid w:val="000A72A6"/>
    <w:rsid w:val="000C3350"/>
    <w:rsid w:val="000C6E11"/>
    <w:rsid w:val="000D3CB3"/>
    <w:rsid w:val="000D6798"/>
    <w:rsid w:val="000E30E2"/>
    <w:rsid w:val="00100860"/>
    <w:rsid w:val="00113ED7"/>
    <w:rsid w:val="00120D7D"/>
    <w:rsid w:val="00147F50"/>
    <w:rsid w:val="0016254C"/>
    <w:rsid w:val="00210C52"/>
    <w:rsid w:val="00210F86"/>
    <w:rsid w:val="00231090"/>
    <w:rsid w:val="0024461B"/>
    <w:rsid w:val="00267416"/>
    <w:rsid w:val="002770DF"/>
    <w:rsid w:val="002933CB"/>
    <w:rsid w:val="002D06BE"/>
    <w:rsid w:val="002D4BB7"/>
    <w:rsid w:val="002E56D8"/>
    <w:rsid w:val="003238EC"/>
    <w:rsid w:val="003652DA"/>
    <w:rsid w:val="003A47E2"/>
    <w:rsid w:val="003D34DF"/>
    <w:rsid w:val="003D7EF4"/>
    <w:rsid w:val="004400F9"/>
    <w:rsid w:val="004865E3"/>
    <w:rsid w:val="004A5446"/>
    <w:rsid w:val="004B714A"/>
    <w:rsid w:val="004C571B"/>
    <w:rsid w:val="004C6088"/>
    <w:rsid w:val="004C6A93"/>
    <w:rsid w:val="004D20EA"/>
    <w:rsid w:val="004F5C11"/>
    <w:rsid w:val="00501E53"/>
    <w:rsid w:val="0051183A"/>
    <w:rsid w:val="00546C73"/>
    <w:rsid w:val="0055586F"/>
    <w:rsid w:val="00561A1A"/>
    <w:rsid w:val="00562682"/>
    <w:rsid w:val="00562F37"/>
    <w:rsid w:val="0056461F"/>
    <w:rsid w:val="00586F4B"/>
    <w:rsid w:val="00596447"/>
    <w:rsid w:val="005964B7"/>
    <w:rsid w:val="005A300B"/>
    <w:rsid w:val="00645C9C"/>
    <w:rsid w:val="00685D1C"/>
    <w:rsid w:val="006957DA"/>
    <w:rsid w:val="006B6E3B"/>
    <w:rsid w:val="006C43F5"/>
    <w:rsid w:val="006C4A44"/>
    <w:rsid w:val="006D61CF"/>
    <w:rsid w:val="00736BA8"/>
    <w:rsid w:val="007455D8"/>
    <w:rsid w:val="0075059C"/>
    <w:rsid w:val="007634B9"/>
    <w:rsid w:val="007F51A4"/>
    <w:rsid w:val="00820305"/>
    <w:rsid w:val="00820DF8"/>
    <w:rsid w:val="0082115B"/>
    <w:rsid w:val="00821C63"/>
    <w:rsid w:val="00853FF3"/>
    <w:rsid w:val="008A20EB"/>
    <w:rsid w:val="008B1F3F"/>
    <w:rsid w:val="008C624A"/>
    <w:rsid w:val="00997D05"/>
    <w:rsid w:val="009E24F1"/>
    <w:rsid w:val="009F2D9A"/>
    <w:rsid w:val="00A05127"/>
    <w:rsid w:val="00A11DAC"/>
    <w:rsid w:val="00A41337"/>
    <w:rsid w:val="00A8177F"/>
    <w:rsid w:val="00AC2AEB"/>
    <w:rsid w:val="00AF1F4C"/>
    <w:rsid w:val="00B0282D"/>
    <w:rsid w:val="00B17964"/>
    <w:rsid w:val="00B67C8A"/>
    <w:rsid w:val="00BE255F"/>
    <w:rsid w:val="00BE4236"/>
    <w:rsid w:val="00C10451"/>
    <w:rsid w:val="00C23849"/>
    <w:rsid w:val="00CB17C2"/>
    <w:rsid w:val="00CB223A"/>
    <w:rsid w:val="00CB25A1"/>
    <w:rsid w:val="00CC0843"/>
    <w:rsid w:val="00CE7146"/>
    <w:rsid w:val="00CF3138"/>
    <w:rsid w:val="00D21A00"/>
    <w:rsid w:val="00D64948"/>
    <w:rsid w:val="00D70F13"/>
    <w:rsid w:val="00D90559"/>
    <w:rsid w:val="00DA1E6E"/>
    <w:rsid w:val="00DB4A65"/>
    <w:rsid w:val="00DD49B4"/>
    <w:rsid w:val="00E327B0"/>
    <w:rsid w:val="00E80831"/>
    <w:rsid w:val="00E833E9"/>
    <w:rsid w:val="00E970A9"/>
    <w:rsid w:val="00ED5EB2"/>
    <w:rsid w:val="00EF1B09"/>
    <w:rsid w:val="00EF7736"/>
    <w:rsid w:val="00F54E47"/>
    <w:rsid w:val="00F55CC7"/>
    <w:rsid w:val="00F86FEF"/>
    <w:rsid w:val="00F93E52"/>
    <w:rsid w:val="00F94890"/>
    <w:rsid w:val="00FB3D7C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4ABE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B17964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awspan">
    <w:name w:val="awspan"/>
    <w:basedOn w:val="Predvolenpsmoodseku"/>
    <w:rsid w:val="003D7EF4"/>
  </w:style>
  <w:style w:type="paragraph" w:styleId="Zkladntext">
    <w:name w:val="Body Text"/>
    <w:basedOn w:val="Normlny"/>
    <w:link w:val="ZkladntextChar"/>
    <w:rsid w:val="00DA1E6E"/>
    <w:pPr>
      <w:spacing w:after="0" w:line="240" w:lineRule="auto"/>
      <w:jc w:val="both"/>
    </w:pPr>
    <w:rPr>
      <w:rFonts w:ascii="Arial" w:hAnsi="Arial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A1E6E"/>
    <w:rPr>
      <w:rFonts w:ascii="Arial" w:eastAsia="Times New Roman" w:hAnsi="Arial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4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4A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33</cp:revision>
  <cp:lastPrinted>2025-05-30T07:19:00Z</cp:lastPrinted>
  <dcterms:created xsi:type="dcterms:W3CDTF">2024-11-21T11:20:00Z</dcterms:created>
  <dcterms:modified xsi:type="dcterms:W3CDTF">2025-10-21T09:24:00Z</dcterms:modified>
</cp:coreProperties>
</file>