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B97876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9A0763">
        <w:rPr>
          <w:b/>
          <w:szCs w:val="24"/>
          <w:lang w:eastAsia="sk-SK"/>
        </w:rPr>
        <w:t>. schôdza výboru</w:t>
      </w:r>
    </w:p>
    <w:p w:rsidR="00D72BD2" w:rsidRDefault="00D72BD2" w:rsidP="00D72BD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2B52DF">
        <w:rPr>
          <w:szCs w:val="24"/>
          <w:lang w:eastAsia="sk-SK"/>
        </w:rPr>
        <w:t xml:space="preserve"> </w:t>
      </w:r>
      <w:r w:rsidR="00B97876">
        <w:rPr>
          <w:szCs w:val="24"/>
          <w:lang w:eastAsia="sk-SK"/>
        </w:rPr>
        <w:t xml:space="preserve"> </w:t>
      </w:r>
      <w:r w:rsidR="00FB1D45">
        <w:rPr>
          <w:szCs w:val="24"/>
          <w:lang w:eastAsia="sk-SK"/>
        </w:rPr>
        <w:t xml:space="preserve">      Číslo: KNR-VOB-5771/2025-4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FB1D45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133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B97876">
        <w:rPr>
          <w:szCs w:val="24"/>
          <w:lang w:eastAsia="sk-SK"/>
        </w:rPr>
        <w:t>13</w:t>
      </w:r>
      <w:r w:rsidR="00D72BD2">
        <w:rPr>
          <w:szCs w:val="24"/>
          <w:lang w:eastAsia="sk-SK"/>
        </w:rPr>
        <w:t xml:space="preserve">. </w:t>
      </w:r>
      <w:r w:rsidR="00B97876"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708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</w:t>
      </w:r>
      <w:r>
        <w:rPr>
          <w:rFonts w:cs="Arial"/>
          <w:szCs w:val="24"/>
          <w:lang w:eastAsia="sk-SK"/>
        </w:rPr>
        <w:t xml:space="preserve"> návrh rozpočtu kapitoly Ministerstva obrany Slovenskej republiky</w:t>
      </w:r>
      <w:r w:rsidR="00B97876">
        <w:rPr>
          <w:rFonts w:cs="Arial"/>
          <w:szCs w:val="24"/>
          <w:lang w:eastAsia="sk-SK"/>
        </w:rPr>
        <w:t xml:space="preserve"> na roky 2026 až 2028</w:t>
      </w:r>
      <w:r>
        <w:rPr>
          <w:rFonts w:cs="Arial"/>
          <w:szCs w:val="24"/>
          <w:lang w:eastAsia="sk-SK"/>
        </w:rPr>
        <w:t xml:space="preserve"> a</w:t>
      </w:r>
    </w:p>
    <w:p w:rsidR="00A0757F" w:rsidRDefault="00A0757F" w:rsidP="00A0757F">
      <w:pPr>
        <w:spacing w:after="0" w:line="240" w:lineRule="auto"/>
        <w:jc w:val="both"/>
        <w:rPr>
          <w:bCs/>
          <w:szCs w:val="24"/>
          <w:lang w:eastAsia="sk-SK"/>
        </w:rPr>
      </w:pPr>
    </w:p>
    <w:p w:rsidR="00A0757F" w:rsidRPr="00DE7FEF" w:rsidRDefault="00A0757F" w:rsidP="00A075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eastAsia="sk-SK"/>
        </w:rPr>
      </w:pPr>
      <w:r w:rsidRPr="00DE7FEF">
        <w:rPr>
          <w:b/>
          <w:bCs/>
          <w:sz w:val="28"/>
          <w:szCs w:val="28"/>
          <w:lang w:eastAsia="sk-SK"/>
        </w:rPr>
        <w:t>berie na vedomie</w:t>
      </w:r>
    </w:p>
    <w:p w:rsidR="00A0757F" w:rsidRPr="00DE7FEF" w:rsidRDefault="00A0757F" w:rsidP="00A0757F">
      <w:pPr>
        <w:pStyle w:val="Odsekzoznamu"/>
        <w:spacing w:after="0" w:line="240" w:lineRule="auto"/>
        <w:ind w:left="900"/>
        <w:jc w:val="both"/>
        <w:rPr>
          <w:b/>
          <w:bCs/>
          <w:sz w:val="28"/>
          <w:szCs w:val="28"/>
          <w:lang w:eastAsia="sk-SK"/>
        </w:rPr>
      </w:pPr>
    </w:p>
    <w:p w:rsidR="00A0757F" w:rsidRDefault="00A0757F" w:rsidP="00A0757F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</w:t>
      </w:r>
      <w:r>
        <w:rPr>
          <w:rFonts w:cs="Arial"/>
          <w:szCs w:val="24"/>
          <w:lang w:eastAsia="sk-SK"/>
        </w:rPr>
        <w:t>návrh rozpočtu kapitoly Ministerstva obrany Slovenskej republiky na roky</w:t>
      </w:r>
      <w:r w:rsidR="00B97876">
        <w:rPr>
          <w:rFonts w:cs="Arial"/>
          <w:szCs w:val="24"/>
          <w:lang w:eastAsia="sk-SK"/>
        </w:rPr>
        <w:t xml:space="preserve"> 2026</w:t>
      </w:r>
      <w:r>
        <w:rPr>
          <w:rFonts w:cs="Arial"/>
          <w:szCs w:val="24"/>
          <w:lang w:eastAsia="sk-SK"/>
        </w:rPr>
        <w:t xml:space="preserve"> až  </w:t>
      </w:r>
    </w:p>
    <w:p w:rsidR="00A0757F" w:rsidRDefault="00A0757F" w:rsidP="00A0757F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      </w:t>
      </w:r>
      <w:r w:rsidR="00B97876">
        <w:rPr>
          <w:rFonts w:cs="Arial"/>
          <w:szCs w:val="24"/>
          <w:lang w:eastAsia="sk-SK"/>
        </w:rPr>
        <w:t>2028</w:t>
      </w:r>
      <w:r>
        <w:rPr>
          <w:rFonts w:cs="Arial"/>
          <w:szCs w:val="24"/>
          <w:lang w:eastAsia="sk-SK"/>
        </w:rPr>
        <w:t>;</w:t>
      </w:r>
    </w:p>
    <w:p w:rsidR="00A0757F" w:rsidRDefault="00A0757F" w:rsidP="00A0757F">
      <w:pPr>
        <w:spacing w:after="0" w:line="240" w:lineRule="auto"/>
        <w:jc w:val="both"/>
        <w:rPr>
          <w:bCs/>
          <w:szCs w:val="24"/>
          <w:lang w:eastAsia="sk-SK"/>
        </w:rPr>
      </w:pPr>
    </w:p>
    <w:p w:rsidR="00A0757F" w:rsidRPr="0087548D" w:rsidRDefault="00A0757F" w:rsidP="00A0757F">
      <w:pPr>
        <w:pStyle w:val="Odsekzoznamu"/>
        <w:numPr>
          <w:ilvl w:val="0"/>
          <w:numId w:val="1"/>
        </w:numPr>
        <w:spacing w:after="0" w:line="240" w:lineRule="auto"/>
        <w:rPr>
          <w:b/>
          <w:sz w:val="28"/>
          <w:szCs w:val="24"/>
          <w:lang w:eastAsia="sk-SK"/>
        </w:rPr>
      </w:pPr>
      <w:r w:rsidRPr="0087548D">
        <w:rPr>
          <w:b/>
          <w:sz w:val="28"/>
          <w:szCs w:val="24"/>
          <w:lang w:eastAsia="sk-SK"/>
        </w:rPr>
        <w:t>súhlasí</w:t>
      </w:r>
    </w:p>
    <w:p w:rsidR="00A0757F" w:rsidRPr="0087548D" w:rsidRDefault="00A0757F" w:rsidP="00A0757F">
      <w:pPr>
        <w:pStyle w:val="Odsekzoznamu"/>
        <w:spacing w:after="0" w:line="240" w:lineRule="auto"/>
        <w:ind w:left="900"/>
        <w:rPr>
          <w:b/>
          <w:sz w:val="28"/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</w:t>
      </w:r>
      <w:r>
        <w:rPr>
          <w:bCs/>
          <w:szCs w:val="24"/>
          <w:lang w:eastAsia="sk-SK"/>
        </w:rPr>
        <w:t>s n</w:t>
      </w:r>
      <w:r>
        <w:rPr>
          <w:rFonts w:cs="Arial"/>
          <w:szCs w:val="24"/>
          <w:lang w:eastAsia="sk-SK"/>
        </w:rPr>
        <w:t xml:space="preserve">ávrhom rozpočtu kapitoly Ministerstva obrany Slovenskej republiky </w:t>
      </w:r>
      <w:r w:rsidR="00B97876">
        <w:rPr>
          <w:rFonts w:cs="Arial"/>
          <w:szCs w:val="24"/>
          <w:lang w:eastAsia="sk-SK"/>
        </w:rPr>
        <w:t>na rok 2026</w:t>
      </w:r>
      <w:r>
        <w:rPr>
          <w:rFonts w:cs="Arial"/>
          <w:szCs w:val="24"/>
          <w:lang w:eastAsia="sk-SK"/>
        </w:rPr>
        <w:t xml:space="preserve">,  </w:t>
      </w: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ktorý rozpočtuje:</w:t>
      </w: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    príjmy vo výške: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  <w:t xml:space="preserve">       </w:t>
      </w:r>
      <w:r>
        <w:rPr>
          <w:rFonts w:cs="Arial"/>
          <w:b/>
          <w:szCs w:val="24"/>
          <w:lang w:eastAsia="sk-SK"/>
        </w:rPr>
        <w:t xml:space="preserve">        </w:t>
      </w:r>
      <w:r w:rsidR="00A438EE" w:rsidRPr="00A438EE">
        <w:rPr>
          <w:rFonts w:cs="Arial"/>
          <w:b/>
          <w:szCs w:val="24"/>
          <w:lang w:eastAsia="sk-SK"/>
        </w:rPr>
        <w:t>170 046</w:t>
      </w:r>
      <w:r w:rsidR="00A438EE">
        <w:rPr>
          <w:rFonts w:cs="Arial"/>
          <w:b/>
          <w:szCs w:val="24"/>
          <w:lang w:eastAsia="sk-SK"/>
        </w:rPr>
        <w:t> </w:t>
      </w:r>
      <w:r w:rsidR="00A438EE" w:rsidRPr="00A438EE">
        <w:rPr>
          <w:rFonts w:cs="Arial"/>
          <w:b/>
          <w:szCs w:val="24"/>
          <w:lang w:eastAsia="sk-SK"/>
        </w:rPr>
        <w:t>620</w:t>
      </w:r>
      <w:r w:rsidR="00A438EE">
        <w:rPr>
          <w:rFonts w:cs="Arial"/>
          <w:b/>
          <w:szCs w:val="24"/>
          <w:lang w:eastAsia="sk-SK"/>
        </w:rPr>
        <w:t xml:space="preserve"> </w:t>
      </w:r>
      <w:r w:rsidR="00A438EE" w:rsidRPr="00A438EE">
        <w:rPr>
          <w:b/>
          <w:szCs w:val="24"/>
          <w:lang w:eastAsia="sk-SK"/>
        </w:rPr>
        <w:t>€</w:t>
      </w: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    výdavky vo výške: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  <w:t xml:space="preserve">       </w:t>
      </w:r>
      <w:r>
        <w:rPr>
          <w:rFonts w:cs="Arial"/>
          <w:b/>
          <w:szCs w:val="24"/>
          <w:lang w:eastAsia="sk-SK"/>
        </w:rPr>
        <w:t xml:space="preserve">             </w:t>
      </w:r>
      <w:r w:rsidR="00A438EE">
        <w:rPr>
          <w:rFonts w:cs="Arial"/>
          <w:b/>
          <w:szCs w:val="24"/>
          <w:lang w:eastAsia="sk-SK"/>
        </w:rPr>
        <w:t xml:space="preserve">     </w:t>
      </w:r>
      <w:r w:rsidR="00A438EE" w:rsidRPr="00A438EE">
        <w:rPr>
          <w:rFonts w:cs="Arial"/>
          <w:b/>
          <w:szCs w:val="24"/>
          <w:lang w:eastAsia="sk-SK"/>
        </w:rPr>
        <w:t>2 866 086 672</w:t>
      </w:r>
      <w:r w:rsidRPr="00A438EE">
        <w:rPr>
          <w:rFonts w:cs="Arial"/>
          <w:b/>
          <w:szCs w:val="24"/>
          <w:lang w:eastAsia="sk-SK"/>
        </w:rPr>
        <w:t> </w:t>
      </w:r>
      <w:r w:rsidRPr="00A438EE">
        <w:rPr>
          <w:b/>
          <w:szCs w:val="24"/>
          <w:lang w:eastAsia="sk-SK"/>
        </w:rPr>
        <w:t>€</w:t>
      </w:r>
    </w:p>
    <w:p w:rsidR="00A0757F" w:rsidRDefault="00A0757F" w:rsidP="00A0757F">
      <w:pPr>
        <w:spacing w:after="0" w:line="240" w:lineRule="auto"/>
        <w:ind w:firstLine="360"/>
        <w:rPr>
          <w:rFonts w:cs="Arial"/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360"/>
        <w:rPr>
          <w:bCs/>
          <w:szCs w:val="24"/>
          <w:lang w:eastAsia="sk-SK"/>
        </w:rPr>
      </w:pPr>
    </w:p>
    <w:p w:rsidR="00A0757F" w:rsidRDefault="00A0757F" w:rsidP="00A0757F">
      <w:pPr>
        <w:keepNext/>
        <w:spacing w:after="0" w:line="240" w:lineRule="auto"/>
        <w:ind w:firstLine="708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A0757F" w:rsidRPr="001E6DFD" w:rsidRDefault="00A0757F" w:rsidP="00A0757F">
      <w:pPr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     </w:t>
      </w:r>
      <w:r w:rsidRPr="001E6DFD">
        <w:rPr>
          <w:b/>
          <w:szCs w:val="24"/>
          <w:lang w:eastAsia="sk-SK"/>
        </w:rPr>
        <w:t>Národnej rade Slovenskej republiky</w:t>
      </w:r>
    </w:p>
    <w:p w:rsidR="00A0757F" w:rsidRDefault="00A0757F" w:rsidP="00A0757F">
      <w:pPr>
        <w:spacing w:after="0" w:line="240" w:lineRule="auto"/>
        <w:ind w:firstLine="360"/>
        <w:rPr>
          <w:rFonts w:cs="Arial"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</w:t>
      </w:r>
      <w:r>
        <w:rPr>
          <w:szCs w:val="24"/>
          <w:lang w:eastAsia="sk-SK"/>
        </w:rPr>
        <w:t>n</w:t>
      </w:r>
      <w:r>
        <w:rPr>
          <w:rFonts w:cs="Arial"/>
          <w:bCs/>
          <w:szCs w:val="24"/>
          <w:lang w:eastAsia="sk-SK"/>
        </w:rPr>
        <w:t xml:space="preserve">ávrh </w:t>
      </w:r>
      <w:r>
        <w:rPr>
          <w:rFonts w:cs="Arial"/>
          <w:szCs w:val="24"/>
          <w:lang w:eastAsia="sk-SK"/>
        </w:rPr>
        <w:t>rozpočtu kapitoly Ministerstva obrany Slovenskej republiky</w:t>
      </w:r>
      <w:r w:rsidR="00B97876">
        <w:rPr>
          <w:rFonts w:cs="Arial"/>
          <w:szCs w:val="24"/>
          <w:lang w:eastAsia="sk-SK"/>
        </w:rPr>
        <w:t xml:space="preserve"> na rok 2026</w:t>
      </w:r>
      <w:r>
        <w:rPr>
          <w:rFonts w:cs="Arial"/>
          <w:szCs w:val="24"/>
          <w:lang w:eastAsia="sk-SK"/>
        </w:rPr>
        <w:t xml:space="preserve"> </w:t>
      </w:r>
    </w:p>
    <w:p w:rsidR="00A0757F" w:rsidRDefault="00A0757F" w:rsidP="00A0757F">
      <w:pPr>
        <w:spacing w:after="0" w:line="240" w:lineRule="auto"/>
        <w:ind w:firstLine="360"/>
        <w:rPr>
          <w:bCs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   </w:t>
      </w:r>
      <w:r w:rsidRPr="00E355AF">
        <w:rPr>
          <w:rFonts w:cs="Arial"/>
          <w:b/>
          <w:bCs/>
          <w:szCs w:val="24"/>
          <w:lang w:eastAsia="sk-SK"/>
        </w:rPr>
        <w:t>schváliť</w:t>
      </w:r>
      <w:r>
        <w:rPr>
          <w:rFonts w:cs="Arial"/>
          <w:bCs/>
          <w:szCs w:val="24"/>
          <w:lang w:eastAsia="sk-SK"/>
        </w:rPr>
        <w:t>;</w:t>
      </w: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A0757F" w:rsidRDefault="00A0757F" w:rsidP="00A0757F">
      <w:pPr>
        <w:spacing w:after="0" w:line="240" w:lineRule="auto"/>
        <w:ind w:firstLine="360"/>
        <w:jc w:val="both"/>
        <w:rPr>
          <w:rFonts w:cs="Arial"/>
          <w:bCs/>
          <w:szCs w:val="24"/>
          <w:lang w:eastAsia="sk-SK"/>
        </w:rPr>
      </w:pPr>
    </w:p>
    <w:p w:rsidR="00A0757F" w:rsidRDefault="00A0757F" w:rsidP="00A0757F">
      <w:pPr>
        <w:keepNext/>
        <w:spacing w:after="0" w:line="240" w:lineRule="auto"/>
        <w:ind w:firstLine="708"/>
        <w:jc w:val="both"/>
        <w:outlineLvl w:val="3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D.  ukladá</w:t>
      </w:r>
    </w:p>
    <w:p w:rsidR="00A0757F" w:rsidRPr="001E6DFD" w:rsidRDefault="00A0757F" w:rsidP="00A0757F">
      <w:pPr>
        <w:spacing w:after="0" w:line="240" w:lineRule="auto"/>
        <w:ind w:firstLine="360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</w:t>
      </w:r>
      <w:r w:rsidRPr="001E6DFD">
        <w:rPr>
          <w:b/>
          <w:bCs/>
          <w:szCs w:val="24"/>
          <w:lang w:eastAsia="sk-SK"/>
        </w:rPr>
        <w:t xml:space="preserve">predsedovi výboru </w:t>
      </w:r>
    </w:p>
    <w:p w:rsidR="00A0757F" w:rsidRDefault="00A0757F" w:rsidP="00A0757F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   predložiť určenému gestorskému Výboru Národnej rady Slovenskej republiky pre financie a rozpočet stanovisko výboru k návrhu kapitoly. </w:t>
      </w:r>
    </w:p>
    <w:p w:rsidR="00FA53C4" w:rsidRDefault="009A0763" w:rsidP="00D72BD2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</w:t>
      </w:r>
      <w:r w:rsidR="001E6DFD">
        <w:rPr>
          <w:bCs/>
          <w:szCs w:val="24"/>
          <w:lang w:eastAsia="sk-SK"/>
        </w:rPr>
        <w:t xml:space="preserve">   </w:t>
      </w:r>
    </w:p>
    <w:p w:rsidR="004E0BCA" w:rsidRDefault="00FA53C4" w:rsidP="004E0BCA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</w:t>
      </w:r>
      <w:r w:rsidR="00D72BD2">
        <w:rPr>
          <w:b/>
          <w:sz w:val="28"/>
          <w:szCs w:val="28"/>
          <w:lang w:eastAsia="sk-SK"/>
        </w:rPr>
        <w:t xml:space="preserve">                          </w:t>
      </w:r>
      <w:r>
        <w:rPr>
          <w:b/>
          <w:sz w:val="28"/>
          <w:szCs w:val="28"/>
          <w:lang w:eastAsia="sk-SK"/>
        </w:rPr>
        <w:t xml:space="preserve">   </w:t>
      </w:r>
      <w:r w:rsidR="00B97876">
        <w:rPr>
          <w:b/>
          <w:sz w:val="28"/>
          <w:szCs w:val="28"/>
          <w:lang w:eastAsia="sk-SK"/>
        </w:rPr>
        <w:t xml:space="preserve">    </w:t>
      </w:r>
      <w:r>
        <w:rPr>
          <w:b/>
          <w:sz w:val="28"/>
          <w:szCs w:val="28"/>
          <w:lang w:eastAsia="sk-SK"/>
        </w:rPr>
        <w:t xml:space="preserve"> </w:t>
      </w:r>
      <w:r w:rsidR="00D72BD2">
        <w:rPr>
          <w:b/>
          <w:sz w:val="28"/>
          <w:szCs w:val="28"/>
          <w:lang w:eastAsia="sk-SK"/>
        </w:rPr>
        <w:t>Richard Glück</w:t>
      </w:r>
      <w:r>
        <w:rPr>
          <w:szCs w:val="24"/>
          <w:lang w:eastAsia="sk-SK"/>
        </w:rPr>
        <w:tab/>
      </w:r>
      <w:r w:rsidR="004E0BCA">
        <w:rPr>
          <w:b/>
          <w:sz w:val="28"/>
          <w:szCs w:val="28"/>
          <w:lang w:eastAsia="sk-SK"/>
        </w:rPr>
        <w:t xml:space="preserve">, </w:t>
      </w:r>
      <w:proofErr w:type="spellStart"/>
      <w:r w:rsidR="004E0BCA">
        <w:rPr>
          <w:b/>
          <w:sz w:val="28"/>
          <w:szCs w:val="28"/>
          <w:lang w:eastAsia="sk-SK"/>
        </w:rPr>
        <w:t>v.r</w:t>
      </w:r>
      <w:proofErr w:type="spellEnd"/>
      <w:r w:rsidR="004E0BCA">
        <w:rPr>
          <w:b/>
          <w:sz w:val="28"/>
          <w:szCs w:val="28"/>
          <w:lang w:eastAsia="sk-SK"/>
        </w:rPr>
        <w:t>.</w:t>
      </w:r>
    </w:p>
    <w:p w:rsidR="00FA53C4" w:rsidRDefault="004E0BCA" w:rsidP="00D72BD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</w:t>
      </w:r>
      <w:bookmarkStart w:id="0" w:name="_GoBack"/>
      <w:bookmarkEnd w:id="0"/>
      <w:r w:rsidR="00FA53C4">
        <w:rPr>
          <w:szCs w:val="24"/>
          <w:lang w:eastAsia="sk-SK"/>
        </w:rPr>
        <w:t>predseda výboru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4E0BCA">
        <w:rPr>
          <w:b/>
          <w:sz w:val="28"/>
          <w:szCs w:val="28"/>
          <w:lang w:eastAsia="sk-SK"/>
        </w:rPr>
        <w:t xml:space="preserve">, </w:t>
      </w:r>
      <w:proofErr w:type="spellStart"/>
      <w:r w:rsidR="004E0BCA">
        <w:rPr>
          <w:b/>
          <w:sz w:val="28"/>
          <w:szCs w:val="28"/>
          <w:lang w:eastAsia="sk-SK"/>
        </w:rPr>
        <w:t>v.r</w:t>
      </w:r>
      <w:proofErr w:type="spellEnd"/>
      <w:r w:rsidR="004E0BCA">
        <w:rPr>
          <w:b/>
          <w:sz w:val="28"/>
          <w:szCs w:val="28"/>
          <w:lang w:eastAsia="sk-SK"/>
        </w:rPr>
        <w:t>.</w:t>
      </w:r>
    </w:p>
    <w:p w:rsidR="002B52DF" w:rsidRDefault="002B52DF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</w:t>
      </w:r>
      <w:r w:rsidR="00FA53C4">
        <w:rPr>
          <w:sz w:val="22"/>
          <w:lang w:eastAsia="sk-SK"/>
        </w:rPr>
        <w:t>verovateľ</w:t>
      </w:r>
    </w:p>
    <w:p w:rsidR="00DA2167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4E0BCA">
        <w:rPr>
          <w:b/>
          <w:sz w:val="28"/>
          <w:szCs w:val="28"/>
          <w:lang w:eastAsia="sk-SK"/>
        </w:rPr>
        <w:t xml:space="preserve">, </w:t>
      </w:r>
      <w:proofErr w:type="spellStart"/>
      <w:r w:rsidR="004E0BCA">
        <w:rPr>
          <w:b/>
          <w:sz w:val="28"/>
          <w:szCs w:val="28"/>
          <w:lang w:eastAsia="sk-SK"/>
        </w:rPr>
        <w:t>v.r</w:t>
      </w:r>
      <w:proofErr w:type="spellEnd"/>
      <w:r w:rsidR="004E0BCA">
        <w:rPr>
          <w:b/>
          <w:sz w:val="28"/>
          <w:szCs w:val="28"/>
          <w:lang w:eastAsia="sk-SK"/>
        </w:rPr>
        <w:t>.</w:t>
      </w:r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107F41"/>
    <w:rsid w:val="001E6DFD"/>
    <w:rsid w:val="001F1C5F"/>
    <w:rsid w:val="002B52DF"/>
    <w:rsid w:val="0035013B"/>
    <w:rsid w:val="003678C3"/>
    <w:rsid w:val="004E0BCA"/>
    <w:rsid w:val="00506A4C"/>
    <w:rsid w:val="0055797F"/>
    <w:rsid w:val="00603046"/>
    <w:rsid w:val="006149AB"/>
    <w:rsid w:val="00714FE6"/>
    <w:rsid w:val="007F51A4"/>
    <w:rsid w:val="0087548D"/>
    <w:rsid w:val="009838F8"/>
    <w:rsid w:val="009A0763"/>
    <w:rsid w:val="00A068DB"/>
    <w:rsid w:val="00A0757F"/>
    <w:rsid w:val="00A438EE"/>
    <w:rsid w:val="00A54053"/>
    <w:rsid w:val="00A7578A"/>
    <w:rsid w:val="00A8113D"/>
    <w:rsid w:val="00AE3370"/>
    <w:rsid w:val="00AE7862"/>
    <w:rsid w:val="00B97876"/>
    <w:rsid w:val="00CC4C95"/>
    <w:rsid w:val="00CD5442"/>
    <w:rsid w:val="00CE5FF8"/>
    <w:rsid w:val="00D03BA8"/>
    <w:rsid w:val="00D6067F"/>
    <w:rsid w:val="00D72BD2"/>
    <w:rsid w:val="00D94DF3"/>
    <w:rsid w:val="00DA2167"/>
    <w:rsid w:val="00DA6DEA"/>
    <w:rsid w:val="00DC6A68"/>
    <w:rsid w:val="00DE2D85"/>
    <w:rsid w:val="00DE7FEF"/>
    <w:rsid w:val="00DF002C"/>
    <w:rsid w:val="00E063C3"/>
    <w:rsid w:val="00E355AF"/>
    <w:rsid w:val="00EE6D9C"/>
    <w:rsid w:val="00FA53C4"/>
    <w:rsid w:val="00FB1D45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26E8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10</cp:revision>
  <dcterms:created xsi:type="dcterms:W3CDTF">2024-11-20T12:12:00Z</dcterms:created>
  <dcterms:modified xsi:type="dcterms:W3CDTF">2025-10-21T08:57:00Z</dcterms:modified>
</cp:coreProperties>
</file>