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37. schôdza výboru                                                                                                           </w:t>
      </w:r>
    </w:p>
    <w:p w:rsidR="00564F64" w:rsidRDefault="00564F64" w:rsidP="00564F6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Pr="00E42FDC">
        <w:rPr>
          <w:rFonts w:ascii="Garamond" w:hAnsi="Garamond"/>
          <w:sz w:val="24"/>
          <w:szCs w:val="24"/>
        </w:rPr>
        <w:t>KNR-VLPNM-</w:t>
      </w:r>
      <w:r>
        <w:rPr>
          <w:rFonts w:ascii="Garamond" w:hAnsi="Garamond"/>
          <w:sz w:val="24"/>
          <w:szCs w:val="24"/>
        </w:rPr>
        <w:t>5765/2025</w:t>
      </w:r>
    </w:p>
    <w:p w:rsidR="00564F64" w:rsidRDefault="00564F64" w:rsidP="00564F6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64F64" w:rsidRPr="00E42FDC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64F64" w:rsidRPr="00874E20" w:rsidRDefault="00B04846" w:rsidP="00564F64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874E20">
        <w:rPr>
          <w:rFonts w:ascii="Garamond" w:hAnsi="Garamond"/>
          <w:b/>
          <w:sz w:val="24"/>
          <w:szCs w:val="24"/>
          <w:lang w:eastAsia="sk-SK"/>
        </w:rPr>
        <w:t>74</w:t>
      </w: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z 13. októbra </w:t>
      </w:r>
      <w:bookmarkStart w:id="0" w:name="_GoBack"/>
      <w:bookmarkEnd w:id="0"/>
      <w:r>
        <w:rPr>
          <w:rFonts w:ascii="Garamond" w:hAnsi="Garamond"/>
          <w:sz w:val="24"/>
          <w:szCs w:val="24"/>
          <w:lang w:eastAsia="sk-SK"/>
        </w:rPr>
        <w:t>2025</w:t>
      </w: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564F64" w:rsidRPr="00534DBD" w:rsidRDefault="00564F64" w:rsidP="00534DBD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534DBD">
        <w:rPr>
          <w:rFonts w:ascii="Garamond" w:hAnsi="Garamond" w:cs="Arial"/>
          <w:noProof/>
          <w:sz w:val="24"/>
          <w:szCs w:val="24"/>
        </w:rPr>
        <w:t>k návrhu skupiny poslancov Národnej rady Slovenskej republiky na vydanie zákona, ktorým sa mení a dopĺňa zákon Národnej rady Slovenskej republiky č. 300/1993 Z. z. o mene a priezvisku v znení neskorších predpisov (tlač 904)</w:t>
      </w:r>
      <w:r w:rsidRPr="00534DBD">
        <w:rPr>
          <w:rFonts w:ascii="Garamond" w:hAnsi="Garamond" w:cs="Arial"/>
          <w:sz w:val="24"/>
          <w:szCs w:val="24"/>
        </w:rPr>
        <w:t xml:space="preserve"> </w:t>
      </w:r>
    </w:p>
    <w:p w:rsidR="00564F64" w:rsidRPr="002F52E8" w:rsidRDefault="00564F64" w:rsidP="00564F64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760D21" w:rsidRDefault="00760D21" w:rsidP="00564F6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</w:t>
      </w:r>
      <w:r w:rsidR="00564F64">
        <w:rPr>
          <w:rFonts w:ascii="Garamond" w:hAnsi="Garamond"/>
          <w:b/>
          <w:spacing w:val="110"/>
          <w:sz w:val="24"/>
          <w:szCs w:val="24"/>
          <w:lang w:eastAsia="sk-SK"/>
        </w:rPr>
        <w:t>úhlasí</w:t>
      </w:r>
    </w:p>
    <w:p w:rsidR="00564F64" w:rsidRPr="00760D21" w:rsidRDefault="00760D21" w:rsidP="00760D21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</w:t>
      </w:r>
      <w:r w:rsidR="00564F64" w:rsidRPr="00534DBD">
        <w:rPr>
          <w:rFonts w:ascii="Garamond" w:hAnsi="Garamond"/>
          <w:sz w:val="24"/>
          <w:szCs w:val="24"/>
          <w:lang w:eastAsia="sk-SK"/>
        </w:rPr>
        <w:t>s</w:t>
      </w:r>
      <w:r w:rsidR="00564F64" w:rsidRPr="00534DBD">
        <w:rPr>
          <w:rFonts w:ascii="Garamond" w:hAnsi="Garamond" w:cs="Arial"/>
          <w:noProof/>
          <w:sz w:val="24"/>
          <w:szCs w:val="24"/>
        </w:rPr>
        <w:t xml:space="preserve"> návrhom skupiny poslancov Národnej rady Slovenskej republiky na vydanie zákona, ktorým sa mení a dopĺňa zákon Národnej rady Slovenskej republiky č. 300/1993 Z. z. o mene a priezvisku v znení neskorších predpisov</w:t>
      </w:r>
      <w:r w:rsidR="00564F64" w:rsidRPr="00760D21">
        <w:rPr>
          <w:rFonts w:ascii="Garamond" w:hAnsi="Garamond" w:cs="Arial"/>
          <w:noProof/>
          <w:sz w:val="24"/>
          <w:szCs w:val="24"/>
        </w:rPr>
        <w:t xml:space="preserve"> </w:t>
      </w:r>
      <w:r w:rsidR="00564F64" w:rsidRPr="00760D21">
        <w:rPr>
          <w:rFonts w:ascii="Garamond" w:hAnsi="Garamond" w:cs="Arial"/>
          <w:b/>
          <w:noProof/>
          <w:sz w:val="24"/>
          <w:szCs w:val="24"/>
        </w:rPr>
        <w:t>(tlač 904);</w:t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64F64" w:rsidRDefault="00564F64" w:rsidP="00564F6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564F64" w:rsidRDefault="00564F64" w:rsidP="00564F64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</w:p>
    <w:p w:rsidR="00564F64" w:rsidRPr="00DC5EE1" w:rsidRDefault="00DC5EE1" w:rsidP="00564F64">
      <w:pPr>
        <w:spacing w:after="0" w:line="240" w:lineRule="auto"/>
        <w:ind w:left="1065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    </w:t>
      </w:r>
      <w:r w:rsidR="00564F64" w:rsidRPr="00DC5EE1">
        <w:rPr>
          <w:rFonts w:ascii="Garamond" w:hAnsi="Garamond"/>
          <w:b/>
          <w:sz w:val="24"/>
          <w:szCs w:val="24"/>
          <w:lang w:eastAsia="sk-SK"/>
        </w:rPr>
        <w:t xml:space="preserve">Národnej rade Slovenskej republiky </w:t>
      </w:r>
    </w:p>
    <w:p w:rsidR="00564F64" w:rsidRDefault="00564F64" w:rsidP="00564F64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</w:p>
    <w:p w:rsidR="00564F64" w:rsidRPr="00564F64" w:rsidRDefault="00564F64" w:rsidP="00564F64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sk-SK"/>
        </w:rPr>
        <w:t xml:space="preserve">       </w:t>
      </w:r>
      <w:r w:rsidRPr="00534DBD">
        <w:rPr>
          <w:rFonts w:ascii="Garamond" w:hAnsi="Garamond" w:cs="Arial"/>
          <w:noProof/>
          <w:sz w:val="24"/>
          <w:szCs w:val="24"/>
        </w:rPr>
        <w:t xml:space="preserve">návrh skupiny poslancov Národnej rady Slovenskej republiky na vydanie zákona, ktorým sa mení a dopĺňa zákon Národnej rady Slovenskej republiky č. 300/1993 Z. z. o mene a priezvisku </w:t>
      </w:r>
      <w:r w:rsidRPr="004B0B29">
        <w:rPr>
          <w:rFonts w:ascii="Garamond" w:hAnsi="Garamond" w:cs="Arial"/>
          <w:noProof/>
          <w:sz w:val="24"/>
          <w:szCs w:val="24"/>
        </w:rPr>
        <w:t xml:space="preserve">v znení neskorších predpisov </w:t>
      </w:r>
      <w:r w:rsidRPr="004B0B29">
        <w:rPr>
          <w:rFonts w:ascii="Garamond" w:hAnsi="Garamond" w:cs="Arial"/>
          <w:b/>
          <w:noProof/>
          <w:sz w:val="24"/>
          <w:szCs w:val="24"/>
        </w:rPr>
        <w:t>(tlač 904)</w:t>
      </w:r>
      <w:r w:rsidRPr="004B0B29">
        <w:rPr>
          <w:rFonts w:ascii="Garamond" w:hAnsi="Garamond" w:cs="Arial"/>
          <w:sz w:val="24"/>
          <w:szCs w:val="24"/>
        </w:rPr>
        <w:t xml:space="preserve"> </w:t>
      </w:r>
      <w:r w:rsidR="005B0AC1" w:rsidRPr="002F52E8">
        <w:rPr>
          <w:rFonts w:ascii="Garamond" w:hAnsi="Garamond"/>
          <w:b/>
          <w:sz w:val="24"/>
          <w:szCs w:val="24"/>
          <w:lang w:eastAsia="sk-SK"/>
        </w:rPr>
        <w:t>schváliť</w:t>
      </w:r>
      <w:r w:rsidR="005B0AC1" w:rsidRPr="004B0B29">
        <w:rPr>
          <w:rFonts w:ascii="Garamond" w:hAnsi="Garamond" w:cs="Arial"/>
          <w:noProof/>
          <w:sz w:val="24"/>
          <w:szCs w:val="24"/>
        </w:rPr>
        <w:t xml:space="preserve"> </w:t>
      </w:r>
      <w:r w:rsidRPr="004B0B29">
        <w:rPr>
          <w:rFonts w:ascii="Garamond" w:hAnsi="Garamond" w:cs="Arial"/>
          <w:noProof/>
          <w:sz w:val="24"/>
          <w:szCs w:val="24"/>
        </w:rPr>
        <w:t>s pripomienkami uvedenými v prílohe uznesenia;</w:t>
      </w:r>
    </w:p>
    <w:p w:rsidR="00564F64" w:rsidRPr="002F52E8" w:rsidRDefault="00564F64" w:rsidP="00564F64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564F64" w:rsidRDefault="00564F64" w:rsidP="00564F64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564F64" w:rsidRDefault="00564F64" w:rsidP="00564F64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</w:t>
      </w:r>
      <w:r w:rsidR="00534DBD">
        <w:rPr>
          <w:rFonts w:ascii="Garamond" w:hAnsi="Garamond"/>
          <w:sz w:val="24"/>
          <w:szCs w:val="24"/>
          <w:lang w:eastAsia="sk-SK"/>
        </w:rPr>
        <w:t>podpredsedovi</w:t>
      </w:r>
      <w:r>
        <w:rPr>
          <w:rFonts w:ascii="Garamond" w:hAnsi="Garamond"/>
          <w:sz w:val="24"/>
          <w:szCs w:val="24"/>
          <w:lang w:eastAsia="sk-SK"/>
        </w:rPr>
        <w:t xml:space="preserve"> výboru </w:t>
      </w:r>
      <w:r w:rsidR="00534DBD">
        <w:rPr>
          <w:rFonts w:ascii="Garamond" w:hAnsi="Garamond"/>
          <w:sz w:val="24"/>
          <w:szCs w:val="24"/>
          <w:lang w:eastAsia="sk-SK"/>
        </w:rPr>
        <w:t xml:space="preserve">Ivanovi </w:t>
      </w:r>
      <w:proofErr w:type="spellStart"/>
      <w:r w:rsidR="00534DBD">
        <w:rPr>
          <w:rFonts w:ascii="Garamond" w:hAnsi="Garamond"/>
          <w:sz w:val="24"/>
          <w:szCs w:val="24"/>
          <w:lang w:eastAsia="sk-SK"/>
        </w:rPr>
        <w:t>Hazuchovi</w:t>
      </w:r>
      <w:proofErr w:type="spellEnd"/>
      <w:r w:rsidR="00534DBD">
        <w:rPr>
          <w:rFonts w:ascii="Garamond" w:hAnsi="Garamond"/>
          <w:sz w:val="24"/>
          <w:szCs w:val="24"/>
          <w:lang w:eastAsia="sk-SK"/>
        </w:rPr>
        <w:t>, aby informoval</w:t>
      </w:r>
      <w:r>
        <w:rPr>
          <w:rFonts w:ascii="Garamond" w:hAnsi="Garamond"/>
          <w:sz w:val="24"/>
          <w:szCs w:val="24"/>
          <w:lang w:eastAsia="sk-SK"/>
        </w:rPr>
        <w:t xml:space="preserve"> gestorský Výbor Národnej rady Slovenskej republiky pre verejnú správu a regionálny rozvoj o prijatom uznesení.</w:t>
      </w:r>
    </w:p>
    <w:p w:rsidR="00564F64" w:rsidRDefault="00564F64" w:rsidP="00564F64">
      <w:pPr>
        <w:rPr>
          <w:rFonts w:ascii="Garamond" w:hAnsi="Garamond"/>
          <w:sz w:val="24"/>
          <w:szCs w:val="24"/>
          <w:lang w:eastAsia="sk-SK"/>
        </w:rPr>
      </w:pPr>
    </w:p>
    <w:p w:rsidR="00564F64" w:rsidRDefault="00564F64" w:rsidP="00564F64">
      <w:pPr>
        <w:rPr>
          <w:rFonts w:ascii="Garamond" w:hAnsi="Garamond"/>
          <w:sz w:val="24"/>
          <w:szCs w:val="24"/>
          <w:lang w:eastAsia="sk-SK"/>
        </w:rPr>
      </w:pP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</w:t>
      </w:r>
      <w:r w:rsidR="00CF3B68">
        <w:rPr>
          <w:rFonts w:ascii="Garamond" w:hAnsi="Garamond"/>
          <w:b/>
          <w:sz w:val="24"/>
          <w:szCs w:val="24"/>
        </w:rPr>
        <w:t>rostredník</w:t>
      </w:r>
      <w:r w:rsidR="00CF3B68">
        <w:rPr>
          <w:rFonts w:ascii="Garamond" w:hAnsi="Garamond"/>
          <w:b/>
          <w:sz w:val="24"/>
          <w:szCs w:val="24"/>
        </w:rPr>
        <w:tab/>
      </w:r>
      <w:r w:rsidR="00CF3B68">
        <w:rPr>
          <w:rFonts w:ascii="Garamond" w:hAnsi="Garamond"/>
          <w:b/>
          <w:sz w:val="24"/>
          <w:szCs w:val="24"/>
        </w:rPr>
        <w:tab/>
      </w:r>
      <w:r w:rsidR="00CF3B68">
        <w:rPr>
          <w:rFonts w:ascii="Garamond" w:hAnsi="Garamond"/>
          <w:b/>
          <w:sz w:val="24"/>
          <w:szCs w:val="24"/>
        </w:rPr>
        <w:tab/>
      </w:r>
      <w:r w:rsidR="00CF3B68">
        <w:rPr>
          <w:rFonts w:ascii="Garamond" w:hAnsi="Garamond"/>
          <w:b/>
          <w:sz w:val="24"/>
          <w:szCs w:val="24"/>
        </w:rPr>
        <w:tab/>
      </w:r>
      <w:r w:rsidR="00CF3B68">
        <w:rPr>
          <w:rFonts w:ascii="Garamond" w:hAnsi="Garamond"/>
          <w:b/>
          <w:sz w:val="24"/>
          <w:szCs w:val="24"/>
        </w:rPr>
        <w:tab/>
      </w:r>
      <w:r w:rsidR="00CF3B68">
        <w:rPr>
          <w:rFonts w:ascii="Garamond" w:hAnsi="Garamond"/>
          <w:b/>
          <w:sz w:val="24"/>
          <w:szCs w:val="24"/>
        </w:rPr>
        <w:tab/>
      </w:r>
      <w:r w:rsidR="00CF3B68">
        <w:rPr>
          <w:rFonts w:ascii="Garamond" w:hAnsi="Garamond"/>
          <w:b/>
          <w:sz w:val="24"/>
          <w:szCs w:val="24"/>
        </w:rPr>
        <w:tab/>
        <w:t xml:space="preserve">Ivan </w:t>
      </w:r>
      <w:proofErr w:type="spellStart"/>
      <w:r w:rsidR="00CF3B68">
        <w:rPr>
          <w:rFonts w:ascii="Garamond" w:hAnsi="Garamond"/>
          <w:b/>
          <w:sz w:val="24"/>
          <w:szCs w:val="24"/>
        </w:rPr>
        <w:t>Hazucha</w:t>
      </w:r>
      <w:proofErr w:type="spellEnd"/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F3B68">
        <w:rPr>
          <w:rFonts w:ascii="Garamond" w:hAnsi="Garamond"/>
          <w:sz w:val="24"/>
          <w:szCs w:val="24"/>
        </w:rPr>
        <w:t xml:space="preserve">           podpredseda </w:t>
      </w:r>
      <w:r>
        <w:rPr>
          <w:rFonts w:ascii="Garamond" w:hAnsi="Garamond"/>
          <w:sz w:val="24"/>
          <w:szCs w:val="24"/>
        </w:rPr>
        <w:t>výboru</w:t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</w:p>
    <w:p w:rsidR="00564F64" w:rsidRDefault="00564F64" w:rsidP="00564F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B0B29" w:rsidRDefault="004B0B29">
      <w:pPr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564F64" w:rsidRDefault="00564F64" w:rsidP="00564F64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Príloha k </w:t>
      </w:r>
      <w:proofErr w:type="spellStart"/>
      <w:r>
        <w:rPr>
          <w:rFonts w:ascii="Garamond" w:hAnsi="Garamond"/>
          <w:sz w:val="24"/>
          <w:szCs w:val="24"/>
        </w:rPr>
        <w:t>uzn</w:t>
      </w:r>
      <w:proofErr w:type="spellEnd"/>
      <w:r>
        <w:rPr>
          <w:rFonts w:ascii="Garamond" w:hAnsi="Garamond"/>
          <w:sz w:val="24"/>
          <w:szCs w:val="24"/>
        </w:rPr>
        <w:t>. č</w:t>
      </w:r>
      <w:r w:rsidR="00CA7218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874E20">
        <w:rPr>
          <w:rFonts w:ascii="Garamond" w:hAnsi="Garamond"/>
          <w:sz w:val="24"/>
          <w:szCs w:val="24"/>
        </w:rPr>
        <w:t>74</w:t>
      </w:r>
    </w:p>
    <w:p w:rsidR="00564F64" w:rsidRDefault="00564F64" w:rsidP="00564F64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564F64" w:rsidRDefault="00564F64" w:rsidP="00564F64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Pripomienky</w:t>
      </w:r>
    </w:p>
    <w:p w:rsidR="00564F64" w:rsidRDefault="00564F64" w:rsidP="00564F6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564F64" w:rsidRPr="004B0B29" w:rsidRDefault="00564F64" w:rsidP="004B0B29">
      <w:pPr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4B0B29">
        <w:rPr>
          <w:rFonts w:ascii="Garamond" w:hAnsi="Garamond" w:cs="Arial"/>
          <w:b/>
          <w:noProof/>
          <w:sz w:val="24"/>
          <w:szCs w:val="24"/>
        </w:rPr>
        <w:t>k návrhu skupiny poslancov Národnej rady Slovenskej republiky na vydanie zákona, ktorým sa mení a dopĺňa zákon Národnej rady Slovenskej republiky č. 300/1993 Z. z. o mene a priezvisku v znení neskorších predpisov</w:t>
      </w:r>
      <w:r w:rsidRPr="004B0B29">
        <w:rPr>
          <w:rFonts w:ascii="Garamond" w:hAnsi="Garamond" w:cs="Arial"/>
          <w:noProof/>
          <w:sz w:val="24"/>
          <w:szCs w:val="24"/>
        </w:rPr>
        <w:t xml:space="preserve"> </w:t>
      </w:r>
      <w:r w:rsidRPr="004B0B29">
        <w:rPr>
          <w:rFonts w:ascii="Garamond" w:hAnsi="Garamond" w:cs="Arial"/>
          <w:b/>
          <w:noProof/>
          <w:sz w:val="24"/>
          <w:szCs w:val="24"/>
        </w:rPr>
        <w:t>(tlač 904)</w:t>
      </w:r>
      <w:r w:rsidRPr="004B0B29">
        <w:rPr>
          <w:rFonts w:ascii="Garamond" w:hAnsi="Garamond" w:cs="Arial"/>
          <w:sz w:val="24"/>
          <w:szCs w:val="24"/>
        </w:rPr>
        <w:t xml:space="preserve"> – druhé čítanie</w:t>
      </w:r>
    </w:p>
    <w:p w:rsidR="00564F64" w:rsidRPr="004B0B29" w:rsidRDefault="00564F64" w:rsidP="004B0B29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4B0B29">
        <w:rPr>
          <w:rFonts w:ascii="Garamond" w:hAnsi="Garamond" w:cs="Arial"/>
          <w:sz w:val="24"/>
          <w:szCs w:val="24"/>
        </w:rPr>
        <w:t>_____________________________________________________________________</w:t>
      </w:r>
    </w:p>
    <w:p w:rsidR="004B0B29" w:rsidRPr="004B0B29" w:rsidRDefault="004B0B29" w:rsidP="004B0B29">
      <w:pPr>
        <w:numPr>
          <w:ilvl w:val="0"/>
          <w:numId w:val="3"/>
        </w:numPr>
        <w:spacing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hAnsi="Garamond"/>
          <w:sz w:val="24"/>
          <w:szCs w:val="24"/>
          <w:lang w:eastAsia="sk-SK"/>
        </w:rPr>
        <w:t xml:space="preserve">V čl. I sa za 5. bod vkladá nový 6. bod, ktorý znie : </w:t>
      </w:r>
    </w:p>
    <w:p w:rsidR="004B0B29" w:rsidRPr="004B0B29" w:rsidRDefault="004B0B29" w:rsidP="004B0B29">
      <w:pPr>
        <w:spacing w:line="360" w:lineRule="auto"/>
        <w:ind w:left="720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hAnsi="Garamond"/>
          <w:sz w:val="24"/>
          <w:szCs w:val="24"/>
          <w:lang w:eastAsia="sk-SK"/>
        </w:rPr>
        <w:t>„6. V § 11 ods. 4 sa slová „a d)“ nahrádzajú slovami „a e)“.“.</w:t>
      </w:r>
    </w:p>
    <w:p w:rsidR="004B0B29" w:rsidRPr="004B0B29" w:rsidRDefault="004B0B29" w:rsidP="004B0B29">
      <w:pPr>
        <w:spacing w:line="360" w:lineRule="auto"/>
        <w:ind w:left="720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hAnsi="Garamond"/>
          <w:sz w:val="24"/>
          <w:szCs w:val="24"/>
          <w:lang w:eastAsia="sk-SK"/>
        </w:rPr>
        <w:t>Nasledujúci bod sa primerane preznačí.</w:t>
      </w:r>
    </w:p>
    <w:p w:rsidR="004B0B29" w:rsidRPr="004B0B29" w:rsidRDefault="004B0B29" w:rsidP="004B0B29">
      <w:pPr>
        <w:spacing w:line="240" w:lineRule="auto"/>
        <w:ind w:left="4245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eastAsiaTheme="minorHAnsi" w:hAnsi="Garamond"/>
          <w:sz w:val="24"/>
          <w:szCs w:val="24"/>
        </w:rPr>
        <w:t>Legislatívno-technická úprava;</w:t>
      </w:r>
      <w:r w:rsidRPr="004B0B29">
        <w:rPr>
          <w:rFonts w:ascii="Garamond" w:hAnsi="Garamond"/>
          <w:sz w:val="24"/>
          <w:szCs w:val="24"/>
          <w:lang w:eastAsia="sk-SK"/>
        </w:rPr>
        <w:t xml:space="preserve"> preznačenie vnútorného odkazu v súvislosti s vložením nového písm. d) v § 11 odseku 2 (čl. I, 3. bod). </w:t>
      </w:r>
    </w:p>
    <w:p w:rsidR="004B0B29" w:rsidRPr="004B0B29" w:rsidRDefault="004B0B29" w:rsidP="004B0B29">
      <w:pPr>
        <w:spacing w:line="240" w:lineRule="auto"/>
        <w:ind w:left="4245"/>
        <w:contextualSpacing/>
        <w:jc w:val="both"/>
        <w:rPr>
          <w:rFonts w:ascii="Garamond" w:hAnsi="Garamond"/>
          <w:sz w:val="24"/>
          <w:szCs w:val="24"/>
          <w:lang w:eastAsia="sk-SK"/>
        </w:rPr>
      </w:pPr>
    </w:p>
    <w:p w:rsidR="004B0B29" w:rsidRPr="004B0B29" w:rsidRDefault="004B0B29" w:rsidP="004B0B29">
      <w:pPr>
        <w:spacing w:line="240" w:lineRule="auto"/>
        <w:ind w:left="4245"/>
        <w:contextualSpacing/>
        <w:jc w:val="both"/>
        <w:rPr>
          <w:rFonts w:ascii="Garamond" w:hAnsi="Garamond"/>
          <w:sz w:val="24"/>
          <w:szCs w:val="24"/>
          <w:lang w:eastAsia="sk-SK"/>
        </w:rPr>
      </w:pPr>
    </w:p>
    <w:p w:rsidR="004B0B29" w:rsidRPr="004B0B29" w:rsidRDefault="004B0B29" w:rsidP="004B0B29">
      <w:pPr>
        <w:numPr>
          <w:ilvl w:val="0"/>
          <w:numId w:val="3"/>
        </w:numPr>
        <w:spacing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hAnsi="Garamond"/>
          <w:sz w:val="24"/>
          <w:szCs w:val="24"/>
          <w:lang w:eastAsia="sk-SK"/>
        </w:rPr>
        <w:t>V čl. I, 6. bode § 15b sa slovo „zmene“ nahrádza slovom „zmenu“.</w:t>
      </w:r>
    </w:p>
    <w:p w:rsidR="004B0B29" w:rsidRPr="004B0B29" w:rsidRDefault="004B0B29" w:rsidP="004B0B29">
      <w:pPr>
        <w:spacing w:line="240" w:lineRule="auto"/>
        <w:ind w:left="4248"/>
        <w:jc w:val="both"/>
        <w:rPr>
          <w:rFonts w:ascii="Garamond" w:eastAsiaTheme="minorHAnsi" w:hAnsi="Garamond"/>
          <w:b/>
          <w:bCs/>
          <w:sz w:val="24"/>
          <w:szCs w:val="24"/>
        </w:rPr>
      </w:pPr>
      <w:r w:rsidRPr="004B0B29">
        <w:rPr>
          <w:rFonts w:ascii="Garamond" w:eastAsiaTheme="minorHAnsi" w:hAnsi="Garamond"/>
          <w:sz w:val="24"/>
          <w:szCs w:val="24"/>
        </w:rPr>
        <w:t>Legislatívno-technická úprava; zjednotenie terminológie prechodného ustanovenia s § 15a zákona č. 300/1993 Z. z. o mene a priezvisku v znení neskorších predpisov.</w:t>
      </w:r>
    </w:p>
    <w:p w:rsidR="004B0B29" w:rsidRPr="004B0B29" w:rsidRDefault="004B0B29" w:rsidP="004B0B29">
      <w:pPr>
        <w:spacing w:line="36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B0B29" w:rsidRPr="004B0B29" w:rsidRDefault="004B0B29" w:rsidP="004B0B29">
      <w:pPr>
        <w:numPr>
          <w:ilvl w:val="0"/>
          <w:numId w:val="3"/>
        </w:numPr>
        <w:spacing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hAnsi="Garamond"/>
          <w:sz w:val="24"/>
          <w:szCs w:val="24"/>
          <w:lang w:eastAsia="sk-SK"/>
        </w:rPr>
        <w:t>V čl. I, 6. bode § 15b sa slovo „platných“ nahrádza slovom „účinných“.</w:t>
      </w:r>
    </w:p>
    <w:p w:rsidR="004B0B29" w:rsidRPr="004B0B29" w:rsidRDefault="004B0B29" w:rsidP="004B0B29">
      <w:pPr>
        <w:spacing w:line="240" w:lineRule="auto"/>
        <w:ind w:left="4248"/>
        <w:jc w:val="both"/>
        <w:rPr>
          <w:rFonts w:ascii="Garamond" w:eastAsiaTheme="minorHAnsi" w:hAnsi="Garamond"/>
          <w:sz w:val="24"/>
          <w:szCs w:val="24"/>
        </w:rPr>
      </w:pPr>
      <w:r w:rsidRPr="004B0B29">
        <w:rPr>
          <w:rFonts w:ascii="Garamond" w:eastAsiaTheme="minorHAnsi" w:hAnsi="Garamond"/>
          <w:sz w:val="24"/>
          <w:szCs w:val="24"/>
        </w:rPr>
        <w:t>Legislatívno-technická úprava precizujúca znenie navrhovaného ustanovenia; zjednotenie terminológie prechodného ustanovenia s § 15a zákona č. 300/1993 Z. z. o mene a priezvisku v znení neskorších predpisov.</w:t>
      </w:r>
    </w:p>
    <w:p w:rsidR="004B0B29" w:rsidRPr="004B0B29" w:rsidRDefault="004B0B29" w:rsidP="004B0B29">
      <w:pPr>
        <w:spacing w:line="240" w:lineRule="auto"/>
        <w:ind w:left="4248"/>
        <w:jc w:val="both"/>
        <w:rPr>
          <w:rFonts w:ascii="Garamond" w:eastAsiaTheme="minorHAnsi" w:hAnsi="Garamond"/>
          <w:sz w:val="24"/>
          <w:szCs w:val="24"/>
        </w:rPr>
      </w:pPr>
    </w:p>
    <w:p w:rsidR="004B0B29" w:rsidRPr="004B0B29" w:rsidRDefault="004B0B29" w:rsidP="004B0B29">
      <w:pPr>
        <w:numPr>
          <w:ilvl w:val="0"/>
          <w:numId w:val="3"/>
        </w:numPr>
        <w:spacing w:line="360" w:lineRule="auto"/>
        <w:contextualSpacing/>
        <w:jc w:val="both"/>
        <w:rPr>
          <w:rFonts w:ascii="Garamond" w:hAnsi="Garamond"/>
          <w:sz w:val="24"/>
          <w:szCs w:val="24"/>
          <w:lang w:eastAsia="sk-SK"/>
        </w:rPr>
      </w:pPr>
      <w:r w:rsidRPr="004B0B29">
        <w:rPr>
          <w:rFonts w:ascii="Garamond" w:hAnsi="Garamond"/>
          <w:sz w:val="24"/>
          <w:szCs w:val="24"/>
          <w:lang w:eastAsia="sk-SK"/>
        </w:rPr>
        <w:t>V čl. I, 6. bode nadpis pod  § 15b znie: „Prechodné ustanovenie k úpravám účinným od 1. januára 2026“.</w:t>
      </w:r>
    </w:p>
    <w:p w:rsidR="004B0B29" w:rsidRPr="004B0B29" w:rsidRDefault="004B0B29" w:rsidP="004B0B29">
      <w:pPr>
        <w:spacing w:line="240" w:lineRule="auto"/>
        <w:ind w:left="4248"/>
        <w:jc w:val="both"/>
        <w:rPr>
          <w:rFonts w:ascii="Garamond" w:eastAsiaTheme="minorHAnsi" w:hAnsi="Garamond"/>
          <w:b/>
          <w:bCs/>
          <w:sz w:val="24"/>
          <w:szCs w:val="24"/>
        </w:rPr>
      </w:pPr>
      <w:r w:rsidRPr="004B0B29">
        <w:rPr>
          <w:rFonts w:ascii="Garamond" w:eastAsiaTheme="minorHAnsi" w:hAnsi="Garamond"/>
          <w:sz w:val="24"/>
          <w:szCs w:val="24"/>
        </w:rPr>
        <w:t xml:space="preserve">Legislatívno-technická úprava. </w:t>
      </w:r>
    </w:p>
    <w:p w:rsidR="00564F64" w:rsidRPr="004B0B29" w:rsidRDefault="00564F64" w:rsidP="00564F64">
      <w:pPr>
        <w:spacing w:before="240" w:line="276" w:lineRule="auto"/>
        <w:jc w:val="both"/>
        <w:rPr>
          <w:rFonts w:ascii="Garamond" w:hAnsi="Garamond" w:cs="Arial"/>
          <w:b/>
          <w:noProof/>
          <w:sz w:val="24"/>
          <w:szCs w:val="24"/>
        </w:rPr>
      </w:pPr>
    </w:p>
    <w:p w:rsidR="00182C41" w:rsidRDefault="00182C41"/>
    <w:sectPr w:rsidR="0018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215F"/>
    <w:multiLevelType w:val="hybridMultilevel"/>
    <w:tmpl w:val="449A3598"/>
    <w:lvl w:ilvl="0" w:tplc="7E1EC5D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64"/>
    <w:rsid w:val="00182C41"/>
    <w:rsid w:val="004B0B29"/>
    <w:rsid w:val="004E2536"/>
    <w:rsid w:val="00525643"/>
    <w:rsid w:val="00534DBD"/>
    <w:rsid w:val="00564F64"/>
    <w:rsid w:val="005B0AC1"/>
    <w:rsid w:val="00760D21"/>
    <w:rsid w:val="00874E20"/>
    <w:rsid w:val="00B04846"/>
    <w:rsid w:val="00CA7218"/>
    <w:rsid w:val="00CF3B68"/>
    <w:rsid w:val="00D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4905"/>
  <w15:chartTrackingRefBased/>
  <w15:docId w15:val="{29C987E1-EA13-4873-830A-7971816B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F64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Char,Odsek zoznamu1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564F64"/>
    <w:rPr>
      <w:rFonts w:ascii="Times New Roman" w:eastAsia="Times New Roman" w:hAnsi="Times New Roman" w:cs="Times New Roman"/>
    </w:rPr>
  </w:style>
  <w:style w:type="paragraph" w:styleId="Odsekzoznamu">
    <w:name w:val="List Paragraph"/>
    <w:aliases w:val="body,Odsek,Odsek zoznamu1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564F64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11</cp:revision>
  <dcterms:created xsi:type="dcterms:W3CDTF">2025-10-01T08:27:00Z</dcterms:created>
  <dcterms:modified xsi:type="dcterms:W3CDTF">2025-10-13T10:53:00Z</dcterms:modified>
</cp:coreProperties>
</file>