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6EABED2B" w14:textId="77777777" w:rsidR="003D507F" w:rsidRPr="000F5094" w:rsidRDefault="003D507F" w:rsidP="003D507F">
      <w:pPr>
        <w:rPr>
          <w:b/>
        </w:rPr>
      </w:pPr>
    </w:p>
    <w:p w14:paraId="54B68607" w14:textId="0073E715" w:rsidR="00A107BB" w:rsidRPr="00D05DFD" w:rsidRDefault="000D2508" w:rsidP="00A107BB">
      <w:pPr>
        <w:ind w:left="4955" w:firstLine="709"/>
      </w:pPr>
      <w:r>
        <w:t>104</w:t>
      </w:r>
      <w:r w:rsidR="00A107BB" w:rsidRPr="00D05DFD">
        <w:t>. schôdza</w:t>
      </w:r>
    </w:p>
    <w:p w14:paraId="1C0003F9" w14:textId="3A107CBA" w:rsidR="00EA390B" w:rsidRPr="001A50AC" w:rsidRDefault="00EA390B" w:rsidP="00EA390B">
      <w:pPr>
        <w:ind w:left="4956" w:firstLine="708"/>
      </w:pPr>
      <w:r w:rsidRPr="001A50AC">
        <w:t>Č.: KNR-UPV-</w:t>
      </w:r>
      <w:r w:rsidR="000D2508">
        <w:t>5749/2025-</w:t>
      </w:r>
      <w:r w:rsidR="007507C5">
        <w:t>10</w:t>
      </w:r>
    </w:p>
    <w:p w14:paraId="3E7ABA69" w14:textId="3AE444F8" w:rsidR="00522801" w:rsidRPr="003D507F" w:rsidRDefault="00522801" w:rsidP="005D7341">
      <w:pPr>
        <w:rPr>
          <w:i/>
          <w:iCs/>
        </w:rPr>
      </w:pPr>
    </w:p>
    <w:p w14:paraId="054E26CA" w14:textId="2AD0CB8D" w:rsidR="003953AB" w:rsidRPr="00F314EF" w:rsidRDefault="007507C5" w:rsidP="003953AB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35</w:t>
      </w:r>
      <w:r w:rsidR="006A4EA2">
        <w:rPr>
          <w:iCs/>
          <w:sz w:val="36"/>
          <w:szCs w:val="36"/>
        </w:rPr>
        <w:t>1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77E7E2EE" w:rsidR="00E428CD" w:rsidRDefault="00A107BB" w:rsidP="00CD11E1">
      <w:pPr>
        <w:jc w:val="center"/>
      </w:pPr>
      <w:r w:rsidRPr="00D05DFD">
        <w:rPr>
          <w:b/>
        </w:rPr>
        <w:t>z</w:t>
      </w:r>
      <w:r w:rsidR="000D2508">
        <w:rPr>
          <w:b/>
        </w:rPr>
        <w:t> 8. októbra</w:t>
      </w:r>
      <w:r w:rsidR="003953AB">
        <w:rPr>
          <w:b/>
        </w:rPr>
        <w:t xml:space="preserve"> 2025</w:t>
      </w:r>
    </w:p>
    <w:p w14:paraId="743C0402" w14:textId="561DCFB5" w:rsidR="00CB2087" w:rsidRPr="00CB2087" w:rsidRDefault="00E428CD" w:rsidP="00CB2087">
      <w:pPr>
        <w:pStyle w:val="Nadpis2"/>
        <w:keepNext w:val="0"/>
        <w:shd w:val="clear" w:color="auto" w:fill="FFFFFF"/>
        <w:spacing w:before="150" w:after="150"/>
        <w:ind w:left="0" w:firstLine="0"/>
        <w:rPr>
          <w:rFonts w:cs="Arial"/>
          <w:b w:val="0"/>
          <w:noProof/>
        </w:rPr>
      </w:pPr>
      <w:r w:rsidRPr="00CB2087">
        <w:rPr>
          <w:b w:val="0"/>
        </w:rPr>
        <w:t>k</w:t>
      </w:r>
      <w:r w:rsidR="003953AB" w:rsidRPr="00CB2087">
        <w:rPr>
          <w:b w:val="0"/>
        </w:rPr>
        <w:t> </w:t>
      </w:r>
      <w:r w:rsidR="0051243D" w:rsidRPr="00CB2087">
        <w:rPr>
          <w:b w:val="0"/>
        </w:rPr>
        <w:t>n</w:t>
      </w:r>
      <w:r w:rsidR="0051243D" w:rsidRPr="00CB2087">
        <w:rPr>
          <w:rFonts w:cs="Arial"/>
          <w:b w:val="0"/>
          <w:noProof/>
        </w:rPr>
        <w:t xml:space="preserve">ávrhu </w:t>
      </w:r>
      <w:r w:rsidR="00023C7E" w:rsidRPr="00023C7E">
        <w:rPr>
          <w:rFonts w:cs="Arial"/>
          <w:b w:val="0"/>
          <w:noProof/>
        </w:rPr>
        <w:t>poslancov Národnej rady Slovenskej republiky Dagmar KRAMPLOVEJ, Milana GARAJA, Andreja DANKA a Adama LUČANSKÉHO n a v</w:t>
      </w:r>
      <w:r w:rsidR="003A238C">
        <w:rPr>
          <w:rFonts w:cs="Arial"/>
          <w:b w:val="0"/>
          <w:noProof/>
        </w:rPr>
        <w:t>ydanie zákona. ktorým sa mení a </w:t>
      </w:r>
      <w:r w:rsidR="00023C7E" w:rsidRPr="00023C7E">
        <w:rPr>
          <w:rFonts w:cs="Arial"/>
          <w:b w:val="0"/>
          <w:noProof/>
        </w:rPr>
        <w:t xml:space="preserve">dopĺňa </w:t>
      </w:r>
      <w:r w:rsidR="00023C7E" w:rsidRPr="00687524">
        <w:rPr>
          <w:rFonts w:cs="Arial"/>
          <w:noProof/>
        </w:rPr>
        <w:t>zákon Národnej rady Slovenskej republiky č. 152/1995 Z. z.</w:t>
      </w:r>
      <w:r w:rsidR="00023C7E" w:rsidRPr="00023C7E">
        <w:rPr>
          <w:rFonts w:cs="Arial"/>
          <w:noProof/>
        </w:rPr>
        <w:t xml:space="preserve"> o potravinách</w:t>
      </w:r>
      <w:r w:rsidR="00687524">
        <w:rPr>
          <w:rFonts w:cs="Arial"/>
          <w:b w:val="0"/>
          <w:noProof/>
        </w:rPr>
        <w:t xml:space="preserve"> v </w:t>
      </w:r>
      <w:r w:rsidR="00023C7E" w:rsidRPr="00023C7E">
        <w:rPr>
          <w:rFonts w:cs="Arial"/>
          <w:b w:val="0"/>
          <w:noProof/>
        </w:rPr>
        <w:t>znení neskorších predpisov</w:t>
      </w:r>
      <w:r w:rsidR="00023C7E">
        <w:rPr>
          <w:rFonts w:cs="Arial"/>
          <w:b w:val="0"/>
          <w:noProof/>
        </w:rPr>
        <w:t xml:space="preserve"> (tlač 851</w:t>
      </w:r>
      <w:r w:rsidR="00CB2087" w:rsidRPr="00CB2087">
        <w:rPr>
          <w:rFonts w:cs="Arial"/>
          <w:b w:val="0"/>
          <w:noProof/>
        </w:rPr>
        <w:t>)</w:t>
      </w:r>
    </w:p>
    <w:p w14:paraId="4EF7DACC" w14:textId="77777777" w:rsidR="009C1641" w:rsidRPr="00C65BEF" w:rsidRDefault="009C1641" w:rsidP="00C65BEF">
      <w:pPr>
        <w:pStyle w:val="Bezriadkovania"/>
      </w:pPr>
    </w:p>
    <w:p w14:paraId="1591AD63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10B56A50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1562F7F5" w14:textId="77777777" w:rsidR="00CB2087" w:rsidRDefault="00CB2087" w:rsidP="00CB2087">
      <w:pPr>
        <w:pStyle w:val="Normlnywebov"/>
        <w:jc w:val="both"/>
      </w:pPr>
    </w:p>
    <w:p w14:paraId="6E9770A8" w14:textId="50B64684" w:rsidR="00CB2087" w:rsidRPr="00CB2087" w:rsidRDefault="00584C05" w:rsidP="00CB2087">
      <w:pPr>
        <w:pStyle w:val="Normlnywebov"/>
        <w:ind w:firstLine="1276"/>
        <w:jc w:val="both"/>
      </w:pPr>
      <w:r w:rsidRPr="007B120A">
        <w:t>s</w:t>
      </w:r>
      <w:r w:rsidR="00023C7E">
        <w:t> </w:t>
      </w:r>
      <w:r w:rsidRPr="007B120A">
        <w:t>návrhom</w:t>
      </w:r>
      <w:r w:rsidR="00023C7E">
        <w:t xml:space="preserve"> </w:t>
      </w:r>
      <w:r w:rsidR="00023C7E" w:rsidRPr="00023C7E">
        <w:rPr>
          <w:rFonts w:cs="Arial"/>
          <w:noProof/>
        </w:rPr>
        <w:t>poslancov Národnej rady Slovenskej republiky Dagmar KRAMPLOVEJ, Milana GARAJA, Andreja DANKA a Adama LUČANSKÉHO n a vydanie zákona. ktorým sa mení a dopĺňa zákon Národnej rady Slovenskej republiky č. 152/1995 Z. z. o potravinách v znení neskorších predpisov (tlač 851)</w:t>
      </w:r>
      <w:r w:rsidR="00CB2087">
        <w:rPr>
          <w:rFonts w:cs="Arial"/>
          <w:noProof/>
        </w:rPr>
        <w:t>;</w:t>
      </w:r>
    </w:p>
    <w:p w14:paraId="28105519" w14:textId="78C73B03" w:rsidR="00E428CD" w:rsidRPr="00B55912" w:rsidRDefault="00E428CD" w:rsidP="00CE09D5">
      <w:pPr>
        <w:pStyle w:val="Bezriadkovania"/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4D200C9A" w14:textId="7BBC2824" w:rsidR="002B6BD5" w:rsidRPr="00584C05" w:rsidRDefault="007B120A" w:rsidP="00584C0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>
        <w:rPr>
          <w:b w:val="0"/>
        </w:rPr>
        <w:tab/>
      </w:r>
      <w:r w:rsidRPr="00CB2087">
        <w:rPr>
          <w:b w:val="0"/>
        </w:rPr>
        <w:t xml:space="preserve">návrh </w:t>
      </w:r>
      <w:r w:rsidR="00023C7E" w:rsidRPr="00023C7E">
        <w:rPr>
          <w:rFonts w:cs="Arial"/>
          <w:b w:val="0"/>
          <w:noProof/>
        </w:rPr>
        <w:t>poslancov Národnej rady Slovenskej republiky Dagmar KRAMPLOVEJ, Milana GARAJA, Andreja DANKA a Adama LUČANSKÉHO n a vydanie zákona. ktorým sa mení a dopĺňa zákon Národnej rady Slovenskej republiky č.</w:t>
      </w:r>
      <w:r w:rsidR="003A238C">
        <w:rPr>
          <w:rFonts w:cs="Arial"/>
          <w:b w:val="0"/>
          <w:noProof/>
        </w:rPr>
        <w:t xml:space="preserve"> 152/1995 Z. z. o potravinách v </w:t>
      </w:r>
      <w:r w:rsidR="00023C7E" w:rsidRPr="00023C7E">
        <w:rPr>
          <w:rFonts w:cs="Arial"/>
          <w:b w:val="0"/>
          <w:noProof/>
        </w:rPr>
        <w:t>znení neskorších predpisov (tlač 851)</w:t>
      </w:r>
      <w:r>
        <w:rPr>
          <w:rFonts w:cs="Arial"/>
          <w:b w:val="0"/>
          <w:noProof/>
        </w:rPr>
        <w:t xml:space="preserve"> </w:t>
      </w:r>
      <w:r w:rsidR="00584C05" w:rsidRPr="00522801">
        <w:rPr>
          <w:rFonts w:cs="Arial"/>
        </w:rPr>
        <w:t>schváliť</w:t>
      </w:r>
      <w:r w:rsidR="00584C05">
        <w:rPr>
          <w:rFonts w:cs="Arial"/>
        </w:rPr>
        <w:t xml:space="preserve"> </w:t>
      </w:r>
      <w:r w:rsidR="00584C05" w:rsidRPr="00B55912">
        <w:rPr>
          <w:b w:val="0"/>
        </w:rPr>
        <w:t xml:space="preserve">so zmenami a doplnkami uvedenými v prílohe tohto uznesenia; </w:t>
      </w:r>
      <w:r w:rsidR="002B6BD5" w:rsidRPr="00B55912">
        <w:rPr>
          <w:b w:val="0"/>
        </w:rPr>
        <w:t xml:space="preserve"> </w:t>
      </w:r>
    </w:p>
    <w:p w14:paraId="61904643" w14:textId="77777777" w:rsidR="00E428CD" w:rsidRDefault="00E428CD" w:rsidP="00C65BEF">
      <w:pPr>
        <w:pStyle w:val="Bezriadkovania"/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7D5420">
      <w:pPr>
        <w:tabs>
          <w:tab w:val="left" w:pos="1134"/>
        </w:tabs>
        <w:jc w:val="both"/>
      </w:pPr>
    </w:p>
    <w:p w14:paraId="67846B43" w14:textId="3BD6A4FD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 xml:space="preserve">predsedovi gestorského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023C7E" w:rsidRPr="00023C7E">
        <w:t xml:space="preserve"> pôdohospodárstvo a životné prostredie</w:t>
      </w:r>
      <w:r w:rsidR="00CB2087" w:rsidRPr="00023C7E">
        <w:t>.</w:t>
      </w:r>
      <w:r>
        <w:t xml:space="preserve"> </w:t>
      </w:r>
    </w:p>
    <w:p w14:paraId="13F8BA2C" w14:textId="6236AC18" w:rsidR="007B120A" w:rsidRDefault="007B120A" w:rsidP="009B055C">
      <w:pPr>
        <w:tabs>
          <w:tab w:val="left" w:pos="1134"/>
        </w:tabs>
        <w:jc w:val="both"/>
      </w:pPr>
    </w:p>
    <w:p w14:paraId="6674F1ED" w14:textId="77777777" w:rsidR="00C65BEF" w:rsidRDefault="00C65BEF" w:rsidP="009B055C">
      <w:pPr>
        <w:tabs>
          <w:tab w:val="left" w:pos="1134"/>
        </w:tabs>
        <w:jc w:val="both"/>
      </w:pPr>
    </w:p>
    <w:p w14:paraId="1DAA1927" w14:textId="77777777" w:rsidR="00C325C9" w:rsidRDefault="00C325C9" w:rsidP="009B055C">
      <w:pPr>
        <w:tabs>
          <w:tab w:val="left" w:pos="1134"/>
        </w:tabs>
        <w:jc w:val="both"/>
      </w:pPr>
    </w:p>
    <w:p w14:paraId="2193A9CA" w14:textId="7BCCF3BD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EE10CC">
        <w:t xml:space="preserve">  </w:t>
      </w:r>
      <w:r w:rsidR="002B6BD5"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5061A709" w14:textId="1D0327F5" w:rsidR="00CB2087" w:rsidRDefault="002B6BD5" w:rsidP="004E641D">
      <w:r>
        <w:t>Branislav Vanč</w:t>
      </w:r>
      <w:r w:rsidR="00584C05">
        <w:t>o</w:t>
      </w:r>
    </w:p>
    <w:p w14:paraId="2166E1B5" w14:textId="77777777" w:rsidR="00FE0830" w:rsidRPr="004E641D" w:rsidRDefault="00FE0830" w:rsidP="004E641D"/>
    <w:p w14:paraId="72E2BC57" w14:textId="77777777" w:rsidR="00391992" w:rsidRPr="000F5094" w:rsidRDefault="00391992" w:rsidP="00391992">
      <w:pPr>
        <w:pStyle w:val="Nadpis2"/>
        <w:jc w:val="left"/>
      </w:pPr>
      <w:r w:rsidRPr="000F5094">
        <w:t>P r í l o h a</w:t>
      </w:r>
    </w:p>
    <w:p w14:paraId="7F605B3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E97AEA3" w14:textId="438FF0E5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7507C5">
        <w:rPr>
          <w:b/>
        </w:rPr>
        <w:t xml:space="preserve"> 35</w:t>
      </w:r>
      <w:r w:rsidR="00356FE4">
        <w:rPr>
          <w:b/>
        </w:rPr>
        <w:t>1</w:t>
      </w:r>
      <w:r w:rsidR="0085014C">
        <w:rPr>
          <w:b/>
        </w:rPr>
        <w:t xml:space="preserve"> </w:t>
      </w:r>
    </w:p>
    <w:p w14:paraId="0C13677A" w14:textId="3EDA360E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85014C">
        <w:rPr>
          <w:b/>
        </w:rPr>
        <w:t xml:space="preserve"> </w:t>
      </w:r>
      <w:r w:rsidR="00DC1D1B">
        <w:rPr>
          <w:b/>
        </w:rPr>
        <w:t>8</w:t>
      </w:r>
      <w:r w:rsidR="0085014C">
        <w:rPr>
          <w:b/>
        </w:rPr>
        <w:t>. októbra</w:t>
      </w:r>
      <w:r w:rsidR="0007770F">
        <w:rPr>
          <w:b/>
        </w:rPr>
        <w:t xml:space="preserve">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5F757901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8AFF25B" w14:textId="77777777" w:rsidR="009C1641" w:rsidRDefault="009C1641" w:rsidP="001B7191">
      <w:pPr>
        <w:rPr>
          <w:lang w:eastAsia="en-US"/>
        </w:rPr>
      </w:pPr>
    </w:p>
    <w:p w14:paraId="50F1627A" w14:textId="63C730E3" w:rsidR="003A3FFB" w:rsidRDefault="003A3FFB" w:rsidP="001B7191">
      <w:pPr>
        <w:rPr>
          <w:lang w:eastAsia="en-US"/>
        </w:rPr>
      </w:pPr>
    </w:p>
    <w:p w14:paraId="4D88D4C9" w14:textId="77777777" w:rsidR="00D85DEC" w:rsidRDefault="00D85DEC" w:rsidP="001B7191">
      <w:pPr>
        <w:rPr>
          <w:lang w:eastAsia="en-US"/>
        </w:rPr>
      </w:pPr>
    </w:p>
    <w:p w14:paraId="75B5BDE8" w14:textId="77777777" w:rsidR="00391992" w:rsidRPr="000F5094" w:rsidRDefault="00391992" w:rsidP="003A3FFB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2E7E37C7" w14:textId="77777777" w:rsidR="003A3FFB" w:rsidRPr="003A3FFB" w:rsidRDefault="003A3FFB" w:rsidP="009108D5">
      <w:pPr>
        <w:tabs>
          <w:tab w:val="left" w:pos="284"/>
        </w:tabs>
        <w:ind w:left="284"/>
        <w:rPr>
          <w:lang w:eastAsia="en-US"/>
        </w:rPr>
      </w:pPr>
    </w:p>
    <w:p w14:paraId="0305AAEC" w14:textId="7C5CE662" w:rsidR="00FE0830" w:rsidRPr="00FE0830" w:rsidRDefault="003953AB" w:rsidP="009108D5">
      <w:pPr>
        <w:pStyle w:val="Nadpis2"/>
        <w:keepNext w:val="0"/>
        <w:shd w:val="clear" w:color="auto" w:fill="FFFFFF"/>
        <w:tabs>
          <w:tab w:val="left" w:pos="284"/>
        </w:tabs>
        <w:ind w:left="284" w:firstLine="0"/>
        <w:rPr>
          <w:rFonts w:cs="Arial"/>
          <w:noProof/>
        </w:rPr>
      </w:pPr>
      <w:r w:rsidRPr="00FE0830">
        <w:t>k</w:t>
      </w:r>
      <w:r w:rsidR="00144B43" w:rsidRPr="00FE0830">
        <w:t xml:space="preserve"> návrhu </w:t>
      </w:r>
      <w:r w:rsidR="00023C7E" w:rsidRPr="00023C7E">
        <w:rPr>
          <w:rFonts w:cs="Arial"/>
          <w:noProof/>
        </w:rPr>
        <w:t>poslancov Národnej rady Slovenskej republiky Dagmar KRAMPLOVEJ, Milana GARAJA, Andreja DANKA a Adama LUČANSKÉHO n a vydanie zákona. ktorým sa mení a dopĺňa zákon Národnej rady Slovenske</w:t>
      </w:r>
      <w:r w:rsidR="007475D3">
        <w:rPr>
          <w:rFonts w:cs="Arial"/>
          <w:noProof/>
        </w:rPr>
        <w:t>j republiky č. 152/1995 Z. z. o </w:t>
      </w:r>
      <w:r w:rsidR="00023C7E" w:rsidRPr="00023C7E">
        <w:rPr>
          <w:rFonts w:cs="Arial"/>
          <w:noProof/>
        </w:rPr>
        <w:t>potravinách v znení neskorších predpisov</w:t>
      </w:r>
      <w:bookmarkStart w:id="1" w:name="_GoBack"/>
      <w:bookmarkEnd w:id="1"/>
      <w:r w:rsidR="00023C7E" w:rsidRPr="00023C7E">
        <w:rPr>
          <w:rFonts w:cs="Arial"/>
          <w:noProof/>
        </w:rPr>
        <w:t xml:space="preserve"> (tlač 851)</w:t>
      </w:r>
    </w:p>
    <w:p w14:paraId="04FD157D" w14:textId="65B912F7" w:rsidR="0051091B" w:rsidRDefault="00335108" w:rsidP="009108D5">
      <w:pPr>
        <w:pStyle w:val="Nadpis2"/>
        <w:keepNext w:val="0"/>
        <w:shd w:val="clear" w:color="auto" w:fill="FFFFFF"/>
        <w:ind w:left="0" w:firstLine="284"/>
        <w:rPr>
          <w:b w:val="0"/>
        </w:rPr>
      </w:pPr>
      <w:r>
        <w:rPr>
          <w:shd w:val="clear" w:color="auto" w:fill="FFFFFF"/>
        </w:rPr>
        <w:t>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  <w:r w:rsidR="009108D5">
        <w:rPr>
          <w:shd w:val="clear" w:color="auto" w:fill="FFFFFF"/>
        </w:rPr>
        <w:t>_</w:t>
      </w:r>
    </w:p>
    <w:p w14:paraId="7C2E0E02" w14:textId="1928ABFE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485AF183" w14:textId="63EFF7F1" w:rsidR="005D5FC1" w:rsidRDefault="005D5FC1" w:rsidP="003A3FFB">
      <w:pPr>
        <w:tabs>
          <w:tab w:val="left" w:pos="284"/>
        </w:tabs>
        <w:jc w:val="both"/>
        <w:rPr>
          <w:b/>
        </w:rPr>
      </w:pPr>
    </w:p>
    <w:p w14:paraId="2F13614C" w14:textId="77777777" w:rsidR="005D5FC1" w:rsidRPr="002C5B76" w:rsidRDefault="005D5FC1" w:rsidP="005D5FC1">
      <w:pPr>
        <w:pStyle w:val="Odsekzoznamu"/>
        <w:numPr>
          <w:ilvl w:val="0"/>
          <w:numId w:val="29"/>
        </w:numPr>
        <w:overflowPunct w:val="0"/>
        <w:spacing w:after="0" w:line="360" w:lineRule="auto"/>
        <w:ind w:left="567" w:hanging="283"/>
        <w:textAlignment w:val="baseline"/>
        <w:rPr>
          <w:sz w:val="24"/>
          <w:szCs w:val="24"/>
        </w:rPr>
      </w:pPr>
      <w:r w:rsidRPr="003634EC">
        <w:rPr>
          <w:sz w:val="24"/>
          <w:szCs w:val="24"/>
        </w:rPr>
        <w:t>V úvodnej vete návrhu zákona sa slová „mení a dopĺňa zákon“ nahrádzajú slovami „dopĺňa zákon Národnej rady Slovenskej republiky“.</w:t>
      </w:r>
    </w:p>
    <w:p w14:paraId="15886925" w14:textId="101813C2" w:rsidR="005D5FC1" w:rsidRPr="003634EC" w:rsidRDefault="005D5FC1" w:rsidP="005D5FC1">
      <w:pPr>
        <w:pStyle w:val="Bezriadkovania"/>
        <w:ind w:left="4956"/>
        <w:jc w:val="both"/>
      </w:pPr>
      <w:r w:rsidRPr="003634EC">
        <w:t xml:space="preserve">Navrhuje sa </w:t>
      </w:r>
      <w:proofErr w:type="spellStart"/>
      <w:r w:rsidRPr="003634EC">
        <w:t>legislatívno</w:t>
      </w:r>
      <w:proofErr w:type="spellEnd"/>
      <w:r w:rsidRPr="003634EC">
        <w:t>–technická úprava, ktorou sa zosúlaďuje názov návrhu zákona s jeho platným znením a aj obsahom čl. I návrhu zákona.</w:t>
      </w:r>
    </w:p>
    <w:p w14:paraId="2D365D53" w14:textId="77777777" w:rsidR="005D5FC1" w:rsidRPr="003634EC" w:rsidRDefault="005D5FC1" w:rsidP="005D5FC1">
      <w:pPr>
        <w:pStyle w:val="Odsekzoznamu"/>
        <w:overflowPunct w:val="0"/>
        <w:spacing w:after="0" w:line="360" w:lineRule="auto"/>
        <w:textAlignment w:val="baseline"/>
        <w:rPr>
          <w:sz w:val="24"/>
          <w:szCs w:val="24"/>
        </w:rPr>
      </w:pPr>
    </w:p>
    <w:p w14:paraId="19A70B6D" w14:textId="77777777" w:rsidR="005D5FC1" w:rsidRDefault="005D5FC1" w:rsidP="005D5FC1">
      <w:pPr>
        <w:pStyle w:val="Odsekzoznamu"/>
        <w:numPr>
          <w:ilvl w:val="0"/>
          <w:numId w:val="29"/>
        </w:numPr>
        <w:overflowPunct w:val="0"/>
        <w:spacing w:after="0" w:line="360" w:lineRule="auto"/>
        <w:ind w:left="567" w:hanging="283"/>
        <w:textAlignment w:val="baseline"/>
        <w:rPr>
          <w:sz w:val="24"/>
          <w:szCs w:val="24"/>
        </w:rPr>
      </w:pPr>
      <w:r w:rsidRPr="003634EC">
        <w:rPr>
          <w:sz w:val="24"/>
          <w:szCs w:val="24"/>
        </w:rPr>
        <w:t>V čl. I sa v úvodnej vete vypúšťajú slová „mení a“.</w:t>
      </w:r>
    </w:p>
    <w:p w14:paraId="72C23558" w14:textId="43AC3140" w:rsidR="005D5FC1" w:rsidRPr="003634EC" w:rsidRDefault="005D5FC1" w:rsidP="005D5FC1">
      <w:pPr>
        <w:pStyle w:val="Bezriadkovania"/>
        <w:ind w:left="4956"/>
        <w:jc w:val="both"/>
      </w:pPr>
      <w:proofErr w:type="spellStart"/>
      <w:r w:rsidRPr="003634EC">
        <w:t>Legislatívno</w:t>
      </w:r>
      <w:proofErr w:type="spellEnd"/>
      <w:r w:rsidRPr="003634EC">
        <w:t>–technická úprava v súvislosti s obsahom čl. I návrhu zákona.</w:t>
      </w:r>
    </w:p>
    <w:p w14:paraId="1F856615" w14:textId="77777777" w:rsidR="005D5FC1" w:rsidRPr="003634EC" w:rsidRDefault="005D5FC1" w:rsidP="005D5FC1">
      <w:pPr>
        <w:pStyle w:val="Bezriadkovania"/>
        <w:spacing w:line="360" w:lineRule="auto"/>
        <w:ind w:left="4956"/>
        <w:jc w:val="both"/>
      </w:pPr>
    </w:p>
    <w:p w14:paraId="5BAA09DF" w14:textId="77777777" w:rsidR="005D5FC1" w:rsidRPr="002C5B76" w:rsidRDefault="005D5FC1" w:rsidP="005D5FC1">
      <w:pPr>
        <w:pStyle w:val="Bezriadkovania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</w:pPr>
      <w:r w:rsidRPr="003634EC">
        <w:t>V čl. I 1. bode sa slová „V § 2 ods. 1 sa za písmeno e) vkladá nové písmeno“ nahrádzajú slovami „§ 2 sa dopĺňa písmenom“.</w:t>
      </w:r>
    </w:p>
    <w:p w14:paraId="25498C7A" w14:textId="4469F950" w:rsidR="005D5FC1" w:rsidRPr="003634EC" w:rsidRDefault="005D5FC1" w:rsidP="005D5FC1">
      <w:pPr>
        <w:pStyle w:val="Bezriadkovania"/>
        <w:ind w:left="4956"/>
        <w:jc w:val="both"/>
      </w:pPr>
      <w:r w:rsidRPr="003634EC">
        <w:t xml:space="preserve">Navrhuje sa </w:t>
      </w:r>
      <w:proofErr w:type="spellStart"/>
      <w:r w:rsidRPr="003634EC">
        <w:t>legislatívno</w:t>
      </w:r>
      <w:proofErr w:type="spellEnd"/>
      <w:r w:rsidRPr="003634EC">
        <w:t>–technická úprava, ktorou sa zosúlaďuje návrh zákona s</w:t>
      </w:r>
      <w:r w:rsidR="003B33DE">
        <w:t> jeho platným znením, nakoľko § </w:t>
      </w:r>
      <w:r w:rsidRPr="003634EC">
        <w:t>2 zákona Národnej rady Slovenskej republiky č. 152/1995 Z. z. sa nečlení na odseky.</w:t>
      </w:r>
    </w:p>
    <w:p w14:paraId="119EDD58" w14:textId="77777777" w:rsidR="005D5FC1" w:rsidRPr="003634EC" w:rsidRDefault="005D5FC1" w:rsidP="005D5FC1">
      <w:pPr>
        <w:pStyle w:val="Bezriadkovania"/>
        <w:spacing w:line="360" w:lineRule="auto"/>
        <w:ind w:left="720"/>
        <w:jc w:val="both"/>
      </w:pPr>
    </w:p>
    <w:p w14:paraId="169E3537" w14:textId="77777777" w:rsidR="005D5FC1" w:rsidRPr="00C718C1" w:rsidRDefault="005D5FC1" w:rsidP="005D5FC1">
      <w:pPr>
        <w:pStyle w:val="Bezriadkovania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3634EC">
        <w:t xml:space="preserve">V čl. I, 1. bode </w:t>
      </w:r>
      <w:r w:rsidRPr="003634EC">
        <w:rPr>
          <w:rFonts w:eastAsiaTheme="minorHAnsi"/>
          <w:lang w:eastAsia="en-US"/>
        </w:rPr>
        <w:t>[</w:t>
      </w:r>
      <w:r w:rsidRPr="003634EC">
        <w:t>§ 2 ods. 1 písm. f)</w:t>
      </w:r>
      <w:r w:rsidRPr="003634EC">
        <w:rPr>
          <w:rFonts w:eastAsiaTheme="minorHAnsi"/>
          <w:lang w:eastAsia="en-US"/>
        </w:rPr>
        <w:t>]</w:t>
      </w:r>
      <w:r w:rsidRPr="003634EC">
        <w:t xml:space="preserve"> sa slová „schválené ako nová potravina“ nahrádzajú slovami „povolené Európskou komisiou a zaradené do </w:t>
      </w:r>
      <w:proofErr w:type="spellStart"/>
      <w:r w:rsidRPr="003634EC">
        <w:t>únijného</w:t>
      </w:r>
      <w:proofErr w:type="spellEnd"/>
      <w:r w:rsidRPr="003634EC">
        <w:t xml:space="preserve"> zoznamu povolených nových potravín“.</w:t>
      </w:r>
    </w:p>
    <w:p w14:paraId="4E6C33F4" w14:textId="74DA1375" w:rsidR="005D5FC1" w:rsidRPr="003634EC" w:rsidRDefault="005D5FC1" w:rsidP="005D5FC1">
      <w:pPr>
        <w:pStyle w:val="Bezriadkovania"/>
        <w:ind w:left="4956"/>
        <w:jc w:val="both"/>
      </w:pPr>
      <w:r w:rsidRPr="003634EC">
        <w:t xml:space="preserve">Navrhuje sa zosúladenie zavedenej terminológie s § 6 ods. 3 písm. a) zákona </w:t>
      </w:r>
      <w:r w:rsidRPr="003634EC">
        <w:lastRenderedPageBreak/>
        <w:t>Národn</w:t>
      </w:r>
      <w:r>
        <w:t>ej rady Slovenskej republiky č. </w:t>
      </w:r>
      <w:r w:rsidRPr="003634EC">
        <w:t>152/1995 Z. z.</w:t>
      </w:r>
    </w:p>
    <w:p w14:paraId="28120197" w14:textId="77777777" w:rsidR="005D5FC1" w:rsidRPr="003634EC" w:rsidRDefault="005D5FC1" w:rsidP="005D5FC1">
      <w:pPr>
        <w:pStyle w:val="Bezriadkovania"/>
        <w:ind w:left="4956"/>
        <w:jc w:val="both"/>
      </w:pPr>
    </w:p>
    <w:p w14:paraId="55D3D18D" w14:textId="77777777" w:rsidR="005D5FC1" w:rsidRPr="003634EC" w:rsidRDefault="005D5FC1" w:rsidP="005D5FC1">
      <w:pPr>
        <w:pStyle w:val="Bezriadkovania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3634EC">
        <w:t xml:space="preserve">V čl. I, 3. bode </w:t>
      </w:r>
      <w:r w:rsidRPr="003634EC">
        <w:rPr>
          <w:rFonts w:eastAsiaTheme="minorHAnsi"/>
          <w:lang w:eastAsia="en-US"/>
        </w:rPr>
        <w:t>[</w:t>
      </w:r>
      <w:r w:rsidRPr="003634EC">
        <w:t>§ 6 ods. 4 písm. e)</w:t>
      </w:r>
      <w:r w:rsidRPr="003634EC">
        <w:rPr>
          <w:rFonts w:eastAsiaTheme="minorHAnsi"/>
          <w:lang w:eastAsia="en-US"/>
        </w:rPr>
        <w:t>] sa slová „štátnom jazyku“ nahrádzajú slovami „kodifikovanej podobe štátneho jazyka“.</w:t>
      </w:r>
    </w:p>
    <w:p w14:paraId="34A76699" w14:textId="77777777" w:rsidR="005D5FC1" w:rsidRPr="003634EC" w:rsidRDefault="005D5FC1" w:rsidP="005D5FC1">
      <w:pPr>
        <w:pStyle w:val="Bezriadkovania"/>
        <w:ind w:left="4956"/>
        <w:jc w:val="both"/>
      </w:pPr>
      <w:r w:rsidRPr="003634EC">
        <w:t xml:space="preserve">Navrhuje sa zosúladenie s terminológiou používanou v § 9 zákona Národnej rady Slovenskej republiky č. 152/1995 Z. z. </w:t>
      </w:r>
    </w:p>
    <w:p w14:paraId="1517D174" w14:textId="77777777" w:rsidR="005D5FC1" w:rsidRPr="003634EC" w:rsidRDefault="005D5FC1" w:rsidP="005D5FC1">
      <w:pPr>
        <w:pStyle w:val="Bezriadkovania"/>
        <w:spacing w:line="360" w:lineRule="auto"/>
        <w:ind w:left="4956"/>
        <w:jc w:val="both"/>
      </w:pPr>
    </w:p>
    <w:p w14:paraId="4DCB08C3" w14:textId="77777777" w:rsidR="005D5FC1" w:rsidRDefault="005D5FC1" w:rsidP="005D5FC1">
      <w:pPr>
        <w:pStyle w:val="Bezriadkovania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3634EC">
        <w:t>V čl. II sa slová „dňom 1. apríl“ nahrádzajú slovami „1. apríla“.</w:t>
      </w:r>
    </w:p>
    <w:p w14:paraId="011BEE78" w14:textId="77777777" w:rsidR="005D5FC1" w:rsidRPr="002C5B76" w:rsidRDefault="005D5FC1" w:rsidP="00645664">
      <w:pPr>
        <w:pStyle w:val="Bezriadkovania"/>
        <w:ind w:left="720"/>
        <w:jc w:val="both"/>
      </w:pPr>
    </w:p>
    <w:p w14:paraId="51E7BBDF" w14:textId="77777777" w:rsidR="007F71DC" w:rsidRDefault="005D5FC1" w:rsidP="00645664">
      <w:pPr>
        <w:pStyle w:val="Bezriadkovania"/>
        <w:ind w:left="4956"/>
        <w:jc w:val="both"/>
      </w:pPr>
      <w:proofErr w:type="spellStart"/>
      <w:r w:rsidRPr="003634EC">
        <w:t>Legislatívno</w:t>
      </w:r>
      <w:proofErr w:type="spellEnd"/>
      <w:r w:rsidRPr="003634EC">
        <w:t>–technické precizovanie</w:t>
      </w:r>
      <w:r w:rsidR="007F71DC">
        <w:t xml:space="preserve"> </w:t>
      </w:r>
    </w:p>
    <w:p w14:paraId="27982BF7" w14:textId="421F2FBB" w:rsidR="005D5FC1" w:rsidRPr="003634EC" w:rsidRDefault="005D5FC1" w:rsidP="00645664">
      <w:pPr>
        <w:pStyle w:val="Bezriadkovania"/>
        <w:ind w:left="4956"/>
        <w:jc w:val="both"/>
      </w:pPr>
      <w:r w:rsidRPr="003634EC">
        <w:t>textu.</w:t>
      </w:r>
    </w:p>
    <w:p w14:paraId="13DB6951" w14:textId="77777777" w:rsidR="005D5FC1" w:rsidRPr="003634EC" w:rsidRDefault="005D5FC1" w:rsidP="00645664">
      <w:pPr>
        <w:pStyle w:val="Bezriadkovania"/>
        <w:ind w:left="4956"/>
        <w:jc w:val="both"/>
      </w:pPr>
    </w:p>
    <w:p w14:paraId="0807D217" w14:textId="77777777" w:rsidR="005D5FC1" w:rsidRDefault="005D5FC1" w:rsidP="003A3FFB">
      <w:pPr>
        <w:tabs>
          <w:tab w:val="left" w:pos="284"/>
        </w:tabs>
        <w:jc w:val="both"/>
        <w:rPr>
          <w:b/>
        </w:rPr>
      </w:pPr>
    </w:p>
    <w:sectPr w:rsidR="005D5FC1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26DBA"/>
    <w:multiLevelType w:val="hybridMultilevel"/>
    <w:tmpl w:val="C958BC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13"/>
  </w:num>
  <w:num w:numId="23">
    <w:abstractNumId w:val="19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3C7E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2508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0D99"/>
    <w:rsid w:val="001B7191"/>
    <w:rsid w:val="0022102D"/>
    <w:rsid w:val="0023486F"/>
    <w:rsid w:val="00244013"/>
    <w:rsid w:val="002571D8"/>
    <w:rsid w:val="00270266"/>
    <w:rsid w:val="00297A5C"/>
    <w:rsid w:val="002B6BD5"/>
    <w:rsid w:val="002C7447"/>
    <w:rsid w:val="002F3849"/>
    <w:rsid w:val="00315035"/>
    <w:rsid w:val="00326696"/>
    <w:rsid w:val="003315B1"/>
    <w:rsid w:val="0033457C"/>
    <w:rsid w:val="00335108"/>
    <w:rsid w:val="00347B8B"/>
    <w:rsid w:val="00356FE4"/>
    <w:rsid w:val="00365EA9"/>
    <w:rsid w:val="003802F7"/>
    <w:rsid w:val="00391992"/>
    <w:rsid w:val="003953AB"/>
    <w:rsid w:val="003A238C"/>
    <w:rsid w:val="003A3FFB"/>
    <w:rsid w:val="003B33DE"/>
    <w:rsid w:val="003B45F1"/>
    <w:rsid w:val="003C7040"/>
    <w:rsid w:val="003D4B88"/>
    <w:rsid w:val="003D507F"/>
    <w:rsid w:val="003E5B24"/>
    <w:rsid w:val="003F2912"/>
    <w:rsid w:val="00410343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A1B81"/>
    <w:rsid w:val="005B29B7"/>
    <w:rsid w:val="005B7CBC"/>
    <w:rsid w:val="005D5FC1"/>
    <w:rsid w:val="005D7341"/>
    <w:rsid w:val="006221F7"/>
    <w:rsid w:val="00626717"/>
    <w:rsid w:val="00636109"/>
    <w:rsid w:val="00645664"/>
    <w:rsid w:val="00651167"/>
    <w:rsid w:val="0065249F"/>
    <w:rsid w:val="00671F73"/>
    <w:rsid w:val="00672D2A"/>
    <w:rsid w:val="00687524"/>
    <w:rsid w:val="00691D01"/>
    <w:rsid w:val="00696255"/>
    <w:rsid w:val="006A278F"/>
    <w:rsid w:val="006A4D8E"/>
    <w:rsid w:val="006A4EA2"/>
    <w:rsid w:val="006B1BF1"/>
    <w:rsid w:val="006C14EF"/>
    <w:rsid w:val="006F0DF1"/>
    <w:rsid w:val="00725496"/>
    <w:rsid w:val="007413EC"/>
    <w:rsid w:val="0074278D"/>
    <w:rsid w:val="00744EA5"/>
    <w:rsid w:val="007475D3"/>
    <w:rsid w:val="007507C5"/>
    <w:rsid w:val="00765460"/>
    <w:rsid w:val="0079425B"/>
    <w:rsid w:val="007B120A"/>
    <w:rsid w:val="007C6A8C"/>
    <w:rsid w:val="007D5420"/>
    <w:rsid w:val="007F1592"/>
    <w:rsid w:val="007F1DCE"/>
    <w:rsid w:val="007F71DC"/>
    <w:rsid w:val="0081117D"/>
    <w:rsid w:val="008160A3"/>
    <w:rsid w:val="00830CEB"/>
    <w:rsid w:val="00842749"/>
    <w:rsid w:val="00846CE1"/>
    <w:rsid w:val="0085014C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08D5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65BEF"/>
    <w:rsid w:val="00C719AF"/>
    <w:rsid w:val="00C75700"/>
    <w:rsid w:val="00C945F3"/>
    <w:rsid w:val="00CA1860"/>
    <w:rsid w:val="00CA4E08"/>
    <w:rsid w:val="00CB2087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5DEC"/>
    <w:rsid w:val="00D86D9E"/>
    <w:rsid w:val="00D944E0"/>
    <w:rsid w:val="00DB0275"/>
    <w:rsid w:val="00DC10DA"/>
    <w:rsid w:val="00DC1D1B"/>
    <w:rsid w:val="00DC1DC8"/>
    <w:rsid w:val="00DC6119"/>
    <w:rsid w:val="00E00EB7"/>
    <w:rsid w:val="00E1459C"/>
    <w:rsid w:val="00E15DC6"/>
    <w:rsid w:val="00E17E00"/>
    <w:rsid w:val="00E21979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0CC"/>
    <w:rsid w:val="00F231B2"/>
    <w:rsid w:val="00F2516F"/>
    <w:rsid w:val="00F314EF"/>
    <w:rsid w:val="00F409F2"/>
    <w:rsid w:val="00F6229E"/>
    <w:rsid w:val="00FB371C"/>
    <w:rsid w:val="00FC0F82"/>
    <w:rsid w:val="00FE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99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B208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220</cp:revision>
  <cp:lastPrinted>2025-10-06T14:04:00Z</cp:lastPrinted>
  <dcterms:created xsi:type="dcterms:W3CDTF">2021-04-01T09:49:00Z</dcterms:created>
  <dcterms:modified xsi:type="dcterms:W3CDTF">2025-10-08T13:08:00Z</dcterms:modified>
</cp:coreProperties>
</file>