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ECD" w:rsidRDefault="00EA7ECD" w:rsidP="00EA7ECD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EA7ECD" w:rsidRDefault="00EA7ECD" w:rsidP="00EA7ECD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      pre vzdelávanie, vedu, mládež,</w:t>
      </w:r>
    </w:p>
    <w:p w:rsidR="00EA7ECD" w:rsidRDefault="00EA7ECD" w:rsidP="00EA7EC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             šport a cestovný ruch</w:t>
      </w:r>
    </w:p>
    <w:p w:rsidR="00EA7ECD" w:rsidRDefault="00EA7ECD" w:rsidP="00EA7ECD">
      <w:pPr>
        <w:rPr>
          <w:rFonts w:ascii="Arial" w:hAnsi="Arial" w:cs="Arial"/>
          <w:b/>
          <w:bCs/>
        </w:rPr>
      </w:pPr>
    </w:p>
    <w:p w:rsidR="00EA7ECD" w:rsidRDefault="00EA7ECD" w:rsidP="00EA7ECD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26. schôdza výboru</w:t>
      </w:r>
    </w:p>
    <w:p w:rsidR="00EA7ECD" w:rsidRDefault="00EA7ECD" w:rsidP="00EA7EC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Číslo: VVMS-</w:t>
      </w:r>
      <w:r w:rsidR="00C80E0C">
        <w:rPr>
          <w:rFonts w:ascii="Arial" w:hAnsi="Arial" w:cs="Arial"/>
        </w:rPr>
        <w:t>17570</w:t>
      </w:r>
      <w:r>
        <w:rPr>
          <w:rFonts w:ascii="Arial" w:hAnsi="Arial" w:cs="Arial"/>
        </w:rPr>
        <w:t>/2025</w:t>
      </w:r>
    </w:p>
    <w:p w:rsidR="00EA7ECD" w:rsidRDefault="00EA7ECD" w:rsidP="00EA7ECD">
      <w:pPr>
        <w:rPr>
          <w:rFonts w:ascii="Arial" w:hAnsi="Arial" w:cs="Arial"/>
          <w:b/>
          <w:bCs/>
          <w:sz w:val="28"/>
          <w:szCs w:val="28"/>
        </w:rPr>
      </w:pPr>
    </w:p>
    <w:p w:rsidR="00EA7ECD" w:rsidRDefault="00EA7ECD" w:rsidP="00EA7EC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A7ECD" w:rsidRDefault="005D14C3" w:rsidP="00EA7EC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105</w:t>
      </w:r>
    </w:p>
    <w:p w:rsidR="00EA7ECD" w:rsidRDefault="00EA7ECD" w:rsidP="00EA7ECD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EA7ECD" w:rsidRDefault="00EA7ECD" w:rsidP="00EA7ECD">
      <w:pPr>
        <w:rPr>
          <w:rFonts w:ascii="Arial" w:hAnsi="Arial" w:cs="Arial"/>
        </w:rPr>
      </w:pPr>
    </w:p>
    <w:p w:rsidR="00EA7ECD" w:rsidRDefault="00EA7ECD" w:rsidP="00EA7EC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EA7ECD" w:rsidRDefault="00EA7ECD" w:rsidP="00EA7EC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 vzdelávanie, vedu, mládež, </w:t>
      </w:r>
    </w:p>
    <w:p w:rsidR="00EA7ECD" w:rsidRDefault="00EA7ECD" w:rsidP="00EA7EC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šport a cestovný ruch</w:t>
      </w:r>
    </w:p>
    <w:p w:rsidR="00EA7ECD" w:rsidRDefault="00EA7ECD" w:rsidP="00EA7ECD">
      <w:pPr>
        <w:jc w:val="center"/>
        <w:rPr>
          <w:rFonts w:ascii="Arial" w:hAnsi="Arial" w:cs="Arial"/>
          <w:b/>
          <w:bCs/>
        </w:rPr>
      </w:pPr>
    </w:p>
    <w:p w:rsidR="00EA7ECD" w:rsidRDefault="00EA7ECD" w:rsidP="00EA7EC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9. septembra 2025</w:t>
      </w:r>
    </w:p>
    <w:p w:rsidR="00EA7ECD" w:rsidRPr="00E9541B" w:rsidRDefault="00EA7ECD" w:rsidP="00EA7ECD">
      <w:pPr>
        <w:jc w:val="both"/>
        <w:rPr>
          <w:rFonts w:ascii="Arial" w:hAnsi="Arial" w:cs="Arial"/>
          <w:b/>
          <w:bCs/>
        </w:rPr>
      </w:pPr>
    </w:p>
    <w:p w:rsidR="00EA7ECD" w:rsidRPr="00EA7ECD" w:rsidRDefault="00EA7ECD" w:rsidP="00EA7ECD">
      <w:pPr>
        <w:pStyle w:val="Zkladntext"/>
        <w:ind w:firstLine="708"/>
        <w:jc w:val="both"/>
        <w:rPr>
          <w:rFonts w:ascii="Arial" w:hAnsi="Arial" w:cs="Arial"/>
          <w:noProof/>
        </w:rPr>
      </w:pPr>
      <w:r w:rsidRPr="00EA7ECD">
        <w:rPr>
          <w:rFonts w:ascii="Arial" w:hAnsi="Arial" w:cs="Arial"/>
          <w:bCs/>
        </w:rPr>
        <w:t xml:space="preserve">Výbor Národnej rady Slovenskej republiky pre vzdelávanie, vedu, mládež, šport a cestovný ruch </w:t>
      </w:r>
      <w:r w:rsidRPr="00EA7ECD">
        <w:rPr>
          <w:rFonts w:ascii="Arial" w:hAnsi="Arial" w:cs="Arial"/>
          <w:b/>
          <w:spacing w:val="40"/>
        </w:rPr>
        <w:t>prerokoval</w:t>
      </w:r>
      <w:r w:rsidRPr="00EA7ECD">
        <w:rPr>
          <w:rFonts w:ascii="Arial" w:hAnsi="Arial" w:cs="Arial"/>
          <w:bCs/>
        </w:rPr>
        <w:t xml:space="preserve"> </w:t>
      </w:r>
      <w:r w:rsidRPr="00EA7ECD">
        <w:rPr>
          <w:rFonts w:ascii="Arial" w:hAnsi="Arial" w:cs="Arial"/>
        </w:rPr>
        <w:t xml:space="preserve">návrh predsedu NR SR na určenie gestorského výboru </w:t>
      </w:r>
      <w:r w:rsidRPr="00EA7ECD">
        <w:rPr>
          <w:rFonts w:ascii="Arial" w:hAnsi="Arial" w:cs="Arial"/>
          <w:bCs/>
        </w:rPr>
        <w:t xml:space="preserve">k </w:t>
      </w:r>
      <w:r w:rsidRPr="00EA7ECD">
        <w:rPr>
          <w:rFonts w:ascii="Arial" w:hAnsi="Arial" w:cs="Arial"/>
          <w:noProof/>
        </w:rPr>
        <w:t>návrhu poslankýň Národnej rady Slovenskej republiky Natálie NASH a Ingrid KOSOVEJ na vydanie zákona, ktorým sa mení a dopĺňa zákon č. 245/2008 Z. z. o výchove a vzdelávaní (školský zákon) a o zmene a doplnení niektorých zákonov v znení neskorších predpisov</w:t>
      </w:r>
      <w:r w:rsidRPr="00EA7ECD">
        <w:rPr>
          <w:rFonts w:ascii="Arial" w:hAnsi="Arial" w:cs="Arial"/>
          <w:b/>
          <w:noProof/>
        </w:rPr>
        <w:t xml:space="preserve"> (tlač 930)</w:t>
      </w:r>
      <w:r w:rsidRPr="00EA7ECD">
        <w:rPr>
          <w:rFonts w:ascii="Arial" w:hAnsi="Arial" w:cs="Arial"/>
          <w:noProof/>
        </w:rPr>
        <w:t xml:space="preserve"> </w:t>
      </w:r>
      <w:r w:rsidRPr="00EA7ECD">
        <w:rPr>
          <w:rFonts w:ascii="Arial" w:hAnsi="Arial" w:cs="Arial"/>
          <w:b/>
        </w:rPr>
        <w:t>-</w:t>
      </w:r>
      <w:r w:rsidRPr="00EA7ECD">
        <w:rPr>
          <w:rFonts w:ascii="Arial" w:hAnsi="Arial" w:cs="Arial"/>
        </w:rPr>
        <w:t xml:space="preserve"> </w:t>
      </w:r>
      <w:r w:rsidRPr="00EA7ECD">
        <w:rPr>
          <w:rFonts w:ascii="Arial" w:hAnsi="Arial" w:cs="Arial"/>
          <w:b/>
        </w:rPr>
        <w:t xml:space="preserve">prvé čítanie </w:t>
      </w:r>
      <w:r w:rsidRPr="00EA7ECD">
        <w:rPr>
          <w:rFonts w:ascii="Arial" w:hAnsi="Arial" w:cs="Arial"/>
        </w:rPr>
        <w:t xml:space="preserve"> a</w:t>
      </w:r>
    </w:p>
    <w:p w:rsidR="00EA7ECD" w:rsidRDefault="00EA7ECD" w:rsidP="00EA7ECD"/>
    <w:p w:rsidR="00EA7ECD" w:rsidRDefault="00EA7ECD" w:rsidP="00EA7ECD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konštatuje,</w:t>
      </w:r>
    </w:p>
    <w:p w:rsidR="00EA7ECD" w:rsidRDefault="00EA7ECD" w:rsidP="00EA7ECD">
      <w:pPr>
        <w:rPr>
          <w:rFonts w:ascii="Arial" w:hAnsi="Arial" w:cs="Arial"/>
        </w:rPr>
      </w:pPr>
    </w:p>
    <w:p w:rsidR="00EA7ECD" w:rsidRDefault="00EA7ECD" w:rsidP="00EA7ECD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976 z 25. augusta 2025 určil Výbor NR SR pre </w:t>
      </w:r>
      <w:r>
        <w:rPr>
          <w:rFonts w:ascii="Arial" w:hAnsi="Arial" w:cs="Arial"/>
          <w:bCs/>
        </w:rPr>
        <w:t>vzdelávanie, vedu, mládež, šport a cestovný ruch ako gestorský výbor k prerokovaniu predmetného návrhu zákona;</w:t>
      </w:r>
    </w:p>
    <w:p w:rsidR="00EA7ECD" w:rsidRDefault="00EA7ECD" w:rsidP="00EA7ECD">
      <w:pPr>
        <w:ind w:left="397"/>
        <w:jc w:val="both"/>
        <w:rPr>
          <w:rFonts w:ascii="Arial" w:hAnsi="Arial" w:cs="Arial"/>
        </w:rPr>
      </w:pPr>
    </w:p>
    <w:p w:rsidR="00EA7ECD" w:rsidRDefault="00EA7ECD" w:rsidP="00EA7ECD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určuje</w:t>
      </w:r>
    </w:p>
    <w:p w:rsidR="00EA7ECD" w:rsidRDefault="00EA7ECD" w:rsidP="00EA7ECD">
      <w:pPr>
        <w:jc w:val="both"/>
        <w:rPr>
          <w:rFonts w:ascii="Arial" w:hAnsi="Arial" w:cs="Arial"/>
          <w:b/>
          <w:spacing w:val="50"/>
        </w:rPr>
      </w:pPr>
    </w:p>
    <w:p w:rsidR="00EA7ECD" w:rsidRDefault="00EA7ECD" w:rsidP="00EA7ECD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 w:rsidR="00341782" w:rsidRPr="00341782">
        <w:rPr>
          <w:rFonts w:ascii="Arial" w:hAnsi="Arial" w:cs="Arial"/>
          <w:b/>
        </w:rPr>
        <w:t xml:space="preserve">Martina </w:t>
      </w:r>
      <w:proofErr w:type="spellStart"/>
      <w:r w:rsidR="00341782" w:rsidRPr="00341782">
        <w:rPr>
          <w:rFonts w:ascii="Arial" w:hAnsi="Arial" w:cs="Arial"/>
          <w:b/>
        </w:rPr>
        <w:t>Šmilňáka</w:t>
      </w:r>
      <w:proofErr w:type="spellEnd"/>
      <w:r>
        <w:rPr>
          <w:rFonts w:ascii="Arial" w:hAnsi="Arial" w:cs="Arial"/>
        </w:rPr>
        <w:t xml:space="preserve"> za spravodajcu výboru k  predmetnému návrhu zákona v prvom čítaní;</w:t>
      </w:r>
    </w:p>
    <w:p w:rsidR="00EA7ECD" w:rsidRDefault="00EA7ECD" w:rsidP="00EA7ECD">
      <w:pPr>
        <w:pStyle w:val="Zarkazkladnhotextu"/>
        <w:ind w:firstLine="0"/>
        <w:rPr>
          <w:rFonts w:ascii="Arial" w:hAnsi="Arial" w:cs="Arial"/>
        </w:rPr>
      </w:pPr>
    </w:p>
    <w:p w:rsidR="00EA7ECD" w:rsidRDefault="00EA7ECD" w:rsidP="00EA7ECD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predsedníčke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EA7ECD" w:rsidRDefault="00EA7ECD" w:rsidP="00EA7ECD">
      <w:pPr>
        <w:rPr>
          <w:rFonts w:ascii="Arial" w:hAnsi="Arial" w:cs="Arial"/>
        </w:rPr>
      </w:pPr>
    </w:p>
    <w:p w:rsidR="00EA7ECD" w:rsidRDefault="00EA7ECD" w:rsidP="00EA7ECD">
      <w:pPr>
        <w:ind w:left="397" w:firstLine="708"/>
        <w:rPr>
          <w:rFonts w:ascii="Arial" w:hAnsi="Arial" w:cs="Arial"/>
        </w:rPr>
      </w:pPr>
    </w:p>
    <w:p w:rsidR="00EA7ECD" w:rsidRDefault="00EA7ECD" w:rsidP="00EA7ECD"/>
    <w:p w:rsidR="00EA7ECD" w:rsidRDefault="00EA7ECD" w:rsidP="00EA7ECD">
      <w:r>
        <w:rPr>
          <w:rFonts w:ascii="Arial" w:hAnsi="Arial" w:cs="Arial"/>
        </w:rPr>
        <w:t xml:space="preserve">           </w:t>
      </w:r>
    </w:p>
    <w:p w:rsidR="00EA7ECD" w:rsidRDefault="00EA7ECD" w:rsidP="00EA7ECD"/>
    <w:p w:rsidR="00891A1D" w:rsidRDefault="00EA7ECD" w:rsidP="00891A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891A1D">
        <w:rPr>
          <w:rFonts w:ascii="Arial" w:hAnsi="Arial" w:cs="Arial"/>
        </w:rPr>
        <w:t xml:space="preserve">Tina  </w:t>
      </w:r>
      <w:proofErr w:type="spellStart"/>
      <w:r w:rsidR="00891A1D">
        <w:rPr>
          <w:rFonts w:ascii="Arial" w:hAnsi="Arial" w:cs="Arial"/>
          <w:b/>
          <w:spacing w:val="40"/>
        </w:rPr>
        <w:t>Gažovičová</w:t>
      </w:r>
      <w:proofErr w:type="spellEnd"/>
      <w:r w:rsidR="00891A1D">
        <w:rPr>
          <w:rFonts w:ascii="Arial" w:hAnsi="Arial" w:cs="Arial"/>
          <w:b/>
          <w:spacing w:val="40"/>
        </w:rPr>
        <w:t xml:space="preserve"> </w:t>
      </w:r>
      <w:r w:rsidR="00891A1D">
        <w:rPr>
          <w:rFonts w:ascii="Arial" w:hAnsi="Arial" w:cs="Arial"/>
        </w:rPr>
        <w:t>v. r.</w:t>
      </w:r>
      <w:r w:rsidR="00891A1D">
        <w:rPr>
          <w:rFonts w:ascii="Arial" w:hAnsi="Arial" w:cs="Arial"/>
          <w:b/>
          <w:spacing w:val="40"/>
        </w:rPr>
        <w:tab/>
      </w:r>
      <w:r w:rsidR="00891A1D">
        <w:rPr>
          <w:rFonts w:ascii="Arial" w:hAnsi="Arial" w:cs="Arial"/>
          <w:b/>
          <w:spacing w:val="40"/>
        </w:rPr>
        <w:tab/>
      </w:r>
      <w:r w:rsidR="00891A1D">
        <w:rPr>
          <w:rFonts w:ascii="Arial" w:hAnsi="Arial" w:cs="Arial"/>
          <w:b/>
          <w:spacing w:val="40"/>
        </w:rPr>
        <w:tab/>
        <w:t xml:space="preserve">    </w:t>
      </w:r>
      <w:r w:rsidR="00891A1D">
        <w:rPr>
          <w:rFonts w:ascii="Arial" w:hAnsi="Arial" w:cs="Arial"/>
        </w:rPr>
        <w:t xml:space="preserve">Paula </w:t>
      </w:r>
      <w:r w:rsidR="00891A1D">
        <w:rPr>
          <w:rFonts w:ascii="Arial" w:hAnsi="Arial" w:cs="Arial"/>
          <w:b/>
          <w:spacing w:val="40"/>
        </w:rPr>
        <w:t>Puškárová</w:t>
      </w:r>
      <w:r w:rsidR="00891A1D">
        <w:rPr>
          <w:rFonts w:ascii="Arial" w:hAnsi="Arial" w:cs="Arial"/>
        </w:rPr>
        <w:t xml:space="preserve">  v. r.                         </w:t>
      </w:r>
    </w:p>
    <w:p w:rsidR="00891A1D" w:rsidRDefault="00891A1D" w:rsidP="00891A1D">
      <w:r>
        <w:rPr>
          <w:rFonts w:ascii="Arial" w:hAnsi="Arial" w:cs="Arial"/>
        </w:rPr>
        <w:t xml:space="preserve">        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predsedníčka výboru</w:t>
      </w:r>
    </w:p>
    <w:p w:rsidR="00580E41" w:rsidRDefault="00580E41" w:rsidP="00891A1D">
      <w:bookmarkStart w:id="0" w:name="_GoBack"/>
      <w:bookmarkEnd w:id="0"/>
    </w:p>
    <w:sectPr w:rsidR="00580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CD"/>
    <w:rsid w:val="00341782"/>
    <w:rsid w:val="00580E41"/>
    <w:rsid w:val="005D14C3"/>
    <w:rsid w:val="00891A1D"/>
    <w:rsid w:val="00C80E0C"/>
    <w:rsid w:val="00EA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1BA2"/>
  <w15:chartTrackingRefBased/>
  <w15:docId w15:val="{4641EF9A-C4F0-4967-82F3-4EB86C47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7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A7ECD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A7ECD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7ECD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A7ECD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A7EC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A7E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A7ECD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A7EC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A7ECD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A7ECD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dcterms:created xsi:type="dcterms:W3CDTF">2025-08-27T12:02:00Z</dcterms:created>
  <dcterms:modified xsi:type="dcterms:W3CDTF">2025-09-09T12:46:00Z</dcterms:modified>
</cp:coreProperties>
</file>