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0F5094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0F5094">
        <w:t>ÚSTAVNOPRÁVNY VÝBOR</w:t>
      </w:r>
    </w:p>
    <w:p w14:paraId="16023B5C" w14:textId="77777777" w:rsidR="00E428CD" w:rsidRDefault="00E428CD" w:rsidP="00E428CD">
      <w:pPr>
        <w:spacing w:line="360" w:lineRule="auto"/>
        <w:rPr>
          <w:b/>
        </w:rPr>
      </w:pPr>
      <w:r w:rsidRPr="000F5094">
        <w:rPr>
          <w:b/>
        </w:rPr>
        <w:t>NÁRODNEJ RADY SLOVENSKEJ REPUBLIKY</w:t>
      </w:r>
    </w:p>
    <w:p w14:paraId="54B68607" w14:textId="3531542B" w:rsidR="00A107BB" w:rsidRPr="00D05DFD" w:rsidRDefault="00C4701E" w:rsidP="00A107BB">
      <w:pPr>
        <w:ind w:left="4955" w:firstLine="709"/>
      </w:pPr>
      <w:r>
        <w:t>9</w:t>
      </w:r>
      <w:r w:rsidR="007F6AA0">
        <w:t>6</w:t>
      </w:r>
      <w:r w:rsidR="00A107BB" w:rsidRPr="00D05DFD">
        <w:t>. schôdza</w:t>
      </w:r>
    </w:p>
    <w:p w14:paraId="1C0003F9" w14:textId="24E2FCC7" w:rsidR="00EA390B" w:rsidRPr="001A50AC" w:rsidRDefault="00EA390B" w:rsidP="00EA390B">
      <w:pPr>
        <w:ind w:left="4956" w:firstLine="708"/>
      </w:pPr>
      <w:r w:rsidRPr="001A50AC">
        <w:t>Č.: KNR-UPV-</w:t>
      </w:r>
      <w:r w:rsidR="008F3690">
        <w:t>5338</w:t>
      </w:r>
      <w:r w:rsidRPr="001A50AC">
        <w:t>/2025-</w:t>
      </w:r>
      <w:r w:rsidR="00061460">
        <w:t>8</w:t>
      </w:r>
    </w:p>
    <w:p w14:paraId="3E7ABA69" w14:textId="75CDD67A" w:rsidR="00522801" w:rsidRDefault="00522801" w:rsidP="005D7341">
      <w:pPr>
        <w:rPr>
          <w:i/>
          <w:iCs/>
        </w:rPr>
      </w:pPr>
    </w:p>
    <w:p w14:paraId="74AA0565" w14:textId="77777777" w:rsidR="002F717D" w:rsidRPr="003D507F" w:rsidRDefault="002F717D" w:rsidP="005D7341">
      <w:pPr>
        <w:rPr>
          <w:i/>
          <w:iCs/>
        </w:rPr>
      </w:pPr>
    </w:p>
    <w:p w14:paraId="054E26CA" w14:textId="7A41A09F" w:rsidR="003953AB" w:rsidRPr="00432448" w:rsidRDefault="008F3690" w:rsidP="003953AB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328</w:t>
      </w:r>
    </w:p>
    <w:p w14:paraId="2232C24A" w14:textId="77777777" w:rsidR="00A107BB" w:rsidRDefault="00A107BB" w:rsidP="00A107BB">
      <w:pPr>
        <w:jc w:val="center"/>
        <w:rPr>
          <w:b/>
        </w:rPr>
      </w:pPr>
      <w:r>
        <w:rPr>
          <w:b/>
        </w:rPr>
        <w:t xml:space="preserve">U z n e s e n i e </w:t>
      </w:r>
    </w:p>
    <w:p w14:paraId="10545F7C" w14:textId="77777777" w:rsidR="00A107BB" w:rsidRDefault="00A107BB" w:rsidP="00A107B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0FDFE048" w14:textId="41CAEBE1" w:rsidR="00E428CD" w:rsidRDefault="00A107BB" w:rsidP="00CD11E1">
      <w:pPr>
        <w:jc w:val="center"/>
      </w:pPr>
      <w:r w:rsidRPr="00D05DFD">
        <w:rPr>
          <w:b/>
        </w:rPr>
        <w:t>z</w:t>
      </w:r>
      <w:r w:rsidR="007B120A">
        <w:rPr>
          <w:b/>
        </w:rPr>
        <w:t>o</w:t>
      </w:r>
      <w:r w:rsidR="00462138">
        <w:rPr>
          <w:b/>
        </w:rPr>
        <w:t> </w:t>
      </w:r>
      <w:r w:rsidR="0051243D">
        <w:rPr>
          <w:b/>
        </w:rPr>
        <w:t>4</w:t>
      </w:r>
      <w:r w:rsidR="00462138">
        <w:rPr>
          <w:b/>
        </w:rPr>
        <w:t xml:space="preserve">. </w:t>
      </w:r>
      <w:r w:rsidR="0051243D">
        <w:rPr>
          <w:b/>
        </w:rPr>
        <w:t>septembra</w:t>
      </w:r>
      <w:r w:rsidR="003953AB">
        <w:rPr>
          <w:b/>
        </w:rPr>
        <w:t xml:space="preserve"> 2025</w:t>
      </w:r>
    </w:p>
    <w:p w14:paraId="038E5C5F" w14:textId="7FBED7D5" w:rsidR="002F717D" w:rsidRPr="002F717D" w:rsidRDefault="00E428CD" w:rsidP="002F717D">
      <w:pPr>
        <w:pStyle w:val="Nadpis2"/>
        <w:keepNext w:val="0"/>
        <w:shd w:val="clear" w:color="auto" w:fill="FFFFFF"/>
        <w:spacing w:before="150" w:after="150"/>
        <w:ind w:left="0" w:firstLine="0"/>
        <w:rPr>
          <w:b w:val="0"/>
          <w:color w:val="000000"/>
        </w:rPr>
      </w:pPr>
      <w:r w:rsidRPr="002F717D">
        <w:rPr>
          <w:b w:val="0"/>
        </w:rPr>
        <w:t>k</w:t>
      </w:r>
      <w:r w:rsidR="00CA23FF" w:rsidRPr="002F717D">
        <w:rPr>
          <w:b w:val="0"/>
        </w:rPr>
        <w:t xml:space="preserve"> v</w:t>
      </w:r>
      <w:r w:rsidR="00CA23FF" w:rsidRPr="002F717D">
        <w:rPr>
          <w:b w:val="0"/>
          <w:color w:val="000000"/>
        </w:rPr>
        <w:t xml:space="preserve">ládnemu návrhu zákona, </w:t>
      </w:r>
      <w:r w:rsidR="002F717D" w:rsidRPr="002F717D">
        <w:rPr>
          <w:b w:val="0"/>
          <w:shd w:val="clear" w:color="auto" w:fill="FFFFFF"/>
        </w:rPr>
        <w:t xml:space="preserve">ktorým sa mení a dopĺňa </w:t>
      </w:r>
      <w:r w:rsidR="002F717D" w:rsidRPr="002F717D">
        <w:rPr>
          <w:shd w:val="clear" w:color="auto" w:fill="FFFFFF"/>
        </w:rPr>
        <w:t>zákon č. 395/2002 Z. z. o archívoch a  registratúrach</w:t>
      </w:r>
      <w:r w:rsidR="002F717D" w:rsidRPr="002F717D">
        <w:rPr>
          <w:b w:val="0"/>
          <w:shd w:val="clear" w:color="auto" w:fill="FFFFFF"/>
        </w:rPr>
        <w:t xml:space="preserve"> a o doplnení niektorých zákonov v znení neskorších predpisov (tlač 814)</w:t>
      </w:r>
    </w:p>
    <w:p w14:paraId="1655D4B5" w14:textId="29746D17" w:rsidR="002F717D" w:rsidRDefault="002F717D" w:rsidP="00187AFD">
      <w:pPr>
        <w:pStyle w:val="Bezriadkovania"/>
      </w:pPr>
    </w:p>
    <w:p w14:paraId="7289E32B" w14:textId="77777777" w:rsidR="007E7C14" w:rsidRPr="002B6BD5" w:rsidRDefault="007E7C14" w:rsidP="00187AFD">
      <w:pPr>
        <w:pStyle w:val="Bezriadkovania"/>
      </w:pPr>
    </w:p>
    <w:p w14:paraId="1591AD63" w14:textId="77777777" w:rsidR="00E428CD" w:rsidRPr="002B6BD5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2B6BD5">
        <w:tab/>
      </w:r>
      <w:r w:rsidRPr="002B6BD5">
        <w:rPr>
          <w:b/>
        </w:rPr>
        <w:t>Ústavnoprávny výbor Národnej rady Slovenskej republiky</w:t>
      </w:r>
    </w:p>
    <w:p w14:paraId="10B56A50" w14:textId="77777777" w:rsidR="00522801" w:rsidRPr="002B6BD5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2B6BD5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B6BD5">
        <w:rPr>
          <w:b/>
        </w:rPr>
        <w:tab/>
        <w:t>A.  s ú h l a s í</w:t>
      </w:r>
    </w:p>
    <w:p w14:paraId="0484627E" w14:textId="00C2C289" w:rsidR="00CA23FF" w:rsidRPr="00CA23FF" w:rsidRDefault="00CD11E1" w:rsidP="002F717D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</w:rPr>
      </w:pPr>
      <w:r w:rsidRPr="007B120A">
        <w:rPr>
          <w:b w:val="0"/>
        </w:rPr>
        <w:tab/>
      </w:r>
      <w:r w:rsidR="007B120A" w:rsidRPr="002F717D">
        <w:rPr>
          <w:b w:val="0"/>
        </w:rPr>
        <w:t xml:space="preserve"> </w:t>
      </w:r>
      <w:r w:rsidR="00584C05" w:rsidRPr="002F717D">
        <w:rPr>
          <w:b w:val="0"/>
        </w:rPr>
        <w:t>s</w:t>
      </w:r>
      <w:r w:rsidR="00CA23FF" w:rsidRPr="002F717D">
        <w:rPr>
          <w:b w:val="0"/>
        </w:rPr>
        <w:t xml:space="preserve"> vládnym </w:t>
      </w:r>
      <w:r w:rsidR="00584C05" w:rsidRPr="002F717D">
        <w:rPr>
          <w:b w:val="0"/>
        </w:rPr>
        <w:t>návrhom</w:t>
      </w:r>
      <w:r w:rsidR="00CA23FF" w:rsidRPr="002F717D">
        <w:rPr>
          <w:b w:val="0"/>
        </w:rPr>
        <w:t xml:space="preserve"> </w:t>
      </w:r>
      <w:r w:rsidR="00CA23FF" w:rsidRPr="002F717D">
        <w:rPr>
          <w:b w:val="0"/>
          <w:color w:val="000000"/>
        </w:rPr>
        <w:t xml:space="preserve">zákona, </w:t>
      </w:r>
      <w:r w:rsidR="002F717D" w:rsidRPr="002F717D">
        <w:rPr>
          <w:b w:val="0"/>
          <w:shd w:val="clear" w:color="auto" w:fill="FFFFFF"/>
        </w:rPr>
        <w:t>ktorým sa mení a dopĺňa zákon č. 395/2002 Z. z. o archívoch a  registratúrach a o doplnení niektorých zákonov v znení neskorších predpisov (tlač 814)</w:t>
      </w:r>
      <w:r w:rsidR="002F717D">
        <w:rPr>
          <w:b w:val="0"/>
          <w:shd w:val="clear" w:color="auto" w:fill="FFFFFF"/>
        </w:rPr>
        <w:t>;</w:t>
      </w:r>
    </w:p>
    <w:p w14:paraId="28105519" w14:textId="77777777" w:rsidR="00E428CD" w:rsidRPr="00B55912" w:rsidRDefault="00E428CD" w:rsidP="00CE09D5">
      <w:pPr>
        <w:pStyle w:val="Bezriadkovania"/>
      </w:pPr>
    </w:p>
    <w:p w14:paraId="159D79B3" w14:textId="77777777" w:rsidR="00E428CD" w:rsidRPr="002B6BD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2B6BD5">
        <w:rPr>
          <w:b/>
        </w:rPr>
        <w:tab/>
        <w:t>  B.  o d p o r ú č a</w:t>
      </w:r>
    </w:p>
    <w:p w14:paraId="555284CB" w14:textId="77777777" w:rsidR="00E428C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2B6BD5">
        <w:rPr>
          <w:b/>
        </w:rPr>
        <w:tab/>
      </w:r>
      <w:r w:rsidRPr="002B6BD5">
        <w:rPr>
          <w:b/>
        </w:rPr>
        <w:tab/>
      </w:r>
      <w:r w:rsidRPr="002B6BD5">
        <w:rPr>
          <w:b/>
        </w:rPr>
        <w:tab/>
      </w:r>
      <w:r w:rsidR="00584C05" w:rsidRPr="002B6BD5">
        <w:rPr>
          <w:b/>
        </w:rPr>
        <w:t> </w:t>
      </w:r>
      <w:r w:rsidR="00584C05">
        <w:rPr>
          <w:b/>
        </w:rPr>
        <w:tab/>
      </w:r>
      <w:r w:rsidR="00584C05" w:rsidRPr="002B6BD5">
        <w:t>Národnej rade Slovenskej republiky</w:t>
      </w:r>
    </w:p>
    <w:p w14:paraId="4D200C9A" w14:textId="73BD4C6C" w:rsidR="002B6BD5" w:rsidRPr="00584C05" w:rsidRDefault="007B120A" w:rsidP="00584C05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</w:rPr>
      </w:pPr>
      <w:r>
        <w:rPr>
          <w:b w:val="0"/>
        </w:rPr>
        <w:tab/>
      </w:r>
      <w:r w:rsidR="00CA23FF">
        <w:rPr>
          <w:b w:val="0"/>
        </w:rPr>
        <w:t xml:space="preserve">vládny </w:t>
      </w:r>
      <w:r>
        <w:rPr>
          <w:b w:val="0"/>
        </w:rPr>
        <w:t xml:space="preserve">návrh </w:t>
      </w:r>
      <w:r w:rsidR="00CA23FF" w:rsidRPr="00387D6D">
        <w:rPr>
          <w:b w:val="0"/>
          <w:color w:val="000000"/>
        </w:rPr>
        <w:t xml:space="preserve">zákona, </w:t>
      </w:r>
      <w:r w:rsidR="002F717D" w:rsidRPr="002F717D">
        <w:rPr>
          <w:b w:val="0"/>
          <w:shd w:val="clear" w:color="auto" w:fill="FFFFFF"/>
        </w:rPr>
        <w:t>ktorým sa mení a dopĺňa zákon č. 395/2002 Z. z. o archívoch a  registratúrach a o doplnení niektorých zákonov v znení neskorších predpisov (tlač 814)</w:t>
      </w:r>
      <w:r w:rsidR="00CA23FF">
        <w:rPr>
          <w:b w:val="0"/>
          <w:color w:val="000000"/>
        </w:rPr>
        <w:t xml:space="preserve"> </w:t>
      </w:r>
      <w:r w:rsidR="00584C05" w:rsidRPr="00522801">
        <w:rPr>
          <w:rFonts w:cs="Arial"/>
        </w:rPr>
        <w:t>schváliť</w:t>
      </w:r>
      <w:r w:rsidR="00584C05">
        <w:rPr>
          <w:rFonts w:cs="Arial"/>
        </w:rPr>
        <w:t xml:space="preserve"> </w:t>
      </w:r>
      <w:r w:rsidR="00584C05" w:rsidRPr="00B55912">
        <w:rPr>
          <w:b w:val="0"/>
        </w:rPr>
        <w:t xml:space="preserve">so zmenami a doplnkami uvedenými v prílohe tohto uznesenia; </w:t>
      </w:r>
      <w:r w:rsidR="002B6BD5" w:rsidRPr="00B55912">
        <w:rPr>
          <w:b w:val="0"/>
        </w:rPr>
        <w:t xml:space="preserve"> </w:t>
      </w:r>
    </w:p>
    <w:p w14:paraId="61904643" w14:textId="77777777" w:rsidR="00E428CD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Default="007D5420" w:rsidP="007D5420">
      <w:pPr>
        <w:tabs>
          <w:tab w:val="left" w:pos="1134"/>
        </w:tabs>
        <w:ind w:firstLine="708"/>
        <w:rPr>
          <w:b/>
        </w:rPr>
      </w:pPr>
      <w:r w:rsidRPr="002B6BD5">
        <w:rPr>
          <w:b/>
        </w:rPr>
        <w:t> C.</w:t>
      </w:r>
      <w:r w:rsidRPr="002B6BD5">
        <w:rPr>
          <w:b/>
        </w:rPr>
        <w:tab/>
        <w:t>p o v e r u j e</w:t>
      </w:r>
    </w:p>
    <w:p w14:paraId="31A16FD5" w14:textId="77777777" w:rsidR="007D5420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Default="007D5420" w:rsidP="007D5420">
      <w:pPr>
        <w:tabs>
          <w:tab w:val="left" w:pos="1134"/>
        </w:tabs>
        <w:jc w:val="both"/>
      </w:pPr>
      <w:r>
        <w:tab/>
        <w:t xml:space="preserve">predsedu výboru </w:t>
      </w:r>
    </w:p>
    <w:p w14:paraId="12EEA032" w14:textId="77777777" w:rsidR="007D5420" w:rsidRDefault="007D5420" w:rsidP="007D5420">
      <w:pPr>
        <w:tabs>
          <w:tab w:val="left" w:pos="1134"/>
        </w:tabs>
        <w:jc w:val="both"/>
      </w:pPr>
    </w:p>
    <w:p w14:paraId="67846B43" w14:textId="7B8CC549" w:rsidR="007D5420" w:rsidRDefault="007D5420" w:rsidP="007D5420">
      <w:pPr>
        <w:tabs>
          <w:tab w:val="left" w:pos="1134"/>
        </w:tabs>
        <w:jc w:val="both"/>
      </w:pPr>
      <w:r>
        <w:tab/>
      </w:r>
      <w:r w:rsidRPr="00CD0180">
        <w:t xml:space="preserve">predložiť stanovisko výboru k uvedenému návrhu zákona </w:t>
      </w:r>
      <w:r w:rsidR="001948AE">
        <w:t>gestorskému</w:t>
      </w:r>
      <w:r>
        <w:t xml:space="preserve"> </w:t>
      </w:r>
      <w:r w:rsidRPr="00CD0180">
        <w:t xml:space="preserve">Výboru Národnej rady Slovenskej </w:t>
      </w:r>
      <w:r w:rsidRPr="00622EC1">
        <w:t>republiky</w:t>
      </w:r>
      <w:r>
        <w:t xml:space="preserve"> pre</w:t>
      </w:r>
      <w:r w:rsidR="007B120A">
        <w:t xml:space="preserve"> </w:t>
      </w:r>
      <w:r w:rsidR="002F717D">
        <w:t>verejnú správu a regionálny rozvoj.</w:t>
      </w:r>
      <w:r w:rsidR="00CA23FF">
        <w:t xml:space="preserve"> </w:t>
      </w:r>
    </w:p>
    <w:p w14:paraId="5E13E605" w14:textId="77777777" w:rsidR="007D5420" w:rsidRDefault="007D5420" w:rsidP="007D5420">
      <w:pPr>
        <w:tabs>
          <w:tab w:val="left" w:pos="1134"/>
        </w:tabs>
        <w:jc w:val="both"/>
      </w:pPr>
    </w:p>
    <w:p w14:paraId="44DC4505" w14:textId="77777777" w:rsidR="002F717D" w:rsidRDefault="009B055C" w:rsidP="002B6BD5">
      <w:pPr>
        <w:jc w:val="both"/>
      </w:pPr>
      <w:r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</w:p>
    <w:p w14:paraId="2102C5EF" w14:textId="77777777" w:rsidR="002F717D" w:rsidRDefault="002F717D" w:rsidP="002B6BD5">
      <w:pPr>
        <w:jc w:val="both"/>
      </w:pPr>
    </w:p>
    <w:p w14:paraId="2540AADB" w14:textId="77777777" w:rsidR="002F717D" w:rsidRDefault="002F717D" w:rsidP="002B6BD5">
      <w:pPr>
        <w:jc w:val="both"/>
      </w:pPr>
    </w:p>
    <w:p w14:paraId="1B469DDA" w14:textId="02703227" w:rsidR="002F717D" w:rsidRDefault="002B6BD5" w:rsidP="002B6BD5">
      <w:pPr>
        <w:jc w:val="both"/>
      </w:pPr>
      <w:r>
        <w:tab/>
      </w:r>
      <w:r>
        <w:tab/>
      </w:r>
      <w:r>
        <w:tab/>
      </w:r>
    </w:p>
    <w:p w14:paraId="69067F97" w14:textId="77777777" w:rsidR="002F717D" w:rsidRDefault="002F717D" w:rsidP="002B6BD5">
      <w:pPr>
        <w:jc w:val="both"/>
      </w:pPr>
    </w:p>
    <w:p w14:paraId="2193A9CA" w14:textId="133D832D" w:rsidR="002B6BD5" w:rsidRDefault="002F717D" w:rsidP="002B6B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6BD5">
        <w:tab/>
      </w:r>
      <w:r>
        <w:t xml:space="preserve">  </w:t>
      </w:r>
      <w:r w:rsidR="002B6BD5">
        <w:t xml:space="preserve">Miroslav Čellár </w:t>
      </w:r>
    </w:p>
    <w:p w14:paraId="38E55BD6" w14:textId="77777777" w:rsidR="002B6BD5" w:rsidRDefault="002B6BD5" w:rsidP="002B6BD5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Default="002B6BD5" w:rsidP="002B6BD5">
      <w:pPr>
        <w:tabs>
          <w:tab w:val="left" w:pos="1021"/>
        </w:tabs>
        <w:jc w:val="both"/>
      </w:pPr>
      <w:r>
        <w:t>overovatelia výboru:</w:t>
      </w:r>
    </w:p>
    <w:p w14:paraId="09ED7F90" w14:textId="77777777" w:rsidR="002B6BD5" w:rsidRDefault="002B6BD5" w:rsidP="002B6BD5">
      <w:r>
        <w:t>Štefan Gašparovič</w:t>
      </w:r>
    </w:p>
    <w:p w14:paraId="77437B6B" w14:textId="77777777" w:rsidR="00C325C9" w:rsidRPr="004E641D" w:rsidRDefault="002B6BD5" w:rsidP="004E641D">
      <w:r>
        <w:t>Branislav Vanč</w:t>
      </w:r>
      <w:r w:rsidR="00584C05">
        <w:t>o</w:t>
      </w:r>
    </w:p>
    <w:p w14:paraId="72E2BC57" w14:textId="77777777" w:rsidR="00391992" w:rsidRPr="000F5094" w:rsidRDefault="00391992" w:rsidP="00391992">
      <w:pPr>
        <w:pStyle w:val="Nadpis2"/>
        <w:jc w:val="left"/>
      </w:pPr>
      <w:r w:rsidRPr="000F5094">
        <w:lastRenderedPageBreak/>
        <w:t>P r í l o h a</w:t>
      </w:r>
    </w:p>
    <w:p w14:paraId="7F605B33" w14:textId="77777777" w:rsidR="00391992" w:rsidRPr="000F5094" w:rsidRDefault="00391992" w:rsidP="00391992">
      <w:pPr>
        <w:ind w:left="4253" w:firstLine="708"/>
        <w:jc w:val="both"/>
        <w:rPr>
          <w:b/>
          <w:bCs/>
        </w:rPr>
      </w:pPr>
      <w:r w:rsidRPr="000F5094">
        <w:rPr>
          <w:b/>
          <w:bCs/>
        </w:rPr>
        <w:t xml:space="preserve">k uzneseniu Ústavnoprávneho </w:t>
      </w:r>
    </w:p>
    <w:p w14:paraId="2E97AEA3" w14:textId="64407765" w:rsidR="00636109" w:rsidRDefault="00391992" w:rsidP="00391992">
      <w:pPr>
        <w:ind w:left="4253" w:firstLine="708"/>
        <w:jc w:val="both"/>
        <w:rPr>
          <w:b/>
        </w:rPr>
      </w:pPr>
      <w:r w:rsidRPr="000F5094">
        <w:rPr>
          <w:b/>
        </w:rPr>
        <w:t>výboru Národnej rady SR č.</w:t>
      </w:r>
      <w:r w:rsidR="008F3690">
        <w:rPr>
          <w:b/>
        </w:rPr>
        <w:t xml:space="preserve"> 328</w:t>
      </w:r>
    </w:p>
    <w:p w14:paraId="0C13677A" w14:textId="701CF109" w:rsidR="00391992" w:rsidRDefault="00391992" w:rsidP="00391992">
      <w:pPr>
        <w:ind w:left="4253" w:firstLine="708"/>
        <w:jc w:val="both"/>
        <w:rPr>
          <w:b/>
        </w:rPr>
      </w:pPr>
      <w:r w:rsidRPr="000F5094">
        <w:rPr>
          <w:b/>
        </w:rPr>
        <w:t>z</w:t>
      </w:r>
      <w:r w:rsidR="0007770F">
        <w:rPr>
          <w:b/>
        </w:rPr>
        <w:t xml:space="preserve">o 4. septembra </w:t>
      </w:r>
      <w:r w:rsidR="007C6A8C">
        <w:rPr>
          <w:b/>
        </w:rPr>
        <w:t>202</w:t>
      </w:r>
      <w:r w:rsidR="003953AB">
        <w:rPr>
          <w:b/>
        </w:rPr>
        <w:t>5</w:t>
      </w:r>
    </w:p>
    <w:p w14:paraId="5F757901" w14:textId="77777777" w:rsidR="00391992" w:rsidRPr="000F5094" w:rsidRDefault="00846CE1" w:rsidP="0039199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</w:t>
      </w:r>
      <w:r w:rsidR="00391992" w:rsidRPr="000F5094">
        <w:rPr>
          <w:b/>
          <w:bCs/>
        </w:rPr>
        <w:t>__</w:t>
      </w:r>
      <w:r w:rsidR="0051091B">
        <w:rPr>
          <w:b/>
          <w:bCs/>
        </w:rPr>
        <w:t>___</w:t>
      </w:r>
    </w:p>
    <w:p w14:paraId="38AFF25B" w14:textId="77777777" w:rsidR="009C1641" w:rsidRDefault="009C1641" w:rsidP="001B7191">
      <w:pPr>
        <w:rPr>
          <w:lang w:eastAsia="en-US"/>
        </w:rPr>
      </w:pPr>
    </w:p>
    <w:p w14:paraId="50F1627A" w14:textId="77777777" w:rsidR="003A3FFB" w:rsidRDefault="003A3FFB" w:rsidP="001B7191">
      <w:pPr>
        <w:rPr>
          <w:lang w:eastAsia="en-US"/>
        </w:rPr>
      </w:pPr>
    </w:p>
    <w:p w14:paraId="75B5BDE8" w14:textId="0027D339" w:rsidR="00391992" w:rsidRDefault="00391992" w:rsidP="003A3FFB">
      <w:pPr>
        <w:rPr>
          <w:lang w:eastAsia="en-US"/>
        </w:rPr>
      </w:pPr>
    </w:p>
    <w:p w14:paraId="12DED5E7" w14:textId="77777777" w:rsidR="00F256ED" w:rsidRPr="000F5094" w:rsidRDefault="00F256ED" w:rsidP="003A3FFB">
      <w:pPr>
        <w:rPr>
          <w:lang w:eastAsia="en-US"/>
        </w:rPr>
      </w:pPr>
    </w:p>
    <w:p w14:paraId="58437221" w14:textId="77777777" w:rsidR="003A3FFB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0F5094">
        <w:t>Pozmeňujúce a doplňujúce návrhy</w:t>
      </w:r>
      <w:bookmarkEnd w:id="0"/>
    </w:p>
    <w:p w14:paraId="2E7E37C7" w14:textId="77777777" w:rsidR="003A3FFB" w:rsidRPr="003A3FFB" w:rsidRDefault="003A3FFB" w:rsidP="003A3FFB">
      <w:pPr>
        <w:rPr>
          <w:lang w:eastAsia="en-US"/>
        </w:rPr>
      </w:pPr>
    </w:p>
    <w:p w14:paraId="75F68B67" w14:textId="521F5601" w:rsidR="002F717D" w:rsidRPr="002F717D" w:rsidRDefault="003953AB" w:rsidP="002F717D">
      <w:pPr>
        <w:pStyle w:val="Nadpis2"/>
        <w:keepNext w:val="0"/>
        <w:shd w:val="clear" w:color="auto" w:fill="FFFFFF"/>
        <w:ind w:left="0" w:firstLine="0"/>
        <w:rPr>
          <w:color w:val="000000"/>
        </w:rPr>
      </w:pPr>
      <w:r w:rsidRPr="00CA23FF">
        <w:t>k</w:t>
      </w:r>
      <w:r w:rsidR="00CA23FF" w:rsidRPr="00CA23FF">
        <w:t xml:space="preserve"> vládnemu </w:t>
      </w:r>
      <w:r w:rsidR="00144B43" w:rsidRPr="00CA23FF">
        <w:t>návrhu</w:t>
      </w:r>
      <w:r w:rsidR="00CA23FF" w:rsidRPr="00CA23FF">
        <w:t xml:space="preserve"> </w:t>
      </w:r>
      <w:r w:rsidR="00CA23FF" w:rsidRPr="00CA23FF">
        <w:rPr>
          <w:color w:val="000000"/>
        </w:rPr>
        <w:t>zákona,</w:t>
      </w:r>
      <w:r w:rsidR="002F717D" w:rsidRPr="002F717D">
        <w:rPr>
          <w:color w:val="000000"/>
        </w:rPr>
        <w:t xml:space="preserve"> </w:t>
      </w:r>
      <w:r w:rsidR="002F717D" w:rsidRPr="002F717D">
        <w:rPr>
          <w:shd w:val="clear" w:color="auto" w:fill="FFFFFF"/>
        </w:rPr>
        <w:t>ktorým sa mení a dopĺňa zákon č. 395/2002 Z. z. o archívoch a  registratúrach a o doplnení niektorých zákonov v znení neskorších predpisov (tlač 814)</w:t>
      </w:r>
    </w:p>
    <w:p w14:paraId="04FD157D" w14:textId="77777777" w:rsidR="0051091B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>
        <w:rPr>
          <w:shd w:val="clear" w:color="auto" w:fill="FFFFFF"/>
        </w:rPr>
        <w:t>_______________________________</w:t>
      </w:r>
      <w:r w:rsidR="004E641D">
        <w:rPr>
          <w:shd w:val="clear" w:color="auto" w:fill="FFFFFF"/>
        </w:rPr>
        <w:t>__________</w:t>
      </w:r>
      <w:r w:rsidR="009C1641">
        <w:rPr>
          <w:shd w:val="clear" w:color="auto" w:fill="FFFFFF"/>
        </w:rPr>
        <w:t>________________________________</w:t>
      </w:r>
      <w:r w:rsidR="003A3FFB">
        <w:rPr>
          <w:shd w:val="clear" w:color="auto" w:fill="FFFFFF"/>
        </w:rPr>
        <w:t>__</w:t>
      </w:r>
    </w:p>
    <w:p w14:paraId="7C2E0E02" w14:textId="3295794E" w:rsidR="0051091B" w:rsidRDefault="0051091B" w:rsidP="003A3FFB">
      <w:pPr>
        <w:tabs>
          <w:tab w:val="left" w:pos="284"/>
        </w:tabs>
        <w:jc w:val="both"/>
        <w:rPr>
          <w:b/>
        </w:rPr>
      </w:pPr>
    </w:p>
    <w:p w14:paraId="5EEBE38D" w14:textId="09C0A822" w:rsidR="002A5761" w:rsidRDefault="002A5761" w:rsidP="002A5761">
      <w:pPr>
        <w:spacing w:line="360" w:lineRule="auto"/>
        <w:ind w:left="4248"/>
        <w:jc w:val="both"/>
      </w:pPr>
    </w:p>
    <w:p w14:paraId="3EFEDE73" w14:textId="77777777" w:rsidR="00F256ED" w:rsidRPr="005F77FD" w:rsidRDefault="00F256ED" w:rsidP="002A5761">
      <w:pPr>
        <w:spacing w:line="360" w:lineRule="auto"/>
        <w:ind w:left="4248"/>
        <w:jc w:val="both"/>
      </w:pPr>
    </w:p>
    <w:p w14:paraId="1A8586F8" w14:textId="6F54B8AD" w:rsidR="002A5761" w:rsidRPr="005F77FD" w:rsidRDefault="002A5761" w:rsidP="002A5761">
      <w:pPr>
        <w:pStyle w:val="Odsekzoznamu"/>
        <w:numPr>
          <w:ilvl w:val="0"/>
          <w:numId w:val="29"/>
        </w:numPr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sk-SK"/>
        </w:rPr>
      </w:pPr>
      <w:r w:rsidRPr="005F77FD">
        <w:rPr>
          <w:rFonts w:eastAsia="Times New Roman"/>
          <w:color w:val="000000"/>
          <w:sz w:val="24"/>
          <w:szCs w:val="24"/>
          <w:lang w:eastAsia="sk-SK"/>
        </w:rPr>
        <w:t>V čl. I, 44. bode  § 16 ods. 6 poznámka pod čiarou k odkazu  30ad znie:</w:t>
      </w:r>
    </w:p>
    <w:p w14:paraId="0F979D68" w14:textId="77777777" w:rsidR="002A5761" w:rsidRPr="005F77FD" w:rsidRDefault="002A5761" w:rsidP="002A5761">
      <w:pPr>
        <w:spacing w:line="360" w:lineRule="auto"/>
        <w:jc w:val="both"/>
        <w:rPr>
          <w:color w:val="000000" w:themeColor="text1"/>
        </w:rPr>
      </w:pPr>
    </w:p>
    <w:p w14:paraId="467E52EE" w14:textId="77777777" w:rsidR="002A5761" w:rsidRPr="005F77FD" w:rsidRDefault="002A5761" w:rsidP="002A5761">
      <w:pPr>
        <w:pStyle w:val="Odsekzoznamu"/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5F77FD">
        <w:rPr>
          <w:color w:val="000000" w:themeColor="text1"/>
          <w:sz w:val="24"/>
          <w:szCs w:val="24"/>
        </w:rPr>
        <w:t>„</w:t>
      </w:r>
      <w:r w:rsidRPr="005F77FD">
        <w:rPr>
          <w:color w:val="000000" w:themeColor="text1"/>
          <w:sz w:val="24"/>
          <w:szCs w:val="24"/>
          <w:vertAlign w:val="superscript"/>
        </w:rPr>
        <w:t>30ad</w:t>
      </w:r>
      <w:r w:rsidRPr="005F77FD">
        <w:rPr>
          <w:color w:val="000000" w:themeColor="text1"/>
          <w:sz w:val="24"/>
          <w:szCs w:val="24"/>
        </w:rPr>
        <w:t>) Napríklad zákon č. 305/2013 Z. z. o</w:t>
      </w:r>
      <w:r w:rsidRPr="005F77FD">
        <w:rPr>
          <w:sz w:val="24"/>
          <w:szCs w:val="24"/>
        </w:rPr>
        <w:t xml:space="preserve"> elektronickej podobe výkonu pôsobnosti orgánov verejnej moci a o zmene a doplnení niektorých zákonov (zákon o e-</w:t>
      </w:r>
      <w:proofErr w:type="spellStart"/>
      <w:r w:rsidRPr="005F77FD">
        <w:rPr>
          <w:sz w:val="24"/>
          <w:szCs w:val="24"/>
        </w:rPr>
        <w:t>Governmente</w:t>
      </w:r>
      <w:proofErr w:type="spellEnd"/>
      <w:r w:rsidRPr="005F77FD">
        <w:rPr>
          <w:sz w:val="24"/>
          <w:szCs w:val="24"/>
        </w:rPr>
        <w:t>)</w:t>
      </w:r>
      <w:r>
        <w:rPr>
          <w:sz w:val="24"/>
          <w:szCs w:val="24"/>
        </w:rPr>
        <w:t xml:space="preserve"> v znení neskorších predpisov</w:t>
      </w:r>
      <w:r w:rsidRPr="005F77FD">
        <w:rPr>
          <w:sz w:val="24"/>
          <w:szCs w:val="24"/>
        </w:rPr>
        <w:t>.“</w:t>
      </w:r>
    </w:p>
    <w:p w14:paraId="443C236B" w14:textId="77777777" w:rsidR="002A5761" w:rsidRDefault="002A5761" w:rsidP="002A5761">
      <w:pPr>
        <w:ind w:left="4956"/>
        <w:jc w:val="both"/>
      </w:pPr>
      <w:r w:rsidRPr="005F77FD">
        <w:t>Legislatívno-technická úprava;</w:t>
      </w:r>
    </w:p>
    <w:p w14:paraId="77405E7B" w14:textId="5227A3F9" w:rsidR="002A5761" w:rsidRPr="005F77FD" w:rsidRDefault="002A5761" w:rsidP="002A5761">
      <w:pPr>
        <w:ind w:left="4956"/>
        <w:jc w:val="both"/>
      </w:pPr>
      <w:r>
        <w:t>v </w:t>
      </w:r>
      <w:r w:rsidRPr="005F77FD">
        <w:t>poznámke pod čiarou k odkazu 30ad odporúčame doplniť celý názov zákona, pretože poznámk</w:t>
      </w:r>
      <w:r>
        <w:t>u</w:t>
      </w:r>
      <w:r w:rsidRPr="005F77FD">
        <w:t xml:space="preserve"> pod čiarou k odkazu 29b, kde bol predtým uvedený celý názov zákona, </w:t>
      </w:r>
      <w:r>
        <w:t>sa navrhuje vypustiť (bod 33)</w:t>
      </w:r>
      <w:r w:rsidRPr="005F77FD">
        <w:t xml:space="preserve">. </w:t>
      </w:r>
    </w:p>
    <w:p w14:paraId="7B7595B5" w14:textId="77777777" w:rsidR="002A5761" w:rsidRPr="005F77FD" w:rsidRDefault="002A5761" w:rsidP="002A5761">
      <w:pPr>
        <w:spacing w:line="360" w:lineRule="auto"/>
        <w:jc w:val="both"/>
      </w:pPr>
    </w:p>
    <w:p w14:paraId="68FD38DD" w14:textId="77777777" w:rsidR="002A5761" w:rsidRPr="005F77FD" w:rsidRDefault="002A5761" w:rsidP="002A5761">
      <w:pPr>
        <w:pStyle w:val="Odsekzoznamu"/>
        <w:numPr>
          <w:ilvl w:val="0"/>
          <w:numId w:val="29"/>
        </w:numPr>
        <w:spacing w:after="0" w:line="360" w:lineRule="auto"/>
        <w:jc w:val="both"/>
        <w:rPr>
          <w:sz w:val="24"/>
          <w:szCs w:val="24"/>
        </w:rPr>
      </w:pPr>
      <w:r w:rsidRPr="005F77FD">
        <w:rPr>
          <w:sz w:val="24"/>
          <w:szCs w:val="24"/>
        </w:rPr>
        <w:t>V čl. I, 47. bode posledná veta znie:</w:t>
      </w:r>
    </w:p>
    <w:p w14:paraId="557B56B8" w14:textId="77777777" w:rsidR="002A5761" w:rsidRPr="005F77FD" w:rsidRDefault="002A5761" w:rsidP="002A5761">
      <w:pPr>
        <w:spacing w:line="360" w:lineRule="auto"/>
        <w:ind w:firstLine="708"/>
        <w:jc w:val="both"/>
        <w:rPr>
          <w:color w:val="000000" w:themeColor="text1"/>
        </w:rPr>
      </w:pPr>
      <w:r w:rsidRPr="005F77FD">
        <w:t>„</w:t>
      </w:r>
      <w:r w:rsidRPr="005F77FD">
        <w:rPr>
          <w:color w:val="000000" w:themeColor="text1"/>
        </w:rPr>
        <w:t>Poznámky pod čiarou k odkazom 30d až 30f znejú:</w:t>
      </w:r>
    </w:p>
    <w:p w14:paraId="77BAA1EA" w14:textId="77777777" w:rsidR="002A5761" w:rsidRPr="005F77FD" w:rsidRDefault="002A5761" w:rsidP="002A5761">
      <w:pPr>
        <w:spacing w:line="360" w:lineRule="auto"/>
        <w:ind w:firstLine="708"/>
        <w:jc w:val="both"/>
        <w:rPr>
          <w:color w:val="000000" w:themeColor="text1"/>
        </w:rPr>
      </w:pPr>
      <w:r w:rsidRPr="005F77FD">
        <w:rPr>
          <w:color w:val="000000" w:themeColor="text1"/>
        </w:rPr>
        <w:t>„</w:t>
      </w:r>
      <w:r w:rsidRPr="005F77FD">
        <w:rPr>
          <w:color w:val="000000" w:themeColor="text1"/>
          <w:vertAlign w:val="superscript"/>
        </w:rPr>
        <w:t>30d</w:t>
      </w:r>
      <w:r w:rsidRPr="005F77FD">
        <w:rPr>
          <w:color w:val="000000" w:themeColor="text1"/>
        </w:rPr>
        <w:t xml:space="preserve">) Čl. 3 bod 27 nariadenia (EÚ) č. 910/2014 v platnom znení. </w:t>
      </w:r>
    </w:p>
    <w:p w14:paraId="4DE27C60" w14:textId="77777777" w:rsidR="002A5761" w:rsidRPr="005F77FD" w:rsidRDefault="002A5761" w:rsidP="002A5761">
      <w:pPr>
        <w:spacing w:line="360" w:lineRule="auto"/>
        <w:ind w:firstLine="708"/>
        <w:jc w:val="both"/>
        <w:rPr>
          <w:color w:val="000000" w:themeColor="text1"/>
        </w:rPr>
      </w:pPr>
      <w:r w:rsidRPr="005F77FD">
        <w:rPr>
          <w:color w:val="000000" w:themeColor="text1"/>
          <w:vertAlign w:val="superscript"/>
        </w:rPr>
        <w:t>30e</w:t>
      </w:r>
      <w:r w:rsidRPr="005F77FD">
        <w:rPr>
          <w:color w:val="000000" w:themeColor="text1"/>
        </w:rPr>
        <w:t>) Napríklad § 23 ods. 8 zákona č. 305/2013 Z. z. v znení zákona č. 211/2019 Z. z.</w:t>
      </w:r>
    </w:p>
    <w:p w14:paraId="04CA5E26" w14:textId="77777777" w:rsidR="002A5761" w:rsidRPr="005F77FD" w:rsidRDefault="002A5761" w:rsidP="002A5761">
      <w:pPr>
        <w:spacing w:line="360" w:lineRule="auto"/>
        <w:ind w:firstLine="708"/>
        <w:jc w:val="both"/>
        <w:rPr>
          <w:color w:val="000000" w:themeColor="text1"/>
        </w:rPr>
      </w:pPr>
      <w:r w:rsidRPr="005F77FD">
        <w:rPr>
          <w:color w:val="000000" w:themeColor="text1"/>
          <w:vertAlign w:val="superscript"/>
        </w:rPr>
        <w:t>30f</w:t>
      </w:r>
      <w:r w:rsidRPr="005F77FD">
        <w:rPr>
          <w:color w:val="000000" w:themeColor="text1"/>
        </w:rPr>
        <w:t>) Čl. 42 nariadenia (EÚ) č. 910/2014 v platnom znení.</w:t>
      </w:r>
    </w:p>
    <w:p w14:paraId="628A812A" w14:textId="77777777" w:rsidR="002A5761" w:rsidRPr="005F77FD" w:rsidRDefault="002A5761" w:rsidP="002A5761">
      <w:pPr>
        <w:spacing w:line="360" w:lineRule="auto"/>
        <w:ind w:left="708"/>
        <w:jc w:val="both"/>
        <w:rPr>
          <w:color w:val="000000" w:themeColor="text1"/>
        </w:rPr>
      </w:pPr>
      <w:r w:rsidRPr="005F77FD">
        <w:rPr>
          <w:color w:val="000000" w:themeColor="text1"/>
        </w:rPr>
        <w:t xml:space="preserve">Čl. 3 a príloha vykonávacieho rozhodnutia Komisie (EÚ) 2015/1506 z 8. septembra 2015, ktorým sa ustanovujú špecifikácie týkajúce sa formátov zdokonalených elektronických podpisov a zdokonalených elektronických pečatí, ktoré môžu subjekty verejného sektora uznávať, podľa článkov 27 ods. 5 a 37 ods. 5 nariadenia Európskeho parlamentu a Rady (EÚ) č. 910/2014 o elektronickej identifikácii a dôveryhodných </w:t>
      </w:r>
      <w:r w:rsidRPr="005F77FD">
        <w:rPr>
          <w:color w:val="000000" w:themeColor="text1"/>
        </w:rPr>
        <w:lastRenderedPageBreak/>
        <w:t>službách pre elektronické transakcie na vnútornom trhu (Ú. v. EÚ L 235, 9.9.2015).“.“.</w:t>
      </w:r>
    </w:p>
    <w:p w14:paraId="2906392B" w14:textId="77777777" w:rsidR="002A5761" w:rsidRDefault="002A5761" w:rsidP="002A5761">
      <w:pPr>
        <w:ind w:left="4956"/>
        <w:jc w:val="both"/>
        <w:rPr>
          <w:color w:val="000000" w:themeColor="text1"/>
        </w:rPr>
      </w:pPr>
      <w:r w:rsidRPr="005F77FD">
        <w:rPr>
          <w:color w:val="000000" w:themeColor="text1"/>
        </w:rPr>
        <w:t>Ide o legislatívno-technické opravy nesprávnej skrátenej citácie nariadenia (EÚ) č. 910/2014 v návrhu zákona a v zákone č. 395/2002 Z. z. a doplnenie relevantného ustanovenia čl. 3 vykonávacieho rozhodnutia (EÚ) 2015/1506.</w:t>
      </w:r>
    </w:p>
    <w:p w14:paraId="6ECBE8C8" w14:textId="77777777" w:rsidR="002A5761" w:rsidRDefault="002A5761" w:rsidP="002A5761">
      <w:pPr>
        <w:ind w:left="4956"/>
        <w:jc w:val="both"/>
        <w:rPr>
          <w:color w:val="000000" w:themeColor="text1"/>
        </w:rPr>
      </w:pPr>
    </w:p>
    <w:p w14:paraId="1FAE2969" w14:textId="77777777" w:rsidR="002A5761" w:rsidRDefault="002A5761" w:rsidP="002A5761">
      <w:pPr>
        <w:ind w:left="4956"/>
        <w:jc w:val="both"/>
        <w:rPr>
          <w:color w:val="000000" w:themeColor="text1"/>
        </w:rPr>
      </w:pPr>
    </w:p>
    <w:p w14:paraId="77775238" w14:textId="77777777" w:rsidR="002A5761" w:rsidRDefault="002A5761" w:rsidP="002A5761">
      <w:pPr>
        <w:ind w:left="4956"/>
        <w:jc w:val="both"/>
        <w:rPr>
          <w:color w:val="000000" w:themeColor="text1"/>
        </w:rPr>
      </w:pPr>
    </w:p>
    <w:p w14:paraId="379A2D93" w14:textId="77777777" w:rsidR="002A5761" w:rsidRDefault="002A5761" w:rsidP="002A5761">
      <w:pPr>
        <w:pStyle w:val="Odsekzoznamu"/>
        <w:numPr>
          <w:ilvl w:val="0"/>
          <w:numId w:val="29"/>
        </w:numPr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sk-SK"/>
        </w:rPr>
      </w:pPr>
      <w:r w:rsidRPr="005F77FD">
        <w:rPr>
          <w:rFonts w:eastAsia="Times New Roman"/>
          <w:color w:val="000000"/>
          <w:sz w:val="24"/>
          <w:szCs w:val="24"/>
          <w:lang w:eastAsia="sk-SK"/>
        </w:rPr>
        <w:t>V čl. I, 4</w:t>
      </w:r>
      <w:r>
        <w:rPr>
          <w:rFonts w:eastAsia="Times New Roman"/>
          <w:color w:val="000000"/>
          <w:sz w:val="24"/>
          <w:szCs w:val="24"/>
          <w:lang w:eastAsia="sk-SK"/>
        </w:rPr>
        <w:t>8</w:t>
      </w:r>
      <w:r w:rsidRPr="005F77FD">
        <w:rPr>
          <w:rFonts w:eastAsia="Times New Roman"/>
          <w:color w:val="000000"/>
          <w:sz w:val="24"/>
          <w:szCs w:val="24"/>
          <w:lang w:eastAsia="sk-SK"/>
        </w:rPr>
        <w:t>. bode § 16</w:t>
      </w:r>
      <w:r>
        <w:rPr>
          <w:rFonts w:eastAsia="Times New Roman"/>
          <w:color w:val="000000"/>
          <w:sz w:val="24"/>
          <w:szCs w:val="24"/>
          <w:lang w:eastAsia="sk-SK"/>
        </w:rPr>
        <w:t>b</w:t>
      </w:r>
      <w:r w:rsidRPr="005F77FD">
        <w:rPr>
          <w:rFonts w:eastAsia="Times New Roman"/>
          <w:color w:val="000000"/>
          <w:sz w:val="24"/>
          <w:szCs w:val="24"/>
          <w:lang w:eastAsia="sk-SK"/>
        </w:rPr>
        <w:t xml:space="preserve"> ods. 6 </w:t>
      </w:r>
      <w:r>
        <w:rPr>
          <w:rFonts w:eastAsia="Times New Roman"/>
          <w:color w:val="000000"/>
          <w:sz w:val="24"/>
          <w:szCs w:val="24"/>
          <w:lang w:eastAsia="sk-SK"/>
        </w:rPr>
        <w:t xml:space="preserve">a 7 sa za slovo „transformáciu“ vkladajú slová „registratúrneho záznamu“. </w:t>
      </w:r>
    </w:p>
    <w:p w14:paraId="30D3245D" w14:textId="77777777" w:rsidR="002A5761" w:rsidRPr="009750A0" w:rsidRDefault="002A5761" w:rsidP="002A5761">
      <w:pPr>
        <w:ind w:left="4956"/>
        <w:jc w:val="both"/>
        <w:rPr>
          <w:color w:val="000000" w:themeColor="text1"/>
        </w:rPr>
      </w:pPr>
      <w:r w:rsidRPr="009750A0">
        <w:t xml:space="preserve">Legislatívno-technická úprava; </w:t>
      </w:r>
      <w:r>
        <w:t xml:space="preserve">zjednotenie z dôvodu dodržiavania jednotnej terminológie. </w:t>
      </w:r>
    </w:p>
    <w:p w14:paraId="2F26D3F6" w14:textId="77777777" w:rsidR="002A5761" w:rsidRPr="009750A0" w:rsidRDefault="002A5761" w:rsidP="002A5761">
      <w:pPr>
        <w:ind w:left="4956"/>
        <w:jc w:val="both"/>
        <w:rPr>
          <w:color w:val="000000" w:themeColor="text1"/>
        </w:rPr>
      </w:pPr>
    </w:p>
    <w:p w14:paraId="7F9E457A" w14:textId="77777777" w:rsidR="002A5761" w:rsidRPr="009750A0" w:rsidRDefault="002A5761" w:rsidP="002A5761">
      <w:pPr>
        <w:spacing w:line="360" w:lineRule="auto"/>
        <w:ind w:left="4248" w:firstLine="708"/>
        <w:jc w:val="both"/>
        <w:rPr>
          <w:color w:val="000000"/>
        </w:rPr>
      </w:pPr>
    </w:p>
    <w:p w14:paraId="75DC539A" w14:textId="77777777" w:rsidR="002A5761" w:rsidRPr="005F77FD" w:rsidRDefault="002A5761" w:rsidP="002A5761">
      <w:pPr>
        <w:pStyle w:val="Odsekzoznamu"/>
        <w:numPr>
          <w:ilvl w:val="0"/>
          <w:numId w:val="29"/>
        </w:numPr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sk-SK"/>
        </w:rPr>
      </w:pPr>
      <w:r w:rsidRPr="005F77FD">
        <w:rPr>
          <w:rFonts w:eastAsia="Times New Roman"/>
          <w:color w:val="000000"/>
          <w:sz w:val="24"/>
          <w:szCs w:val="24"/>
          <w:lang w:eastAsia="sk-SK"/>
        </w:rPr>
        <w:t>V čl. I, 4</w:t>
      </w:r>
      <w:r>
        <w:rPr>
          <w:rFonts w:eastAsia="Times New Roman"/>
          <w:color w:val="000000"/>
          <w:sz w:val="24"/>
          <w:szCs w:val="24"/>
          <w:lang w:eastAsia="sk-SK"/>
        </w:rPr>
        <w:t>8</w:t>
      </w:r>
      <w:r w:rsidRPr="005F77FD">
        <w:rPr>
          <w:rFonts w:eastAsia="Times New Roman"/>
          <w:color w:val="000000"/>
          <w:sz w:val="24"/>
          <w:szCs w:val="24"/>
          <w:lang w:eastAsia="sk-SK"/>
        </w:rPr>
        <w:t>. bode § 16</w:t>
      </w:r>
      <w:r>
        <w:rPr>
          <w:rFonts w:eastAsia="Times New Roman"/>
          <w:color w:val="000000"/>
          <w:sz w:val="24"/>
          <w:szCs w:val="24"/>
          <w:lang w:eastAsia="sk-SK"/>
        </w:rPr>
        <w:t>b</w:t>
      </w:r>
      <w:r w:rsidRPr="005F77FD">
        <w:rPr>
          <w:rFonts w:eastAsia="Times New Roman"/>
          <w:color w:val="000000"/>
          <w:sz w:val="24"/>
          <w:szCs w:val="24"/>
          <w:lang w:eastAsia="sk-SK"/>
        </w:rPr>
        <w:t xml:space="preserve"> ods.</w:t>
      </w:r>
      <w:r>
        <w:rPr>
          <w:rFonts w:eastAsia="Times New Roman"/>
          <w:color w:val="000000"/>
          <w:sz w:val="24"/>
          <w:szCs w:val="24"/>
          <w:lang w:eastAsia="sk-SK"/>
        </w:rPr>
        <w:t xml:space="preserve"> 9 sa za slovo „Transformáciou“ vkladajú slová „registratúrneho záznamu“. </w:t>
      </w:r>
    </w:p>
    <w:p w14:paraId="20802592" w14:textId="77777777" w:rsidR="002A5761" w:rsidRPr="009750A0" w:rsidRDefault="002A5761" w:rsidP="002A5761">
      <w:pPr>
        <w:ind w:left="4956"/>
        <w:jc w:val="both"/>
        <w:rPr>
          <w:color w:val="000000" w:themeColor="text1"/>
        </w:rPr>
      </w:pPr>
      <w:r w:rsidRPr="005F77FD">
        <w:t>Legislatívno-technická úprava;</w:t>
      </w:r>
      <w:r>
        <w:t xml:space="preserve"> zjednotenie z dôvodu dodržiavania jednotnej terminológie. </w:t>
      </w:r>
    </w:p>
    <w:p w14:paraId="6F2E17CB" w14:textId="77777777" w:rsidR="002A5761" w:rsidRPr="005F77FD" w:rsidRDefault="002A5761" w:rsidP="002A5761">
      <w:pPr>
        <w:ind w:left="4956"/>
        <w:jc w:val="both"/>
        <w:rPr>
          <w:color w:val="000000" w:themeColor="text1"/>
        </w:rPr>
      </w:pPr>
    </w:p>
    <w:p w14:paraId="5653CB12" w14:textId="77777777" w:rsidR="002A5761" w:rsidRDefault="002A5761" w:rsidP="002A5761">
      <w:pPr>
        <w:spacing w:line="360" w:lineRule="auto"/>
        <w:ind w:left="4956"/>
        <w:jc w:val="both"/>
        <w:rPr>
          <w:color w:val="000000" w:themeColor="text1"/>
        </w:rPr>
      </w:pPr>
    </w:p>
    <w:p w14:paraId="67A242FC" w14:textId="77777777" w:rsidR="002A5761" w:rsidRPr="005F77FD" w:rsidRDefault="002A5761" w:rsidP="002A5761">
      <w:pPr>
        <w:spacing w:line="360" w:lineRule="auto"/>
        <w:ind w:left="4956"/>
        <w:jc w:val="both"/>
        <w:rPr>
          <w:color w:val="000000" w:themeColor="text1"/>
        </w:rPr>
      </w:pPr>
    </w:p>
    <w:p w14:paraId="56F0A865" w14:textId="77777777" w:rsidR="002A5761" w:rsidRPr="005F77FD" w:rsidRDefault="002A5761" w:rsidP="002A576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565D9361" w14:textId="77777777" w:rsidR="002A5761" w:rsidRDefault="002A5761" w:rsidP="003A3FFB">
      <w:pPr>
        <w:tabs>
          <w:tab w:val="left" w:pos="284"/>
        </w:tabs>
        <w:jc w:val="both"/>
        <w:rPr>
          <w:b/>
        </w:rPr>
      </w:pPr>
      <w:bookmarkStart w:id="1" w:name="_GoBack"/>
      <w:bookmarkEnd w:id="1"/>
    </w:p>
    <w:sectPr w:rsidR="002A5761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59BD"/>
    <w:multiLevelType w:val="hybridMultilevel"/>
    <w:tmpl w:val="DDB2AE9A"/>
    <w:numStyleLink w:val="Importovantl1"/>
  </w:abstractNum>
  <w:abstractNum w:abstractNumId="5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8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4315F"/>
    <w:multiLevelType w:val="hybridMultilevel"/>
    <w:tmpl w:val="8B4202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"/>
  </w:num>
  <w:num w:numId="4">
    <w:abstractNumId w:val="18"/>
  </w:num>
  <w:num w:numId="5">
    <w:abstractNumId w:val="6"/>
  </w:num>
  <w:num w:numId="6">
    <w:abstractNumId w:val="15"/>
  </w:num>
  <w:num w:numId="7">
    <w:abstractNumId w:val="2"/>
  </w:num>
  <w:num w:numId="8">
    <w:abstractNumId w:val="23"/>
  </w:num>
  <w:num w:numId="9">
    <w:abstractNumId w:val="4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1"/>
  </w:num>
  <w:num w:numId="17">
    <w:abstractNumId w:val="17"/>
  </w:num>
  <w:num w:numId="18">
    <w:abstractNumId w:val="12"/>
  </w:num>
  <w:num w:numId="19">
    <w:abstractNumId w:val="9"/>
  </w:num>
  <w:num w:numId="20">
    <w:abstractNumId w:val="8"/>
  </w:num>
  <w:num w:numId="21">
    <w:abstractNumId w:val="22"/>
  </w:num>
  <w:num w:numId="22">
    <w:abstractNumId w:val="13"/>
  </w:num>
  <w:num w:numId="23">
    <w:abstractNumId w:val="20"/>
  </w:num>
  <w:num w:numId="24">
    <w:abstractNumId w:val="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61460"/>
    <w:rsid w:val="0007770F"/>
    <w:rsid w:val="000831C0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7AFD"/>
    <w:rsid w:val="00187C94"/>
    <w:rsid w:val="00191F1D"/>
    <w:rsid w:val="001936D6"/>
    <w:rsid w:val="001948AE"/>
    <w:rsid w:val="001B7191"/>
    <w:rsid w:val="0022102D"/>
    <w:rsid w:val="0023486F"/>
    <w:rsid w:val="00244013"/>
    <w:rsid w:val="002571D8"/>
    <w:rsid w:val="00270266"/>
    <w:rsid w:val="00297A5C"/>
    <w:rsid w:val="002A4C95"/>
    <w:rsid w:val="002A5761"/>
    <w:rsid w:val="002B6BD5"/>
    <w:rsid w:val="002F3849"/>
    <w:rsid w:val="002F717D"/>
    <w:rsid w:val="00315035"/>
    <w:rsid w:val="00326696"/>
    <w:rsid w:val="003315B1"/>
    <w:rsid w:val="0033457C"/>
    <w:rsid w:val="00335108"/>
    <w:rsid w:val="00347B8B"/>
    <w:rsid w:val="00361258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21B0E"/>
    <w:rsid w:val="0046107C"/>
    <w:rsid w:val="00462138"/>
    <w:rsid w:val="00476CD8"/>
    <w:rsid w:val="00480859"/>
    <w:rsid w:val="0048624B"/>
    <w:rsid w:val="0048696C"/>
    <w:rsid w:val="00496E3E"/>
    <w:rsid w:val="004C273F"/>
    <w:rsid w:val="004D0AD7"/>
    <w:rsid w:val="004E641D"/>
    <w:rsid w:val="0051091B"/>
    <w:rsid w:val="0051243D"/>
    <w:rsid w:val="00522801"/>
    <w:rsid w:val="00530752"/>
    <w:rsid w:val="005379FF"/>
    <w:rsid w:val="00584C05"/>
    <w:rsid w:val="005B29B7"/>
    <w:rsid w:val="005B7CBC"/>
    <w:rsid w:val="005D7341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6F0DF1"/>
    <w:rsid w:val="00725496"/>
    <w:rsid w:val="007413EC"/>
    <w:rsid w:val="0074278D"/>
    <w:rsid w:val="00744EA5"/>
    <w:rsid w:val="00765460"/>
    <w:rsid w:val="0079425B"/>
    <w:rsid w:val="007B120A"/>
    <w:rsid w:val="007C6A8C"/>
    <w:rsid w:val="007D5420"/>
    <w:rsid w:val="007E7C14"/>
    <w:rsid w:val="007F1592"/>
    <w:rsid w:val="007F1DCE"/>
    <w:rsid w:val="007F6AA0"/>
    <w:rsid w:val="0081117D"/>
    <w:rsid w:val="008160A3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8F3690"/>
    <w:rsid w:val="0090285D"/>
    <w:rsid w:val="00915884"/>
    <w:rsid w:val="00936D00"/>
    <w:rsid w:val="009562C4"/>
    <w:rsid w:val="00981E60"/>
    <w:rsid w:val="009920C6"/>
    <w:rsid w:val="00992469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52738"/>
    <w:rsid w:val="00A6122E"/>
    <w:rsid w:val="00A64537"/>
    <w:rsid w:val="00A663BA"/>
    <w:rsid w:val="00A90BE9"/>
    <w:rsid w:val="00A96228"/>
    <w:rsid w:val="00AD58A0"/>
    <w:rsid w:val="00AF4CC6"/>
    <w:rsid w:val="00B15DB1"/>
    <w:rsid w:val="00B17C7A"/>
    <w:rsid w:val="00B33E14"/>
    <w:rsid w:val="00B45FB0"/>
    <w:rsid w:val="00B55912"/>
    <w:rsid w:val="00B850C4"/>
    <w:rsid w:val="00B90F7A"/>
    <w:rsid w:val="00BD0F1D"/>
    <w:rsid w:val="00BE0A66"/>
    <w:rsid w:val="00BE5845"/>
    <w:rsid w:val="00BF3DED"/>
    <w:rsid w:val="00C11C19"/>
    <w:rsid w:val="00C125CB"/>
    <w:rsid w:val="00C325C9"/>
    <w:rsid w:val="00C4701E"/>
    <w:rsid w:val="00C47906"/>
    <w:rsid w:val="00C545BD"/>
    <w:rsid w:val="00C719AF"/>
    <w:rsid w:val="00C75700"/>
    <w:rsid w:val="00C945F3"/>
    <w:rsid w:val="00CA1860"/>
    <w:rsid w:val="00CA23FF"/>
    <w:rsid w:val="00CA4E08"/>
    <w:rsid w:val="00CD11E1"/>
    <w:rsid w:val="00CD1689"/>
    <w:rsid w:val="00CE09D5"/>
    <w:rsid w:val="00CE7B39"/>
    <w:rsid w:val="00CF4469"/>
    <w:rsid w:val="00D05DFD"/>
    <w:rsid w:val="00D110F5"/>
    <w:rsid w:val="00D54E6A"/>
    <w:rsid w:val="00D67E24"/>
    <w:rsid w:val="00D761E5"/>
    <w:rsid w:val="00D86D9E"/>
    <w:rsid w:val="00D944E0"/>
    <w:rsid w:val="00DB0275"/>
    <w:rsid w:val="00DC6119"/>
    <w:rsid w:val="00E00EB7"/>
    <w:rsid w:val="00E1459C"/>
    <w:rsid w:val="00E14F53"/>
    <w:rsid w:val="00E15DC6"/>
    <w:rsid w:val="00E17E00"/>
    <w:rsid w:val="00E348D4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F231B2"/>
    <w:rsid w:val="00F2516F"/>
    <w:rsid w:val="00F256ED"/>
    <w:rsid w:val="00F409F2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2F717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204</cp:revision>
  <cp:lastPrinted>2025-09-02T11:39:00Z</cp:lastPrinted>
  <dcterms:created xsi:type="dcterms:W3CDTF">2021-04-01T09:49:00Z</dcterms:created>
  <dcterms:modified xsi:type="dcterms:W3CDTF">2025-09-02T11:40:00Z</dcterms:modified>
</cp:coreProperties>
</file>