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DDCF3" w14:textId="77777777" w:rsidR="00E428CD" w:rsidRPr="000F5094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0F5094">
        <w:t>ÚSTAVNOPRÁVNY VÝBOR</w:t>
      </w:r>
    </w:p>
    <w:p w14:paraId="16023B5C" w14:textId="77777777" w:rsidR="00E428CD" w:rsidRDefault="00E428CD" w:rsidP="00E428CD">
      <w:pPr>
        <w:spacing w:line="360" w:lineRule="auto"/>
        <w:rPr>
          <w:b/>
        </w:rPr>
      </w:pPr>
      <w:r w:rsidRPr="000F5094">
        <w:rPr>
          <w:b/>
        </w:rPr>
        <w:t>NÁRODNEJ RADY SLOVENSKEJ REPUBLIKY</w:t>
      </w:r>
    </w:p>
    <w:p w14:paraId="54B68607" w14:textId="3062E581" w:rsidR="00A107BB" w:rsidRPr="00D05DFD" w:rsidRDefault="00250C67" w:rsidP="00A107BB">
      <w:pPr>
        <w:ind w:left="4955" w:firstLine="709"/>
      </w:pPr>
      <w:r>
        <w:t>9</w:t>
      </w:r>
      <w:r w:rsidR="008F1620">
        <w:t>6</w:t>
      </w:r>
      <w:r w:rsidR="00A107BB" w:rsidRPr="00D05DFD">
        <w:t>. schôdza</w:t>
      </w:r>
    </w:p>
    <w:p w14:paraId="3E7ABA69" w14:textId="5DDB6ABF" w:rsidR="00522801" w:rsidRPr="003D507F" w:rsidRDefault="00EA390B" w:rsidP="00CE73EF">
      <w:pPr>
        <w:ind w:left="4956" w:firstLine="708"/>
      </w:pPr>
      <w:r w:rsidRPr="001A50AC">
        <w:t>Č.: KNR-UPV-</w:t>
      </w:r>
      <w:r w:rsidR="00FD61E2">
        <w:t>5338</w:t>
      </w:r>
      <w:r w:rsidRPr="001A50AC">
        <w:t>/2025-</w:t>
      </w:r>
      <w:r w:rsidR="00235133">
        <w:t>7</w:t>
      </w:r>
    </w:p>
    <w:p w14:paraId="01E1FEBC" w14:textId="77777777" w:rsidR="008F3003" w:rsidRDefault="008F3003" w:rsidP="003953AB">
      <w:pPr>
        <w:jc w:val="center"/>
        <w:rPr>
          <w:iCs/>
          <w:sz w:val="36"/>
          <w:szCs w:val="36"/>
        </w:rPr>
      </w:pPr>
    </w:p>
    <w:p w14:paraId="054E26CA" w14:textId="401B5F02" w:rsidR="003953AB" w:rsidRPr="00FD61E2" w:rsidRDefault="00DB7E15" w:rsidP="003953AB">
      <w:pPr>
        <w:jc w:val="center"/>
        <w:rPr>
          <w:iCs/>
          <w:sz w:val="36"/>
          <w:szCs w:val="36"/>
        </w:rPr>
      </w:pPr>
      <w:r>
        <w:rPr>
          <w:iCs/>
          <w:sz w:val="36"/>
          <w:szCs w:val="36"/>
        </w:rPr>
        <w:t>327</w:t>
      </w:r>
    </w:p>
    <w:p w14:paraId="2232C24A" w14:textId="77777777" w:rsidR="00A107BB" w:rsidRDefault="00A107BB" w:rsidP="00A107BB">
      <w:pPr>
        <w:jc w:val="center"/>
        <w:rPr>
          <w:b/>
        </w:rPr>
      </w:pPr>
      <w:r>
        <w:rPr>
          <w:b/>
        </w:rPr>
        <w:t xml:space="preserve">U z n e s e n i e </w:t>
      </w:r>
    </w:p>
    <w:p w14:paraId="10545F7C" w14:textId="77777777" w:rsidR="00A107BB" w:rsidRDefault="00A107BB" w:rsidP="00A107BB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0FDFE048" w14:textId="41CAEBE1" w:rsidR="00E428CD" w:rsidRDefault="00A107BB" w:rsidP="00CD11E1">
      <w:pPr>
        <w:jc w:val="center"/>
      </w:pPr>
      <w:r w:rsidRPr="00D05DFD">
        <w:rPr>
          <w:b/>
        </w:rPr>
        <w:t>z</w:t>
      </w:r>
      <w:r w:rsidR="007B120A">
        <w:rPr>
          <w:b/>
        </w:rPr>
        <w:t>o</w:t>
      </w:r>
      <w:r w:rsidR="00462138">
        <w:rPr>
          <w:b/>
        </w:rPr>
        <w:t> </w:t>
      </w:r>
      <w:r w:rsidR="0051243D">
        <w:rPr>
          <w:b/>
        </w:rPr>
        <w:t>4</w:t>
      </w:r>
      <w:r w:rsidR="00462138">
        <w:rPr>
          <w:b/>
        </w:rPr>
        <w:t xml:space="preserve">. </w:t>
      </w:r>
      <w:r w:rsidR="0051243D">
        <w:rPr>
          <w:b/>
        </w:rPr>
        <w:t>septembra</w:t>
      </w:r>
      <w:r w:rsidR="003953AB">
        <w:rPr>
          <w:b/>
        </w:rPr>
        <w:t xml:space="preserve"> 2025</w:t>
      </w:r>
    </w:p>
    <w:p w14:paraId="4EF7DACC" w14:textId="2742092C" w:rsidR="009C1641" w:rsidRDefault="00E428CD" w:rsidP="008F3003">
      <w:pPr>
        <w:pStyle w:val="Nadpis2"/>
        <w:keepNext w:val="0"/>
        <w:shd w:val="clear" w:color="auto" w:fill="FFFFFF"/>
        <w:spacing w:before="150" w:after="150"/>
        <w:ind w:left="0" w:firstLine="0"/>
        <w:rPr>
          <w:b w:val="0"/>
          <w:color w:val="000000"/>
        </w:rPr>
      </w:pPr>
      <w:r w:rsidRPr="0051243D">
        <w:rPr>
          <w:b w:val="0"/>
        </w:rPr>
        <w:t>k</w:t>
      </w:r>
      <w:r w:rsidR="00CA23FF">
        <w:rPr>
          <w:b w:val="0"/>
        </w:rPr>
        <w:t xml:space="preserve"> v</w:t>
      </w:r>
      <w:r w:rsidR="00CA23FF" w:rsidRPr="00387D6D">
        <w:rPr>
          <w:b w:val="0"/>
          <w:color w:val="000000"/>
        </w:rPr>
        <w:t>ládn</w:t>
      </w:r>
      <w:r w:rsidR="00CA23FF">
        <w:rPr>
          <w:b w:val="0"/>
          <w:color w:val="000000"/>
        </w:rPr>
        <w:t>emu</w:t>
      </w:r>
      <w:r w:rsidR="00CA23FF" w:rsidRPr="00387D6D">
        <w:rPr>
          <w:b w:val="0"/>
          <w:color w:val="000000"/>
        </w:rPr>
        <w:t xml:space="preserve"> návrh</w:t>
      </w:r>
      <w:r w:rsidR="00CA23FF">
        <w:rPr>
          <w:b w:val="0"/>
          <w:color w:val="000000"/>
        </w:rPr>
        <w:t>u</w:t>
      </w:r>
      <w:r w:rsidR="00CA23FF" w:rsidRPr="00387D6D">
        <w:rPr>
          <w:b w:val="0"/>
          <w:color w:val="000000"/>
        </w:rPr>
        <w:t xml:space="preserve"> zákona, ktorým sa mení a dopĺňa zákon č. 264/2022 Z. z. o mediálnych službách a o zmene a doplnení niektorých zákonov </w:t>
      </w:r>
      <w:r w:rsidR="00CA23FF" w:rsidRPr="00387D6D">
        <w:rPr>
          <w:color w:val="000000"/>
        </w:rPr>
        <w:t>(zákon o mediálnych službách)</w:t>
      </w:r>
      <w:r w:rsidR="00CA23FF" w:rsidRPr="00387D6D">
        <w:rPr>
          <w:b w:val="0"/>
          <w:color w:val="000000"/>
        </w:rPr>
        <w:t xml:space="preserve"> v znení neskorších predpisov a ktorým sa mení a dopĺňa zákon č. 265/2022 Z. z. o vydavateľoch p</w:t>
      </w:r>
      <w:r w:rsidR="00CA23FF">
        <w:rPr>
          <w:b w:val="0"/>
          <w:color w:val="000000"/>
        </w:rPr>
        <w:t>ublikácií a  </w:t>
      </w:r>
      <w:r w:rsidR="00CA23FF" w:rsidRPr="00387D6D">
        <w:rPr>
          <w:b w:val="0"/>
          <w:color w:val="000000"/>
        </w:rPr>
        <w:t xml:space="preserve">o </w:t>
      </w:r>
      <w:r w:rsidR="00CA23FF">
        <w:rPr>
          <w:b w:val="0"/>
          <w:color w:val="000000"/>
        </w:rPr>
        <w:t> </w:t>
      </w:r>
      <w:r w:rsidR="00CA23FF" w:rsidRPr="00387D6D">
        <w:rPr>
          <w:b w:val="0"/>
          <w:color w:val="000000"/>
        </w:rPr>
        <w:t xml:space="preserve">registri v oblasti médií a audiovízie a o zmene a doplnení niektorých zákonov </w:t>
      </w:r>
      <w:r w:rsidR="00CA23FF" w:rsidRPr="00E43380">
        <w:rPr>
          <w:b w:val="0"/>
          <w:color w:val="000000"/>
        </w:rPr>
        <w:t>(zákon o  publikáciách)</w:t>
      </w:r>
      <w:r w:rsidR="00CA23FF">
        <w:rPr>
          <w:color w:val="000000"/>
        </w:rPr>
        <w:t xml:space="preserve"> – </w:t>
      </w:r>
      <w:r w:rsidR="00CA23FF">
        <w:rPr>
          <w:b w:val="0"/>
          <w:color w:val="000000"/>
        </w:rPr>
        <w:t>tlač 808</w:t>
      </w:r>
    </w:p>
    <w:p w14:paraId="2B66AAE9" w14:textId="77777777" w:rsidR="00F84917" w:rsidRPr="00F84917" w:rsidRDefault="00F84917" w:rsidP="00F84917">
      <w:pPr>
        <w:rPr>
          <w:lang w:eastAsia="en-US"/>
        </w:rPr>
      </w:pPr>
    </w:p>
    <w:p w14:paraId="1591AD63" w14:textId="77777777" w:rsidR="00E428CD" w:rsidRPr="002B6BD5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2B6BD5">
        <w:tab/>
      </w:r>
      <w:r w:rsidRPr="002B6BD5">
        <w:rPr>
          <w:b/>
        </w:rPr>
        <w:t>Ústavnoprávny výbor Národnej rady Slovenskej republiky</w:t>
      </w:r>
    </w:p>
    <w:p w14:paraId="10B56A50" w14:textId="77777777" w:rsidR="00522801" w:rsidRPr="002B6BD5" w:rsidRDefault="00522801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1ABC2D25" w14:textId="77777777" w:rsidR="00E428CD" w:rsidRPr="002B6BD5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2B6BD5">
        <w:rPr>
          <w:b/>
        </w:rPr>
        <w:tab/>
        <w:t>A.  s ú h l a s í</w:t>
      </w:r>
    </w:p>
    <w:p w14:paraId="7DC91EF3" w14:textId="27B85978" w:rsidR="00E43380" w:rsidRDefault="00CD11E1" w:rsidP="00E43380">
      <w:pPr>
        <w:pStyle w:val="Nadpis2"/>
        <w:keepNext w:val="0"/>
        <w:shd w:val="clear" w:color="auto" w:fill="FFFFFF"/>
        <w:tabs>
          <w:tab w:val="left" w:pos="1134"/>
        </w:tabs>
        <w:spacing w:before="150" w:after="150"/>
        <w:ind w:left="0" w:firstLine="0"/>
        <w:rPr>
          <w:b w:val="0"/>
          <w:color w:val="000000"/>
        </w:rPr>
      </w:pPr>
      <w:r w:rsidRPr="007B120A">
        <w:rPr>
          <w:b w:val="0"/>
        </w:rPr>
        <w:tab/>
      </w:r>
      <w:r w:rsidR="007B120A">
        <w:rPr>
          <w:b w:val="0"/>
        </w:rPr>
        <w:t xml:space="preserve"> </w:t>
      </w:r>
      <w:r w:rsidR="00584C05" w:rsidRPr="007B120A">
        <w:rPr>
          <w:b w:val="0"/>
        </w:rPr>
        <w:t>s</w:t>
      </w:r>
      <w:r w:rsidR="00CA23FF">
        <w:rPr>
          <w:b w:val="0"/>
        </w:rPr>
        <w:t xml:space="preserve"> vládnym </w:t>
      </w:r>
      <w:r w:rsidR="00584C05" w:rsidRPr="007B120A">
        <w:rPr>
          <w:b w:val="0"/>
        </w:rPr>
        <w:t>návrhom</w:t>
      </w:r>
      <w:r w:rsidR="00CA23FF">
        <w:rPr>
          <w:b w:val="0"/>
        </w:rPr>
        <w:t xml:space="preserve"> </w:t>
      </w:r>
      <w:r w:rsidR="00CA23FF" w:rsidRPr="00387D6D">
        <w:rPr>
          <w:b w:val="0"/>
          <w:color w:val="000000"/>
        </w:rPr>
        <w:t>zákona, ktorým sa mení a d</w:t>
      </w:r>
      <w:r w:rsidR="00CA23FF">
        <w:rPr>
          <w:b w:val="0"/>
          <w:color w:val="000000"/>
        </w:rPr>
        <w:t>opĺňa zákon č. 264/2022 Z. z. o </w:t>
      </w:r>
      <w:r w:rsidR="00CA23FF" w:rsidRPr="00387D6D">
        <w:rPr>
          <w:b w:val="0"/>
          <w:color w:val="000000"/>
        </w:rPr>
        <w:t xml:space="preserve">mediálnych službách a o zmene a doplnení niektorých zákonov </w:t>
      </w:r>
      <w:r w:rsidR="00CA23FF" w:rsidRPr="00CA23FF">
        <w:rPr>
          <w:b w:val="0"/>
          <w:color w:val="000000"/>
        </w:rPr>
        <w:t>(zákon o mediálnych službách) v znení neskorších predpisov a ktorým sa mení a d</w:t>
      </w:r>
      <w:r w:rsidR="00CA23FF">
        <w:rPr>
          <w:b w:val="0"/>
          <w:color w:val="000000"/>
        </w:rPr>
        <w:t>opĺňa zákon č. 265/2022 Z. z. o </w:t>
      </w:r>
      <w:r w:rsidR="00CA23FF" w:rsidRPr="00CA23FF">
        <w:rPr>
          <w:b w:val="0"/>
          <w:color w:val="000000"/>
        </w:rPr>
        <w:t>vydavateľoch publikácií a  o  registri v oblasti médií a audiovízie a o zmene a doplnení niektorých zákonov (zákon o  publikáciách) – tlač 808</w:t>
      </w:r>
      <w:r w:rsidR="00CA23FF">
        <w:rPr>
          <w:b w:val="0"/>
          <w:color w:val="000000"/>
        </w:rPr>
        <w:t>;</w:t>
      </w:r>
    </w:p>
    <w:p w14:paraId="664D0AD0" w14:textId="77777777" w:rsidR="00E43380" w:rsidRPr="00E43380" w:rsidRDefault="00E43380" w:rsidP="00E43380">
      <w:pPr>
        <w:rPr>
          <w:lang w:eastAsia="en-US"/>
        </w:rPr>
      </w:pPr>
    </w:p>
    <w:p w14:paraId="159D79B3" w14:textId="77777777" w:rsidR="00E428CD" w:rsidRPr="002B6BD5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2B6BD5">
        <w:rPr>
          <w:b/>
        </w:rPr>
        <w:tab/>
        <w:t>  B.  o d p o r ú č a</w:t>
      </w:r>
    </w:p>
    <w:p w14:paraId="555284CB" w14:textId="77777777" w:rsidR="00E428CD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9BD457F" w14:textId="77777777" w:rsidR="00584C05" w:rsidRDefault="00E428CD" w:rsidP="00584C05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2B6BD5">
        <w:rPr>
          <w:b/>
        </w:rPr>
        <w:tab/>
      </w:r>
      <w:r w:rsidRPr="002B6BD5">
        <w:rPr>
          <w:b/>
        </w:rPr>
        <w:tab/>
      </w:r>
      <w:r w:rsidRPr="002B6BD5">
        <w:rPr>
          <w:b/>
        </w:rPr>
        <w:tab/>
      </w:r>
      <w:r w:rsidR="00584C05" w:rsidRPr="002B6BD5">
        <w:rPr>
          <w:b/>
        </w:rPr>
        <w:t> </w:t>
      </w:r>
      <w:r w:rsidR="00584C05">
        <w:rPr>
          <w:b/>
        </w:rPr>
        <w:tab/>
      </w:r>
      <w:r w:rsidR="00584C05" w:rsidRPr="002B6BD5">
        <w:t>Národnej rade Slovenskej republiky</w:t>
      </w:r>
    </w:p>
    <w:p w14:paraId="4D200C9A" w14:textId="1050ACA8" w:rsidR="002B6BD5" w:rsidRPr="00584C05" w:rsidRDefault="007B120A" w:rsidP="00584C05">
      <w:pPr>
        <w:pStyle w:val="Nadpis2"/>
        <w:keepNext w:val="0"/>
        <w:shd w:val="clear" w:color="auto" w:fill="FFFFFF"/>
        <w:tabs>
          <w:tab w:val="left" w:pos="1134"/>
        </w:tabs>
        <w:spacing w:before="150" w:after="150"/>
        <w:ind w:left="0" w:firstLine="0"/>
        <w:rPr>
          <w:b w:val="0"/>
        </w:rPr>
      </w:pPr>
      <w:r>
        <w:rPr>
          <w:b w:val="0"/>
        </w:rPr>
        <w:tab/>
      </w:r>
      <w:r w:rsidR="00CA23FF">
        <w:rPr>
          <w:b w:val="0"/>
        </w:rPr>
        <w:t xml:space="preserve">vládny </w:t>
      </w:r>
      <w:r>
        <w:rPr>
          <w:b w:val="0"/>
        </w:rPr>
        <w:t xml:space="preserve">návrh </w:t>
      </w:r>
      <w:r w:rsidR="00CA23FF" w:rsidRPr="00387D6D">
        <w:rPr>
          <w:b w:val="0"/>
          <w:color w:val="000000"/>
        </w:rPr>
        <w:t>zákona, ktorým sa mení a d</w:t>
      </w:r>
      <w:r w:rsidR="00CA23FF">
        <w:rPr>
          <w:b w:val="0"/>
          <w:color w:val="000000"/>
        </w:rPr>
        <w:t>opĺňa zákon č. 264/2022 Z. z. o </w:t>
      </w:r>
      <w:r w:rsidR="00CA23FF" w:rsidRPr="00387D6D">
        <w:rPr>
          <w:b w:val="0"/>
          <w:color w:val="000000"/>
        </w:rPr>
        <w:t xml:space="preserve">mediálnych službách a o zmene a doplnení niektorých zákonov </w:t>
      </w:r>
      <w:r w:rsidR="00CA23FF" w:rsidRPr="00CA23FF">
        <w:rPr>
          <w:b w:val="0"/>
          <w:color w:val="000000"/>
        </w:rPr>
        <w:t>(zákon o mediálnych službách) v znení neskorších predpisov a ktorým sa mení a d</w:t>
      </w:r>
      <w:r w:rsidR="00CA23FF">
        <w:rPr>
          <w:b w:val="0"/>
          <w:color w:val="000000"/>
        </w:rPr>
        <w:t>opĺňa zákon č. 265/2022 Z. z. o </w:t>
      </w:r>
      <w:r w:rsidR="00CA23FF" w:rsidRPr="00CA23FF">
        <w:rPr>
          <w:b w:val="0"/>
          <w:color w:val="000000"/>
        </w:rPr>
        <w:t>vydavateľoch publikácií a  o  registri v oblasti médií a audiovízie a o zmene a doplnení niektorých zákonov (zákon o  publikáciách) – tlač 808</w:t>
      </w:r>
      <w:r w:rsidR="00CA23FF">
        <w:rPr>
          <w:b w:val="0"/>
          <w:color w:val="000000"/>
        </w:rPr>
        <w:t xml:space="preserve"> </w:t>
      </w:r>
      <w:r w:rsidR="00584C05" w:rsidRPr="00522801">
        <w:rPr>
          <w:rFonts w:cs="Arial"/>
        </w:rPr>
        <w:t>schváliť</w:t>
      </w:r>
      <w:r w:rsidR="00584C05">
        <w:rPr>
          <w:rFonts w:cs="Arial"/>
        </w:rPr>
        <w:t xml:space="preserve"> </w:t>
      </w:r>
      <w:r w:rsidR="00584C05" w:rsidRPr="00B55912">
        <w:rPr>
          <w:b w:val="0"/>
        </w:rPr>
        <w:t xml:space="preserve">so zmenami a doplnkami uvedenými v prílohe tohto uznesenia; </w:t>
      </w:r>
      <w:r w:rsidR="002B6BD5" w:rsidRPr="00B55912">
        <w:rPr>
          <w:b w:val="0"/>
        </w:rPr>
        <w:t xml:space="preserve"> </w:t>
      </w:r>
    </w:p>
    <w:p w14:paraId="61904643" w14:textId="77777777" w:rsidR="00E428CD" w:rsidRDefault="00E428CD" w:rsidP="00E43380">
      <w:pPr>
        <w:pStyle w:val="Bezriadkovania"/>
      </w:pPr>
    </w:p>
    <w:p w14:paraId="76E45BC4" w14:textId="77777777" w:rsidR="007D5420" w:rsidRDefault="007D5420" w:rsidP="007D5420">
      <w:pPr>
        <w:tabs>
          <w:tab w:val="left" w:pos="1134"/>
        </w:tabs>
        <w:ind w:firstLine="708"/>
        <w:rPr>
          <w:b/>
        </w:rPr>
      </w:pPr>
      <w:r w:rsidRPr="002B6BD5">
        <w:rPr>
          <w:b/>
        </w:rPr>
        <w:t> C.</w:t>
      </w:r>
      <w:r w:rsidRPr="002B6BD5">
        <w:rPr>
          <w:b/>
        </w:rPr>
        <w:tab/>
        <w:t>p o v e r u j e</w:t>
      </w:r>
    </w:p>
    <w:p w14:paraId="31A16FD5" w14:textId="77777777" w:rsidR="007D5420" w:rsidRDefault="007D5420" w:rsidP="00E43380">
      <w:pPr>
        <w:pStyle w:val="Bezriadkovania"/>
      </w:pPr>
    </w:p>
    <w:p w14:paraId="12EEA032" w14:textId="5C869233" w:rsidR="007D5420" w:rsidRDefault="00E43380" w:rsidP="007D5420">
      <w:pPr>
        <w:tabs>
          <w:tab w:val="left" w:pos="1134"/>
        </w:tabs>
        <w:jc w:val="both"/>
      </w:pPr>
      <w:r>
        <w:tab/>
        <w:t>predsedu výboru</w:t>
      </w:r>
    </w:p>
    <w:p w14:paraId="67846B43" w14:textId="77B8DA4A" w:rsidR="007D5420" w:rsidRDefault="007D5420" w:rsidP="007D5420">
      <w:pPr>
        <w:tabs>
          <w:tab w:val="left" w:pos="1134"/>
        </w:tabs>
        <w:jc w:val="both"/>
      </w:pPr>
      <w:r>
        <w:tab/>
      </w:r>
      <w:r w:rsidRPr="00CD0180">
        <w:t xml:space="preserve">predložiť stanovisko výboru k uvedenému návrhu zákona </w:t>
      </w:r>
      <w:r>
        <w:t xml:space="preserve">predsedovi gestorského </w:t>
      </w:r>
      <w:r w:rsidRPr="00CD0180">
        <w:t xml:space="preserve">Výboru Národnej rady Slovenskej </w:t>
      </w:r>
      <w:r w:rsidRPr="00622EC1">
        <w:t>republiky</w:t>
      </w:r>
      <w:r>
        <w:t xml:space="preserve"> pre</w:t>
      </w:r>
      <w:r w:rsidR="007B120A">
        <w:t xml:space="preserve"> </w:t>
      </w:r>
      <w:r w:rsidR="00CA23FF">
        <w:t xml:space="preserve">kultúru a médiá. </w:t>
      </w:r>
    </w:p>
    <w:p w14:paraId="3B1A69F7" w14:textId="7F5FF6CD" w:rsidR="00CE73EF" w:rsidRDefault="00CE73EF" w:rsidP="007D5420">
      <w:pPr>
        <w:tabs>
          <w:tab w:val="left" w:pos="1134"/>
        </w:tabs>
        <w:jc w:val="both"/>
      </w:pPr>
    </w:p>
    <w:p w14:paraId="570AE79F" w14:textId="55F6276C" w:rsidR="00CE73EF" w:rsidRDefault="00CE73EF" w:rsidP="007D5420">
      <w:pPr>
        <w:tabs>
          <w:tab w:val="left" w:pos="1134"/>
        </w:tabs>
        <w:jc w:val="both"/>
      </w:pPr>
    </w:p>
    <w:p w14:paraId="2193A9CA" w14:textId="0D3618DA" w:rsidR="002B6BD5" w:rsidRDefault="009B055C" w:rsidP="002B6BD5">
      <w:pPr>
        <w:jc w:val="both"/>
      </w:pPr>
      <w:r>
        <w:tab/>
      </w:r>
      <w:r w:rsidR="00E43380">
        <w:tab/>
      </w:r>
      <w:r w:rsidR="00E43380">
        <w:tab/>
      </w:r>
      <w:r w:rsidR="00E43380">
        <w:tab/>
      </w:r>
      <w:r w:rsidR="00E43380">
        <w:tab/>
      </w:r>
      <w:r w:rsidR="00E43380">
        <w:tab/>
      </w:r>
      <w:r w:rsidR="00E43380">
        <w:tab/>
      </w:r>
      <w:r w:rsidR="00E43380">
        <w:tab/>
      </w:r>
      <w:r w:rsidR="00E43380">
        <w:tab/>
        <w:t xml:space="preserve">   Miroslav Čellár</w:t>
      </w:r>
    </w:p>
    <w:p w14:paraId="5200F616" w14:textId="65DAF1B0" w:rsidR="002B6BD5" w:rsidRPr="00E43380" w:rsidRDefault="00E43380" w:rsidP="00E43380">
      <w:pPr>
        <w:jc w:val="both"/>
        <w:rPr>
          <w:rFonts w:ascii="AT*Toronto" w:hAnsi="AT*Toronto"/>
          <w:szCs w:val="20"/>
        </w:rPr>
      </w:pPr>
      <w:r>
        <w:t>overovatelia výboru</w:t>
      </w:r>
      <w:r w:rsidRPr="00E43380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predseda výboru</w:t>
      </w:r>
      <w:r w:rsidR="002B6BD5">
        <w:t xml:space="preserve">                                                                                                              </w:t>
      </w:r>
    </w:p>
    <w:p w14:paraId="09ED7F90" w14:textId="77777777" w:rsidR="002B6BD5" w:rsidRDefault="002B6BD5" w:rsidP="002B6BD5">
      <w:r>
        <w:t>Štefan Gašparovič</w:t>
      </w:r>
    </w:p>
    <w:p w14:paraId="77437B6B" w14:textId="77777777" w:rsidR="00C325C9" w:rsidRPr="004E641D" w:rsidRDefault="002B6BD5" w:rsidP="004E641D">
      <w:r>
        <w:t>Branislav Vanč</w:t>
      </w:r>
      <w:r w:rsidR="00584C05">
        <w:t>o</w:t>
      </w:r>
    </w:p>
    <w:p w14:paraId="72E2BC57" w14:textId="77777777" w:rsidR="00391992" w:rsidRPr="000F5094" w:rsidRDefault="00391992" w:rsidP="00391992">
      <w:pPr>
        <w:pStyle w:val="Nadpis2"/>
        <w:jc w:val="left"/>
      </w:pPr>
      <w:r w:rsidRPr="000F5094">
        <w:lastRenderedPageBreak/>
        <w:t>P r í l o h a</w:t>
      </w:r>
    </w:p>
    <w:p w14:paraId="7F605B33" w14:textId="77777777" w:rsidR="00391992" w:rsidRPr="000F5094" w:rsidRDefault="00391992" w:rsidP="00391992">
      <w:pPr>
        <w:ind w:left="4253" w:firstLine="708"/>
        <w:jc w:val="both"/>
        <w:rPr>
          <w:b/>
          <w:bCs/>
        </w:rPr>
      </w:pPr>
      <w:r w:rsidRPr="000F5094">
        <w:rPr>
          <w:b/>
          <w:bCs/>
        </w:rPr>
        <w:t xml:space="preserve">k uzneseniu Ústavnoprávneho </w:t>
      </w:r>
    </w:p>
    <w:p w14:paraId="2E97AEA3" w14:textId="651DC09B" w:rsidR="00636109" w:rsidRDefault="00391992" w:rsidP="00391992">
      <w:pPr>
        <w:ind w:left="4253" w:firstLine="708"/>
        <w:jc w:val="both"/>
        <w:rPr>
          <w:b/>
        </w:rPr>
      </w:pPr>
      <w:r w:rsidRPr="000F5094">
        <w:rPr>
          <w:b/>
        </w:rPr>
        <w:t>výboru Národnej rady SR č.</w:t>
      </w:r>
      <w:r w:rsidR="00FD61E2">
        <w:rPr>
          <w:b/>
        </w:rPr>
        <w:t xml:space="preserve"> 327</w:t>
      </w:r>
    </w:p>
    <w:p w14:paraId="0C13677A" w14:textId="701CF109" w:rsidR="00391992" w:rsidRDefault="00391992" w:rsidP="00391992">
      <w:pPr>
        <w:ind w:left="4253" w:firstLine="708"/>
        <w:jc w:val="both"/>
        <w:rPr>
          <w:b/>
        </w:rPr>
      </w:pPr>
      <w:r w:rsidRPr="000F5094">
        <w:rPr>
          <w:b/>
        </w:rPr>
        <w:t>z</w:t>
      </w:r>
      <w:r w:rsidR="0007770F">
        <w:rPr>
          <w:b/>
        </w:rPr>
        <w:t xml:space="preserve">o 4. septembra </w:t>
      </w:r>
      <w:r w:rsidR="007C6A8C">
        <w:rPr>
          <w:b/>
        </w:rPr>
        <w:t>202</w:t>
      </w:r>
      <w:r w:rsidR="003953AB">
        <w:rPr>
          <w:b/>
        </w:rPr>
        <w:t>5</w:t>
      </w:r>
    </w:p>
    <w:p w14:paraId="5F757901" w14:textId="77777777" w:rsidR="00391992" w:rsidRPr="000F5094" w:rsidRDefault="00846CE1" w:rsidP="00391992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</w:t>
      </w:r>
      <w:r w:rsidR="00391992" w:rsidRPr="000F5094">
        <w:rPr>
          <w:b/>
          <w:bCs/>
        </w:rPr>
        <w:t>__</w:t>
      </w:r>
      <w:r w:rsidR="0051091B">
        <w:rPr>
          <w:b/>
          <w:bCs/>
        </w:rPr>
        <w:t>___</w:t>
      </w:r>
    </w:p>
    <w:p w14:paraId="38AFF25B" w14:textId="77777777" w:rsidR="009C1641" w:rsidRDefault="009C1641" w:rsidP="001B7191">
      <w:pPr>
        <w:rPr>
          <w:lang w:eastAsia="en-US"/>
        </w:rPr>
      </w:pPr>
    </w:p>
    <w:p w14:paraId="50F1627A" w14:textId="77777777" w:rsidR="003A3FFB" w:rsidRDefault="003A3FFB" w:rsidP="001B7191">
      <w:pPr>
        <w:rPr>
          <w:lang w:eastAsia="en-US"/>
        </w:rPr>
      </w:pPr>
    </w:p>
    <w:p w14:paraId="75B5BDE8" w14:textId="77777777" w:rsidR="00391992" w:rsidRPr="000F5094" w:rsidRDefault="00391992" w:rsidP="003A3FFB">
      <w:pPr>
        <w:rPr>
          <w:lang w:eastAsia="en-US"/>
        </w:rPr>
      </w:pPr>
    </w:p>
    <w:p w14:paraId="58437221" w14:textId="77777777" w:rsidR="003A3FFB" w:rsidRDefault="00391992" w:rsidP="003A3FFB">
      <w:pPr>
        <w:pStyle w:val="Nadpis2"/>
        <w:keepNext w:val="0"/>
        <w:shd w:val="clear" w:color="auto" w:fill="FFFFFF"/>
        <w:ind w:left="0" w:firstLine="0"/>
        <w:jc w:val="center"/>
      </w:pPr>
      <w:r w:rsidRPr="000F5094">
        <w:t>Pozmeňujúce a doplňujúce návrhy</w:t>
      </w:r>
      <w:bookmarkEnd w:id="0"/>
    </w:p>
    <w:p w14:paraId="2E7E37C7" w14:textId="77777777" w:rsidR="003A3FFB" w:rsidRPr="003A3FFB" w:rsidRDefault="003A3FFB" w:rsidP="003A3FFB">
      <w:pPr>
        <w:rPr>
          <w:lang w:eastAsia="en-US"/>
        </w:rPr>
      </w:pPr>
    </w:p>
    <w:p w14:paraId="2832C715" w14:textId="1F957763" w:rsidR="00CA23FF" w:rsidRPr="00CA23FF" w:rsidRDefault="003953AB" w:rsidP="00CA23FF">
      <w:pPr>
        <w:pStyle w:val="Nadpis2"/>
        <w:keepNext w:val="0"/>
        <w:shd w:val="clear" w:color="auto" w:fill="FFFFFF"/>
        <w:ind w:left="0" w:firstLine="0"/>
      </w:pPr>
      <w:r w:rsidRPr="00CA23FF">
        <w:t>k</w:t>
      </w:r>
      <w:r w:rsidR="00CA23FF" w:rsidRPr="00CA23FF">
        <w:t xml:space="preserve"> vládnemu </w:t>
      </w:r>
      <w:r w:rsidR="00144B43" w:rsidRPr="00CA23FF">
        <w:t>návrhu</w:t>
      </w:r>
      <w:r w:rsidR="00CA23FF" w:rsidRPr="00CA23FF">
        <w:t xml:space="preserve"> </w:t>
      </w:r>
      <w:r w:rsidR="00CA23FF" w:rsidRPr="00CA23FF">
        <w:rPr>
          <w:color w:val="000000"/>
        </w:rPr>
        <w:t>zákona, ktorým sa mení a d</w:t>
      </w:r>
      <w:r w:rsidR="00CA23FF">
        <w:rPr>
          <w:color w:val="000000"/>
        </w:rPr>
        <w:t>opĺňa zákon č. 264/2022 Z. z. o </w:t>
      </w:r>
      <w:r w:rsidR="00CA23FF" w:rsidRPr="00CA23FF">
        <w:rPr>
          <w:color w:val="000000"/>
        </w:rPr>
        <w:t>mediálnych službách a o zmene a doplnení niektorých zákonov (zákon o mediálnych službách) v znení neskorších predpisov a ktorým sa mení a dopĺňa zákon č. 265/2022 Z. z. o vydavateľoch publikácií a  o  registri v oblasti</w:t>
      </w:r>
      <w:r w:rsidR="00CA23FF">
        <w:rPr>
          <w:color w:val="000000"/>
        </w:rPr>
        <w:t xml:space="preserve"> médií a audiovízie a o zmene a </w:t>
      </w:r>
      <w:r w:rsidR="00CA23FF" w:rsidRPr="00CA23FF">
        <w:rPr>
          <w:color w:val="000000"/>
        </w:rPr>
        <w:t>doplnení niektorých zákonov (zákon o  publikáciách) – tlač 808</w:t>
      </w:r>
    </w:p>
    <w:p w14:paraId="04FD157D" w14:textId="77777777" w:rsidR="0051091B" w:rsidRDefault="00335108" w:rsidP="003A3FFB">
      <w:pPr>
        <w:pStyle w:val="Nadpis2"/>
        <w:keepNext w:val="0"/>
        <w:shd w:val="clear" w:color="auto" w:fill="FFFFFF"/>
        <w:ind w:left="0" w:firstLine="0"/>
        <w:rPr>
          <w:b w:val="0"/>
        </w:rPr>
      </w:pPr>
      <w:r>
        <w:rPr>
          <w:shd w:val="clear" w:color="auto" w:fill="FFFFFF"/>
        </w:rPr>
        <w:t>_______________________________</w:t>
      </w:r>
      <w:r w:rsidR="004E641D">
        <w:rPr>
          <w:shd w:val="clear" w:color="auto" w:fill="FFFFFF"/>
        </w:rPr>
        <w:t>__________</w:t>
      </w:r>
      <w:r w:rsidR="009C1641">
        <w:rPr>
          <w:shd w:val="clear" w:color="auto" w:fill="FFFFFF"/>
        </w:rPr>
        <w:t>________________________________</w:t>
      </w:r>
      <w:r w:rsidR="003A3FFB">
        <w:rPr>
          <w:shd w:val="clear" w:color="auto" w:fill="FFFFFF"/>
        </w:rPr>
        <w:t>__</w:t>
      </w:r>
    </w:p>
    <w:p w14:paraId="7C2E0E02" w14:textId="1CB782E4" w:rsidR="0051091B" w:rsidRDefault="0051091B" w:rsidP="003A3FFB">
      <w:pPr>
        <w:tabs>
          <w:tab w:val="left" w:pos="284"/>
        </w:tabs>
        <w:jc w:val="both"/>
        <w:rPr>
          <w:b/>
        </w:rPr>
      </w:pPr>
    </w:p>
    <w:p w14:paraId="47251AED" w14:textId="7586D57A" w:rsidR="00F84917" w:rsidRDefault="00F84917" w:rsidP="003A3FFB">
      <w:pPr>
        <w:tabs>
          <w:tab w:val="left" w:pos="284"/>
        </w:tabs>
        <w:jc w:val="both"/>
        <w:rPr>
          <w:b/>
        </w:rPr>
      </w:pPr>
    </w:p>
    <w:p w14:paraId="589C9C38" w14:textId="77777777" w:rsidR="00F84917" w:rsidRPr="00577B22" w:rsidRDefault="00F84917" w:rsidP="00F84917">
      <w:pPr>
        <w:pStyle w:val="Odsekzoznamu"/>
        <w:numPr>
          <w:ilvl w:val="0"/>
          <w:numId w:val="29"/>
        </w:numPr>
        <w:spacing w:after="120" w:line="360" w:lineRule="auto"/>
        <w:ind w:left="641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názve zákona sa na konci pripájajú slová „v znení zákona </w:t>
      </w:r>
      <w:r w:rsidRPr="00660476">
        <w:rPr>
          <w:sz w:val="24"/>
          <w:szCs w:val="24"/>
        </w:rPr>
        <w:t>č.</w:t>
      </w:r>
      <w:r>
        <w:rPr>
          <w:sz w:val="24"/>
          <w:szCs w:val="24"/>
        </w:rPr>
        <w:t xml:space="preserve"> 189/2025 Z. z.“.</w:t>
      </w:r>
    </w:p>
    <w:p w14:paraId="0B21FA4C" w14:textId="77777777" w:rsidR="00F84917" w:rsidRPr="0010565C" w:rsidRDefault="00F84917" w:rsidP="00F84917">
      <w:pPr>
        <w:ind w:left="4248"/>
        <w:jc w:val="both"/>
      </w:pPr>
      <w:r w:rsidRPr="0010565C">
        <w:t>Legislatívno-technická</w:t>
      </w:r>
      <w:r>
        <w:t xml:space="preserve"> </w:t>
      </w:r>
      <w:r w:rsidRPr="0010565C">
        <w:t>úprava v nadväznosti na schválenie zákona č. 189/2025 Z. z.,</w:t>
      </w:r>
      <w:r w:rsidRPr="0010565C">
        <w:rPr>
          <w:rFonts w:ascii="Source Sans Pro" w:hAnsi="Source Sans Pro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r w:rsidRPr="0010565C">
        <w:t>ktorým sa mení a dopĺňa zákon č. 265/2022 Z. z. o vydavateľoch publikácií a o registri v oblasti médií a audiovízie a o zmene a doplnení niektorých zákonov (zákon o publikáciách) a ktorým sa mení a dopĺňa zákon č. 264/2022 Z. z. o mediálnych službách a o zmene a doplnení niektorých zákonov (zákon o mediálnych službách) v znení neskorších predpisov</w:t>
      </w:r>
      <w:r>
        <w:t>.</w:t>
      </w:r>
      <w:r w:rsidRPr="0010565C">
        <w:t xml:space="preserve"> </w:t>
      </w:r>
    </w:p>
    <w:p w14:paraId="318BE2F1" w14:textId="77777777" w:rsidR="00F84917" w:rsidRDefault="00F84917" w:rsidP="00F84917">
      <w:pPr>
        <w:spacing w:line="360" w:lineRule="auto"/>
        <w:ind w:firstLine="708"/>
        <w:jc w:val="both"/>
      </w:pPr>
    </w:p>
    <w:p w14:paraId="32B24867" w14:textId="77777777" w:rsidR="00F84917" w:rsidRPr="00660476" w:rsidRDefault="00F84917" w:rsidP="00F84917">
      <w:pPr>
        <w:pStyle w:val="Odsekzoznamu"/>
        <w:numPr>
          <w:ilvl w:val="0"/>
          <w:numId w:val="29"/>
        </w:numPr>
        <w:spacing w:after="120" w:line="360" w:lineRule="auto"/>
        <w:ind w:left="641" w:hanging="357"/>
        <w:jc w:val="both"/>
        <w:rPr>
          <w:sz w:val="24"/>
          <w:szCs w:val="24"/>
        </w:rPr>
      </w:pPr>
      <w:r w:rsidRPr="002B335C">
        <w:rPr>
          <w:sz w:val="24"/>
          <w:szCs w:val="24"/>
        </w:rPr>
        <w:t>V čl. I bode 9 § 101 ods. 1 v poznámke pod čiarou k odkazu 64a sa slová „nariadenia (EÚ) 2022/2065“ nahrádzajú slovami</w:t>
      </w:r>
      <w:r>
        <w:rPr>
          <w:sz w:val="24"/>
          <w:szCs w:val="24"/>
        </w:rPr>
        <w:t xml:space="preserve"> „</w:t>
      </w:r>
      <w:r w:rsidRPr="002B335C">
        <w:rPr>
          <w:sz w:val="24"/>
          <w:szCs w:val="24"/>
        </w:rPr>
        <w:t>nariadenia Európskeho parlamentu a Rady (EÚ) 2022/2065 z 19. októbra 2022 o jednotnom trhu s digitálnymi službami a o zmene smernice 2000/31/ES (akt o digitálnych službách)</w:t>
      </w:r>
      <w:r>
        <w:rPr>
          <w:sz w:val="24"/>
          <w:szCs w:val="24"/>
        </w:rPr>
        <w:t>“</w:t>
      </w:r>
      <w:r w:rsidRPr="002B335C">
        <w:rPr>
          <w:sz w:val="24"/>
          <w:szCs w:val="24"/>
        </w:rPr>
        <w:t xml:space="preserve">. </w:t>
      </w:r>
    </w:p>
    <w:p w14:paraId="7C907766" w14:textId="77777777" w:rsidR="00F84917" w:rsidRPr="002B335C" w:rsidRDefault="00F84917" w:rsidP="00F84917">
      <w:pPr>
        <w:ind w:left="4248"/>
        <w:jc w:val="both"/>
      </w:pPr>
      <w:r w:rsidRPr="002B335C">
        <w:t xml:space="preserve">Ide o legislatívno-technickú úpravu, nakoľko poznámka pod čiarou odkazuje na nariadenie 2022/2065 prvýkrát, a preto sa nariadenie cituje v plnom znení. </w:t>
      </w:r>
    </w:p>
    <w:p w14:paraId="4D41780B" w14:textId="77777777" w:rsidR="00F84917" w:rsidRPr="002B335C" w:rsidRDefault="00F84917" w:rsidP="00F84917">
      <w:pPr>
        <w:spacing w:line="360" w:lineRule="auto"/>
        <w:ind w:left="4248" w:firstLine="708"/>
        <w:jc w:val="both"/>
      </w:pPr>
    </w:p>
    <w:p w14:paraId="63A71EBA" w14:textId="77777777" w:rsidR="00F84917" w:rsidRDefault="00F84917" w:rsidP="00F84917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 w:rsidRPr="002B335C">
        <w:rPr>
          <w:sz w:val="24"/>
          <w:szCs w:val="24"/>
        </w:rPr>
        <w:t xml:space="preserve">V čl. I bode 15 sa v § 103a ods. 1 </w:t>
      </w:r>
      <w:r>
        <w:rPr>
          <w:sz w:val="24"/>
          <w:szCs w:val="24"/>
        </w:rPr>
        <w:t xml:space="preserve">sa za slovo „propagácie“ vkladá čiarka a </w:t>
      </w:r>
      <w:r w:rsidRPr="002B335C">
        <w:rPr>
          <w:sz w:val="24"/>
          <w:szCs w:val="24"/>
        </w:rPr>
        <w:t xml:space="preserve">slovo „nadobudnutých“ </w:t>
      </w:r>
      <w:r>
        <w:rPr>
          <w:sz w:val="24"/>
          <w:szCs w:val="24"/>
        </w:rPr>
        <w:t xml:space="preserve">sa </w:t>
      </w:r>
      <w:r w:rsidRPr="002B335C">
        <w:rPr>
          <w:sz w:val="24"/>
          <w:szCs w:val="24"/>
        </w:rPr>
        <w:t>nahrádza slovami „ktoré nadobudli“.</w:t>
      </w:r>
    </w:p>
    <w:p w14:paraId="1D52B285" w14:textId="77777777" w:rsidR="00F84917" w:rsidRPr="00660476" w:rsidRDefault="00F84917" w:rsidP="00F84917">
      <w:pPr>
        <w:pStyle w:val="Odsekzoznamu"/>
        <w:spacing w:after="0" w:line="240" w:lineRule="auto"/>
        <w:ind w:left="644"/>
        <w:jc w:val="both"/>
        <w:rPr>
          <w:sz w:val="24"/>
          <w:szCs w:val="24"/>
        </w:rPr>
      </w:pPr>
    </w:p>
    <w:p w14:paraId="08974FD8" w14:textId="77777777" w:rsidR="00F84917" w:rsidRDefault="00F84917" w:rsidP="00F84917">
      <w:pPr>
        <w:ind w:left="4253"/>
        <w:jc w:val="both"/>
      </w:pPr>
      <w:r w:rsidRPr="002B335C">
        <w:t xml:space="preserve">Legislatívno-technická </w:t>
      </w:r>
      <w:r>
        <w:t>úprava.</w:t>
      </w:r>
      <w:r w:rsidRPr="002B335C">
        <w:t xml:space="preserve"> </w:t>
      </w:r>
    </w:p>
    <w:p w14:paraId="2FDEB570" w14:textId="77777777" w:rsidR="00F84917" w:rsidRPr="002B335C" w:rsidRDefault="00F84917" w:rsidP="00F84917">
      <w:pPr>
        <w:ind w:left="4253"/>
        <w:jc w:val="both"/>
      </w:pPr>
      <w:r w:rsidRPr="002B335C">
        <w:tab/>
      </w:r>
    </w:p>
    <w:p w14:paraId="0DE3445C" w14:textId="77777777" w:rsidR="00F84917" w:rsidRPr="008D1442" w:rsidRDefault="00F84917" w:rsidP="00F84917">
      <w:pPr>
        <w:pStyle w:val="Odsekzoznamu"/>
        <w:numPr>
          <w:ilvl w:val="0"/>
          <w:numId w:val="29"/>
        </w:numPr>
        <w:spacing w:after="120" w:line="360" w:lineRule="auto"/>
        <w:ind w:left="714" w:hanging="357"/>
        <w:jc w:val="both"/>
        <w:rPr>
          <w:sz w:val="24"/>
          <w:szCs w:val="24"/>
        </w:rPr>
      </w:pPr>
      <w:r w:rsidRPr="002B335C">
        <w:rPr>
          <w:sz w:val="24"/>
          <w:szCs w:val="24"/>
        </w:rPr>
        <w:lastRenderedPageBreak/>
        <w:t>V čl. I bode 16 § 108 ods. 1 v p</w:t>
      </w:r>
      <w:r>
        <w:rPr>
          <w:sz w:val="24"/>
          <w:szCs w:val="24"/>
        </w:rPr>
        <w:t>oznámke pod čiarou k odkazu 65e</w:t>
      </w:r>
      <w:r w:rsidRPr="002B335C">
        <w:rPr>
          <w:sz w:val="24"/>
          <w:szCs w:val="24"/>
        </w:rPr>
        <w:t xml:space="preserve"> sa slová „Nariadenie (EÚ) 2019/1150“ nahrádzajú slovami „Nariadenie Európskeho parlamentu a Rady (EÚ) 2019/1150 z 20. júna 2019 o podpore spravodlivosti a transparentnosti pre komerčných používateľov online sprostredkovateľských služieb</w:t>
      </w:r>
      <w:r>
        <w:rPr>
          <w:sz w:val="24"/>
          <w:szCs w:val="24"/>
        </w:rPr>
        <w:t>“</w:t>
      </w:r>
      <w:r w:rsidRPr="002B335C">
        <w:rPr>
          <w:sz w:val="24"/>
          <w:szCs w:val="24"/>
        </w:rPr>
        <w:t>.</w:t>
      </w:r>
    </w:p>
    <w:p w14:paraId="62C23983" w14:textId="77777777" w:rsidR="00F84917" w:rsidRDefault="00F84917" w:rsidP="00F84917">
      <w:pPr>
        <w:ind w:left="4253"/>
        <w:jc w:val="both"/>
      </w:pPr>
      <w:r w:rsidRPr="002B335C">
        <w:t xml:space="preserve">Ide o legislatívno-technickú úpravu, nakoľko poznámka pod čiarou odkazuje na nariadenie 2019/1150 prvýkrát, a preto sa nariadenie cituje v plnom znení. </w:t>
      </w:r>
    </w:p>
    <w:p w14:paraId="50254A5A" w14:textId="77777777" w:rsidR="00F84917" w:rsidRPr="002B335C" w:rsidRDefault="00F84917" w:rsidP="00F84917">
      <w:pPr>
        <w:spacing w:after="120"/>
        <w:ind w:left="4253"/>
        <w:jc w:val="both"/>
      </w:pPr>
    </w:p>
    <w:p w14:paraId="41A250E3" w14:textId="77777777" w:rsidR="00F84917" w:rsidRPr="002B335C" w:rsidRDefault="00F84917" w:rsidP="00F84917">
      <w:pPr>
        <w:pStyle w:val="Odsekzoznamu"/>
        <w:numPr>
          <w:ilvl w:val="0"/>
          <w:numId w:val="29"/>
        </w:numPr>
        <w:spacing w:after="0" w:line="360" w:lineRule="auto"/>
        <w:ind w:left="714" w:hanging="357"/>
        <w:jc w:val="both"/>
        <w:rPr>
          <w:sz w:val="24"/>
          <w:szCs w:val="24"/>
        </w:rPr>
      </w:pPr>
      <w:r w:rsidRPr="002B335C">
        <w:rPr>
          <w:sz w:val="24"/>
          <w:szCs w:val="24"/>
        </w:rPr>
        <w:t>V čl. I bode 58 sa v nadpise § 145d slová „poskytovateľom systémov“ nahrádzajú slovami „poskytovateľovi systémov“ a v nadpise § 145e sa slovo „zadávateľom“ nahrádza slovom „zadávateľovi“.</w:t>
      </w:r>
    </w:p>
    <w:p w14:paraId="0B05E76A" w14:textId="77777777" w:rsidR="00F84917" w:rsidRDefault="00F84917" w:rsidP="00F84917">
      <w:pPr>
        <w:ind w:left="4253"/>
        <w:jc w:val="both"/>
      </w:pPr>
      <w:r w:rsidRPr="002B335C">
        <w:t>Legislatívno-technická úprava zosúlaďujúca nadpis s obsahom ustanovenia.</w:t>
      </w:r>
    </w:p>
    <w:p w14:paraId="7C8B83E7" w14:textId="77777777" w:rsidR="00F84917" w:rsidRPr="002B335C" w:rsidRDefault="00F84917" w:rsidP="00F84917">
      <w:pPr>
        <w:spacing w:line="360" w:lineRule="auto"/>
        <w:ind w:left="4253"/>
        <w:jc w:val="both"/>
      </w:pPr>
    </w:p>
    <w:p w14:paraId="0F50302E" w14:textId="77777777" w:rsidR="00F84917" w:rsidRDefault="00F84917" w:rsidP="00F84917">
      <w:pPr>
        <w:pStyle w:val="Odsekzoznamu"/>
        <w:numPr>
          <w:ilvl w:val="0"/>
          <w:numId w:val="29"/>
        </w:numPr>
        <w:spacing w:after="0" w:line="360" w:lineRule="auto"/>
        <w:jc w:val="both"/>
        <w:rPr>
          <w:sz w:val="24"/>
          <w:szCs w:val="24"/>
        </w:rPr>
      </w:pPr>
      <w:r w:rsidRPr="0010565C">
        <w:rPr>
          <w:sz w:val="24"/>
          <w:szCs w:val="24"/>
        </w:rPr>
        <w:t xml:space="preserve">V čl. I bode 60 sa označenie „§ 242a“ nahrádza označením „§ 242b“ a označenie              „§ 242b“ sa nahrádza označením „§ 242c“. </w:t>
      </w:r>
    </w:p>
    <w:p w14:paraId="1255008C" w14:textId="77777777" w:rsidR="00F84917" w:rsidRPr="00577B22" w:rsidRDefault="00F84917" w:rsidP="00F84917">
      <w:pPr>
        <w:pStyle w:val="Odsekzoznamu"/>
        <w:spacing w:after="0" w:line="240" w:lineRule="auto"/>
        <w:ind w:left="4248"/>
        <w:jc w:val="both"/>
        <w:rPr>
          <w:sz w:val="24"/>
          <w:szCs w:val="24"/>
        </w:rPr>
      </w:pPr>
      <w:r w:rsidRPr="0010565C">
        <w:rPr>
          <w:sz w:val="24"/>
          <w:szCs w:val="24"/>
        </w:rPr>
        <w:t>Legislatívno-technická úprava zohľadňujúca novelizáciu predmetného zákona</w:t>
      </w:r>
      <w:r>
        <w:rPr>
          <w:sz w:val="24"/>
          <w:szCs w:val="24"/>
        </w:rPr>
        <w:t xml:space="preserve"> zákonom              </w:t>
      </w:r>
      <w:r w:rsidRPr="00577B22">
        <w:rPr>
          <w:sz w:val="24"/>
          <w:szCs w:val="24"/>
        </w:rPr>
        <w:t>č. 189/2025 Z. z., ktorým už bol doplnený § 242b.</w:t>
      </w:r>
    </w:p>
    <w:p w14:paraId="6202B84C" w14:textId="77777777" w:rsidR="00F84917" w:rsidRPr="002B335C" w:rsidRDefault="00F84917" w:rsidP="00F84917">
      <w:pPr>
        <w:pStyle w:val="Odsekzoznamu"/>
        <w:spacing w:after="0" w:line="240" w:lineRule="auto"/>
        <w:ind w:left="4248" w:firstLine="708"/>
        <w:jc w:val="both"/>
        <w:rPr>
          <w:sz w:val="24"/>
          <w:szCs w:val="24"/>
        </w:rPr>
      </w:pPr>
    </w:p>
    <w:p w14:paraId="1D6539B7" w14:textId="77777777" w:rsidR="00F84917" w:rsidRPr="00C95F21" w:rsidRDefault="00F84917" w:rsidP="00F84917">
      <w:pPr>
        <w:pStyle w:val="Odsekzoznamu"/>
        <w:numPr>
          <w:ilvl w:val="0"/>
          <w:numId w:val="29"/>
        </w:numPr>
        <w:spacing w:after="0" w:line="360" w:lineRule="auto"/>
        <w:jc w:val="both"/>
        <w:rPr>
          <w:sz w:val="24"/>
          <w:szCs w:val="24"/>
        </w:rPr>
      </w:pPr>
      <w:r w:rsidRPr="002B335C">
        <w:rPr>
          <w:sz w:val="24"/>
          <w:szCs w:val="24"/>
        </w:rPr>
        <w:t>V čl. I bode 61 sa slová „5 až 13“ nahrádzajú slovami „5 až 14“ a slová „4 až 12“ sa nahrádzajú slovami „4 až 13“.</w:t>
      </w:r>
    </w:p>
    <w:p w14:paraId="4F63EFDB" w14:textId="1EB306BC" w:rsidR="00F84917" w:rsidRDefault="00F84917" w:rsidP="00F84917">
      <w:pPr>
        <w:ind w:left="4253" w:hanging="5"/>
        <w:jc w:val="both"/>
      </w:pPr>
      <w:r w:rsidRPr="002B335C">
        <w:t xml:space="preserve">Legislatívno-technická úprava </w:t>
      </w:r>
      <w:r>
        <w:t xml:space="preserve">v nadväznosti na </w:t>
      </w:r>
      <w:r w:rsidRPr="002B335C">
        <w:t xml:space="preserve"> </w:t>
      </w:r>
      <w:r>
        <w:t>prijatie</w:t>
      </w:r>
      <w:r w:rsidRPr="002B335C">
        <w:t xml:space="preserve"> zákona</w:t>
      </w:r>
      <w:r>
        <w:t xml:space="preserve"> </w:t>
      </w:r>
      <w:r w:rsidRPr="0010565C">
        <w:t>č. 1</w:t>
      </w:r>
      <w:r>
        <w:t>57</w:t>
      </w:r>
      <w:r w:rsidRPr="0010565C">
        <w:t>/2025 Z. z.,</w:t>
      </w:r>
      <w:r w:rsidRPr="0010565C">
        <w:rPr>
          <w:rFonts w:ascii="Source Sans Pro" w:hAnsi="Source Sans Pro"/>
          <w:b/>
          <w:bCs/>
          <w:color w:val="000000"/>
          <w:sz w:val="29"/>
          <w:szCs w:val="29"/>
          <w:shd w:val="clear" w:color="auto" w:fill="FFFFFF"/>
        </w:rPr>
        <w:t xml:space="preserve"> </w:t>
      </w:r>
      <w:r w:rsidRPr="0010565C">
        <w:t xml:space="preserve">ktorým </w:t>
      </w:r>
      <w:r>
        <w:t>bol do prílohy doplnený 14. bod.</w:t>
      </w:r>
    </w:p>
    <w:p w14:paraId="55162344" w14:textId="77777777" w:rsidR="00F84917" w:rsidRDefault="00F84917" w:rsidP="00F84917">
      <w:pPr>
        <w:ind w:left="4253" w:hanging="5"/>
        <w:jc w:val="both"/>
      </w:pPr>
    </w:p>
    <w:p w14:paraId="47F57E3F" w14:textId="77777777" w:rsidR="00F84917" w:rsidRDefault="00F84917" w:rsidP="00F84917">
      <w:pPr>
        <w:pStyle w:val="Odsekzoznamu"/>
        <w:numPr>
          <w:ilvl w:val="0"/>
          <w:numId w:val="29"/>
        </w:numPr>
        <w:spacing w:after="0" w:line="360" w:lineRule="auto"/>
        <w:jc w:val="both"/>
        <w:rPr>
          <w:sz w:val="24"/>
          <w:szCs w:val="24"/>
        </w:rPr>
      </w:pPr>
      <w:r w:rsidRPr="002B335C">
        <w:rPr>
          <w:sz w:val="24"/>
          <w:szCs w:val="24"/>
        </w:rPr>
        <w:t>V čl. III sa slová „8. augusta“ nahrádzajú slovami „1.</w:t>
      </w:r>
      <w:r>
        <w:rPr>
          <w:sz w:val="24"/>
          <w:szCs w:val="24"/>
        </w:rPr>
        <w:t xml:space="preserve"> </w:t>
      </w:r>
      <w:r w:rsidRPr="002B335C">
        <w:rPr>
          <w:sz w:val="24"/>
          <w:szCs w:val="24"/>
        </w:rPr>
        <w:t>novembra“.</w:t>
      </w:r>
      <w:r>
        <w:rPr>
          <w:sz w:val="24"/>
          <w:szCs w:val="24"/>
        </w:rPr>
        <w:t xml:space="preserve"> </w:t>
      </w:r>
    </w:p>
    <w:p w14:paraId="2FF920FD" w14:textId="77777777" w:rsidR="00F84917" w:rsidRDefault="00F84917" w:rsidP="00F84917">
      <w:pPr>
        <w:pStyle w:val="Odsekzoznamu"/>
        <w:spacing w:after="0" w:line="360" w:lineRule="auto"/>
        <w:ind w:left="644"/>
        <w:jc w:val="both"/>
        <w:rPr>
          <w:sz w:val="24"/>
          <w:szCs w:val="24"/>
        </w:rPr>
      </w:pPr>
      <w:r>
        <w:rPr>
          <w:sz w:val="24"/>
          <w:szCs w:val="24"/>
        </w:rPr>
        <w:t>V tejto súvislosti sa v čl. I bode 60 (§ 242b) slová „8. augusta“ nahrádzajú slovami „1. novembra“, slová „7. augusta“ slovami „31. októbra“ a slová „31. októbra“ slovami „31. decembra“.</w:t>
      </w:r>
    </w:p>
    <w:p w14:paraId="0373452F" w14:textId="77777777" w:rsidR="00F84917" w:rsidRPr="002B335C" w:rsidRDefault="00F84917" w:rsidP="00F84917">
      <w:pPr>
        <w:ind w:left="4253"/>
        <w:jc w:val="both"/>
      </w:pPr>
      <w:r w:rsidRPr="002B335C">
        <w:t>Zmena účinnosti sa navrhuje z dôvodu trvania legislatívneho procesu. Z tohto dôvodu je potrebné zmeniť účinnosť zákona tak, aby boli  dodržané požiadavky a lehoty stanovené Ústavou Slovenskej republiky [čl. 87 ods. 2 až 4 a čl. 102 ods. 1 písm. o)].</w:t>
      </w:r>
    </w:p>
    <w:p w14:paraId="7831C32F" w14:textId="77777777" w:rsidR="00F84917" w:rsidRPr="002B335C" w:rsidRDefault="00F84917" w:rsidP="00F84917">
      <w:pPr>
        <w:spacing w:line="360" w:lineRule="auto"/>
        <w:ind w:left="4950"/>
        <w:jc w:val="both"/>
      </w:pPr>
    </w:p>
    <w:p w14:paraId="50B8B24A" w14:textId="77777777" w:rsidR="00F84917" w:rsidRDefault="00F84917" w:rsidP="003A3FFB">
      <w:pPr>
        <w:tabs>
          <w:tab w:val="left" w:pos="284"/>
        </w:tabs>
        <w:jc w:val="both"/>
        <w:rPr>
          <w:b/>
        </w:rPr>
      </w:pPr>
      <w:bookmarkStart w:id="1" w:name="_GoBack"/>
      <w:bookmarkEnd w:id="1"/>
    </w:p>
    <w:sectPr w:rsidR="00F84917" w:rsidSect="0048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ource Sans Pro">
    <w:altName w:val="Sans Serif Collection"/>
    <w:charset w:val="00"/>
    <w:family w:val="swiss"/>
    <w:pitch w:val="variable"/>
    <w:sig w:usb0="00000001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359BD"/>
    <w:multiLevelType w:val="hybridMultilevel"/>
    <w:tmpl w:val="DDB2AE9A"/>
    <w:numStyleLink w:val="Importovantl1"/>
  </w:abstractNum>
  <w:abstractNum w:abstractNumId="5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9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571DE"/>
    <w:multiLevelType w:val="hybridMultilevel"/>
    <w:tmpl w:val="FF9C948C"/>
    <w:lvl w:ilvl="0" w:tplc="4FC00D4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4"/>
  </w:num>
  <w:num w:numId="3">
    <w:abstractNumId w:val="1"/>
  </w:num>
  <w:num w:numId="4">
    <w:abstractNumId w:val="19"/>
  </w:num>
  <w:num w:numId="5">
    <w:abstractNumId w:val="6"/>
  </w:num>
  <w:num w:numId="6">
    <w:abstractNumId w:val="16"/>
  </w:num>
  <w:num w:numId="7">
    <w:abstractNumId w:val="2"/>
  </w:num>
  <w:num w:numId="8">
    <w:abstractNumId w:val="23"/>
  </w:num>
  <w:num w:numId="9">
    <w:abstractNumId w:val="4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1"/>
  </w:num>
  <w:num w:numId="17">
    <w:abstractNumId w:val="18"/>
  </w:num>
  <w:num w:numId="18">
    <w:abstractNumId w:val="12"/>
  </w:num>
  <w:num w:numId="19">
    <w:abstractNumId w:val="9"/>
  </w:num>
  <w:num w:numId="20">
    <w:abstractNumId w:val="8"/>
  </w:num>
  <w:num w:numId="21">
    <w:abstractNumId w:val="22"/>
  </w:num>
  <w:num w:numId="22">
    <w:abstractNumId w:val="13"/>
  </w:num>
  <w:num w:numId="23">
    <w:abstractNumId w:val="20"/>
  </w:num>
  <w:num w:numId="24">
    <w:abstractNumId w:val="7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0048A"/>
    <w:rsid w:val="00014595"/>
    <w:rsid w:val="000324AA"/>
    <w:rsid w:val="00040A7F"/>
    <w:rsid w:val="0007770F"/>
    <w:rsid w:val="000831C0"/>
    <w:rsid w:val="00093569"/>
    <w:rsid w:val="000A23F5"/>
    <w:rsid w:val="000A36F6"/>
    <w:rsid w:val="000A6EC2"/>
    <w:rsid w:val="000C44AA"/>
    <w:rsid w:val="000D3027"/>
    <w:rsid w:val="000D686D"/>
    <w:rsid w:val="000E5095"/>
    <w:rsid w:val="000F5094"/>
    <w:rsid w:val="00121AA0"/>
    <w:rsid w:val="001330D7"/>
    <w:rsid w:val="00144B43"/>
    <w:rsid w:val="001600AF"/>
    <w:rsid w:val="0018256D"/>
    <w:rsid w:val="00187AFD"/>
    <w:rsid w:val="00187C94"/>
    <w:rsid w:val="00191F1D"/>
    <w:rsid w:val="001936D6"/>
    <w:rsid w:val="001B7191"/>
    <w:rsid w:val="0022102D"/>
    <w:rsid w:val="00223077"/>
    <w:rsid w:val="0023486F"/>
    <w:rsid w:val="00235133"/>
    <w:rsid w:val="00244013"/>
    <w:rsid w:val="00250C67"/>
    <w:rsid w:val="002571D8"/>
    <w:rsid w:val="00270266"/>
    <w:rsid w:val="00297A5C"/>
    <w:rsid w:val="002B6BD5"/>
    <w:rsid w:val="002F3849"/>
    <w:rsid w:val="00315035"/>
    <w:rsid w:val="00326696"/>
    <w:rsid w:val="003315B1"/>
    <w:rsid w:val="0033457C"/>
    <w:rsid w:val="00335108"/>
    <w:rsid w:val="00347B8B"/>
    <w:rsid w:val="00365EA9"/>
    <w:rsid w:val="003802F7"/>
    <w:rsid w:val="00391992"/>
    <w:rsid w:val="003953AB"/>
    <w:rsid w:val="003A3FFB"/>
    <w:rsid w:val="003B45F1"/>
    <w:rsid w:val="003C7040"/>
    <w:rsid w:val="003D4B88"/>
    <w:rsid w:val="003D507F"/>
    <w:rsid w:val="003E5B24"/>
    <w:rsid w:val="003F2912"/>
    <w:rsid w:val="0046107C"/>
    <w:rsid w:val="00462138"/>
    <w:rsid w:val="00480859"/>
    <w:rsid w:val="0048624B"/>
    <w:rsid w:val="0048696C"/>
    <w:rsid w:val="00492C04"/>
    <w:rsid w:val="00496E3E"/>
    <w:rsid w:val="004C273F"/>
    <w:rsid w:val="004D0AD7"/>
    <w:rsid w:val="004E641D"/>
    <w:rsid w:val="0051091B"/>
    <w:rsid w:val="0051243D"/>
    <w:rsid w:val="00522801"/>
    <w:rsid w:val="00530752"/>
    <w:rsid w:val="005379FF"/>
    <w:rsid w:val="00584C05"/>
    <w:rsid w:val="005B29B7"/>
    <w:rsid w:val="005B7CBC"/>
    <w:rsid w:val="005D7341"/>
    <w:rsid w:val="006221F7"/>
    <w:rsid w:val="00626717"/>
    <w:rsid w:val="00636109"/>
    <w:rsid w:val="00671F73"/>
    <w:rsid w:val="00672D2A"/>
    <w:rsid w:val="00691D01"/>
    <w:rsid w:val="00696255"/>
    <w:rsid w:val="006A278F"/>
    <w:rsid w:val="006A4D8E"/>
    <w:rsid w:val="006B1BF1"/>
    <w:rsid w:val="006C14EF"/>
    <w:rsid w:val="006C3DB6"/>
    <w:rsid w:val="006F0DF1"/>
    <w:rsid w:val="00725496"/>
    <w:rsid w:val="007413EC"/>
    <w:rsid w:val="0074278D"/>
    <w:rsid w:val="00744EA5"/>
    <w:rsid w:val="00765460"/>
    <w:rsid w:val="0079425B"/>
    <w:rsid w:val="007B120A"/>
    <w:rsid w:val="007B4963"/>
    <w:rsid w:val="007C6A8C"/>
    <w:rsid w:val="007D5420"/>
    <w:rsid w:val="007F1592"/>
    <w:rsid w:val="007F1DCE"/>
    <w:rsid w:val="0081117D"/>
    <w:rsid w:val="008160A3"/>
    <w:rsid w:val="00830CEB"/>
    <w:rsid w:val="00842749"/>
    <w:rsid w:val="00846CE1"/>
    <w:rsid w:val="008554D3"/>
    <w:rsid w:val="0086796F"/>
    <w:rsid w:val="00870C49"/>
    <w:rsid w:val="008953EC"/>
    <w:rsid w:val="008A6D30"/>
    <w:rsid w:val="008E1E87"/>
    <w:rsid w:val="008E4E0E"/>
    <w:rsid w:val="008F1620"/>
    <w:rsid w:val="008F2908"/>
    <w:rsid w:val="008F3003"/>
    <w:rsid w:val="0090285D"/>
    <w:rsid w:val="00915884"/>
    <w:rsid w:val="00936D00"/>
    <w:rsid w:val="009562C4"/>
    <w:rsid w:val="00981E60"/>
    <w:rsid w:val="009920C6"/>
    <w:rsid w:val="00992469"/>
    <w:rsid w:val="009B055C"/>
    <w:rsid w:val="009B6796"/>
    <w:rsid w:val="009C1641"/>
    <w:rsid w:val="009E72B8"/>
    <w:rsid w:val="009F6464"/>
    <w:rsid w:val="00A107BB"/>
    <w:rsid w:val="00A11DB6"/>
    <w:rsid w:val="00A25B06"/>
    <w:rsid w:val="00A26254"/>
    <w:rsid w:val="00A30102"/>
    <w:rsid w:val="00A52738"/>
    <w:rsid w:val="00A6122E"/>
    <w:rsid w:val="00A663BA"/>
    <w:rsid w:val="00A90BE9"/>
    <w:rsid w:val="00A96228"/>
    <w:rsid w:val="00AD58A0"/>
    <w:rsid w:val="00AD5EFD"/>
    <w:rsid w:val="00AF4CC6"/>
    <w:rsid w:val="00B1537E"/>
    <w:rsid w:val="00B15DB1"/>
    <w:rsid w:val="00B17C7A"/>
    <w:rsid w:val="00B33E14"/>
    <w:rsid w:val="00B45FB0"/>
    <w:rsid w:val="00B55912"/>
    <w:rsid w:val="00B850C4"/>
    <w:rsid w:val="00B90F7A"/>
    <w:rsid w:val="00BD0F1D"/>
    <w:rsid w:val="00BE0A66"/>
    <w:rsid w:val="00BE5845"/>
    <w:rsid w:val="00BF3DED"/>
    <w:rsid w:val="00C11C19"/>
    <w:rsid w:val="00C125CB"/>
    <w:rsid w:val="00C325C9"/>
    <w:rsid w:val="00C47906"/>
    <w:rsid w:val="00C545BD"/>
    <w:rsid w:val="00C719AF"/>
    <w:rsid w:val="00C75700"/>
    <w:rsid w:val="00C945F3"/>
    <w:rsid w:val="00CA1860"/>
    <w:rsid w:val="00CA23FF"/>
    <w:rsid w:val="00CA4E08"/>
    <w:rsid w:val="00CD11E1"/>
    <w:rsid w:val="00CE09D5"/>
    <w:rsid w:val="00CE73EF"/>
    <w:rsid w:val="00CE7B39"/>
    <w:rsid w:val="00CF4469"/>
    <w:rsid w:val="00D05DFD"/>
    <w:rsid w:val="00D110F5"/>
    <w:rsid w:val="00D54E6A"/>
    <w:rsid w:val="00D67E24"/>
    <w:rsid w:val="00D761E5"/>
    <w:rsid w:val="00D86D9E"/>
    <w:rsid w:val="00D944E0"/>
    <w:rsid w:val="00DB0275"/>
    <w:rsid w:val="00DB7E15"/>
    <w:rsid w:val="00DC6119"/>
    <w:rsid w:val="00DE0DE5"/>
    <w:rsid w:val="00E00EB7"/>
    <w:rsid w:val="00E1459C"/>
    <w:rsid w:val="00E15DC6"/>
    <w:rsid w:val="00E17E00"/>
    <w:rsid w:val="00E348D4"/>
    <w:rsid w:val="00E422A9"/>
    <w:rsid w:val="00E428CD"/>
    <w:rsid w:val="00E43380"/>
    <w:rsid w:val="00E45E20"/>
    <w:rsid w:val="00E638C0"/>
    <w:rsid w:val="00E715A0"/>
    <w:rsid w:val="00E74348"/>
    <w:rsid w:val="00E76056"/>
    <w:rsid w:val="00E76DE5"/>
    <w:rsid w:val="00E91AA7"/>
    <w:rsid w:val="00EA390B"/>
    <w:rsid w:val="00EC6C66"/>
    <w:rsid w:val="00EC7126"/>
    <w:rsid w:val="00ED105A"/>
    <w:rsid w:val="00ED12BD"/>
    <w:rsid w:val="00F231B2"/>
    <w:rsid w:val="00F2516F"/>
    <w:rsid w:val="00F409F2"/>
    <w:rsid w:val="00F84917"/>
    <w:rsid w:val="00FB371C"/>
    <w:rsid w:val="00FC0F82"/>
    <w:rsid w:val="00FD6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433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99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E4338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204</cp:revision>
  <cp:lastPrinted>2025-09-02T11:37:00Z</cp:lastPrinted>
  <dcterms:created xsi:type="dcterms:W3CDTF">2021-04-01T09:49:00Z</dcterms:created>
  <dcterms:modified xsi:type="dcterms:W3CDTF">2025-09-02T11:38:00Z</dcterms:modified>
</cp:coreProperties>
</file>