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84773" w14:textId="0081FDDC" w:rsidR="005C0EA5" w:rsidRPr="002448FF" w:rsidRDefault="004D6E90" w:rsidP="004D6E90">
      <w:pPr>
        <w:pStyle w:val="Bezriadkovania"/>
        <w:rPr>
          <w:b/>
        </w:rPr>
      </w:pPr>
      <w:r w:rsidRPr="002448FF">
        <w:t xml:space="preserve">               </w:t>
      </w:r>
      <w:r w:rsidR="005C0EA5" w:rsidRPr="002448FF">
        <w:t xml:space="preserve">  </w:t>
      </w:r>
      <w:r w:rsidR="005C0EA5" w:rsidRPr="002448FF">
        <w:rPr>
          <w:b/>
        </w:rPr>
        <w:t>ÚSTAVNOPRÁVNY VÝBOR</w:t>
      </w:r>
      <w:r w:rsidR="005C0EA5" w:rsidRPr="002448FF">
        <w:rPr>
          <w:b/>
        </w:rPr>
        <w:tab/>
      </w:r>
      <w:r w:rsidR="005C0EA5" w:rsidRPr="002448FF">
        <w:rPr>
          <w:b/>
        </w:rPr>
        <w:tab/>
      </w:r>
      <w:r w:rsidR="005C0EA5" w:rsidRPr="002448FF">
        <w:rPr>
          <w:b/>
        </w:rPr>
        <w:tab/>
      </w:r>
      <w:r w:rsidR="005C0EA5" w:rsidRPr="002448FF">
        <w:rPr>
          <w:b/>
        </w:rPr>
        <w:tab/>
      </w:r>
    </w:p>
    <w:p w14:paraId="6C89E64F" w14:textId="15F4912E" w:rsidR="005C0EA5" w:rsidRPr="002448FF" w:rsidRDefault="005C0EA5" w:rsidP="004D6E90">
      <w:pPr>
        <w:pStyle w:val="Bezriadkovania"/>
        <w:rPr>
          <w:b/>
        </w:rPr>
      </w:pPr>
      <w:r w:rsidRPr="002448FF">
        <w:rPr>
          <w:b/>
        </w:rPr>
        <w:t>NÁRODNEJ RADY SLOVENSKEJ REPUBLIKY</w:t>
      </w:r>
    </w:p>
    <w:p w14:paraId="62724449" w14:textId="77777777" w:rsidR="004D6E90" w:rsidRPr="002448FF" w:rsidRDefault="004D6E90" w:rsidP="004D6E90">
      <w:pPr>
        <w:pStyle w:val="Bezriadkovania"/>
        <w:rPr>
          <w:b/>
        </w:rPr>
      </w:pPr>
    </w:p>
    <w:p w14:paraId="3D7D8D2E" w14:textId="77777777" w:rsidR="00407814" w:rsidRDefault="00407814" w:rsidP="00407814">
      <w:pPr>
        <w:ind w:left="5664" w:firstLine="2823"/>
      </w:pPr>
    </w:p>
    <w:p w14:paraId="7D2D5817" w14:textId="1D8B39D2" w:rsidR="00407814" w:rsidRDefault="005D1BF5" w:rsidP="00407814">
      <w:pPr>
        <w:ind w:left="5664" w:firstLine="6"/>
      </w:pPr>
      <w:r>
        <w:t>9</w:t>
      </w:r>
      <w:r w:rsidR="003649F2">
        <w:t>6</w:t>
      </w:r>
      <w:r w:rsidR="00407814">
        <w:t>.  schôdza</w:t>
      </w:r>
    </w:p>
    <w:p w14:paraId="4F996204" w14:textId="0B79FC44" w:rsidR="00407814" w:rsidRDefault="00407814" w:rsidP="00407814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</w:t>
      </w:r>
      <w:r w:rsidR="008B6262">
        <w:t>5338</w:t>
      </w:r>
      <w:r>
        <w:t>/20</w:t>
      </w:r>
      <w:r w:rsidR="00982F53">
        <w:t>25</w:t>
      </w:r>
      <w:r w:rsidR="002C385E">
        <w:t>-</w:t>
      </w:r>
      <w:r w:rsidR="008B6262">
        <w:t>5</w:t>
      </w:r>
    </w:p>
    <w:p w14:paraId="4A521070" w14:textId="77777777" w:rsidR="00407814" w:rsidRPr="007C434B" w:rsidRDefault="00407814" w:rsidP="00407814"/>
    <w:p w14:paraId="494D827C" w14:textId="33F9B1FB" w:rsidR="00407814" w:rsidRPr="005E028E" w:rsidRDefault="006416AE" w:rsidP="00407814">
      <w:pPr>
        <w:jc w:val="center"/>
        <w:rPr>
          <w:sz w:val="36"/>
          <w:szCs w:val="36"/>
        </w:rPr>
      </w:pPr>
      <w:r>
        <w:rPr>
          <w:sz w:val="36"/>
          <w:szCs w:val="36"/>
        </w:rPr>
        <w:t>325</w:t>
      </w:r>
      <w:bookmarkStart w:id="0" w:name="_GoBack"/>
      <w:bookmarkEnd w:id="0"/>
    </w:p>
    <w:p w14:paraId="3D93BB2B" w14:textId="77777777" w:rsidR="00407814" w:rsidRPr="005E028E" w:rsidRDefault="00407814" w:rsidP="00407814">
      <w:pPr>
        <w:jc w:val="center"/>
        <w:rPr>
          <w:b/>
        </w:rPr>
      </w:pPr>
      <w:r w:rsidRPr="005E028E">
        <w:rPr>
          <w:b/>
        </w:rPr>
        <w:t xml:space="preserve">U z n e s e n i e </w:t>
      </w:r>
    </w:p>
    <w:p w14:paraId="67803E94" w14:textId="77777777" w:rsidR="00407814" w:rsidRPr="005E028E" w:rsidRDefault="00407814" w:rsidP="00407814">
      <w:pPr>
        <w:jc w:val="center"/>
        <w:rPr>
          <w:b/>
        </w:rPr>
      </w:pPr>
      <w:r w:rsidRPr="005E028E">
        <w:rPr>
          <w:b/>
        </w:rPr>
        <w:t>Ústavnoprávneho výboru Národnej rady Slovenskej republiky</w:t>
      </w:r>
    </w:p>
    <w:p w14:paraId="3DEDAB6D" w14:textId="6346C49B" w:rsidR="00407814" w:rsidRPr="005E028E" w:rsidRDefault="00407814" w:rsidP="00407814">
      <w:pPr>
        <w:jc w:val="center"/>
        <w:rPr>
          <w:b/>
        </w:rPr>
      </w:pPr>
      <w:r w:rsidRPr="005E028E">
        <w:rPr>
          <w:b/>
        </w:rPr>
        <w:t>z</w:t>
      </w:r>
      <w:r w:rsidR="00DA6B55">
        <w:rPr>
          <w:b/>
        </w:rPr>
        <w:t>o</w:t>
      </w:r>
      <w:r w:rsidR="005D1BF5">
        <w:rPr>
          <w:b/>
        </w:rPr>
        <w:t> </w:t>
      </w:r>
      <w:r w:rsidR="00DA6B55">
        <w:rPr>
          <w:b/>
        </w:rPr>
        <w:t>4</w:t>
      </w:r>
      <w:r w:rsidR="005D1BF5">
        <w:rPr>
          <w:b/>
        </w:rPr>
        <w:t>. septembra</w:t>
      </w:r>
      <w:r w:rsidRPr="005E028E">
        <w:rPr>
          <w:b/>
        </w:rPr>
        <w:t xml:space="preserve"> 202</w:t>
      </w:r>
      <w:r w:rsidR="007F46ED">
        <w:rPr>
          <w:b/>
        </w:rPr>
        <w:t>5</w:t>
      </w:r>
    </w:p>
    <w:p w14:paraId="61D65182" w14:textId="77777777" w:rsidR="00407814" w:rsidRPr="005E028E" w:rsidRDefault="00407814" w:rsidP="00407814">
      <w:pPr>
        <w:jc w:val="center"/>
      </w:pPr>
    </w:p>
    <w:p w14:paraId="74957555" w14:textId="11ED9425" w:rsidR="005C0EA5" w:rsidRPr="002448FF" w:rsidRDefault="005C0EA5" w:rsidP="005C0EA5">
      <w:pPr>
        <w:pStyle w:val="Zarkazkladnhotextu2"/>
        <w:tabs>
          <w:tab w:val="clear" w:pos="284"/>
          <w:tab w:val="left" w:pos="720"/>
        </w:tabs>
        <w:ind w:left="0" w:firstLine="0"/>
        <w:rPr>
          <w:szCs w:val="24"/>
        </w:rPr>
      </w:pPr>
      <w:r w:rsidRPr="002448FF">
        <w:rPr>
          <w:b/>
        </w:rPr>
        <w:t>k</w:t>
      </w:r>
      <w:r w:rsidR="008A4462" w:rsidRPr="002448FF">
        <w:rPr>
          <w:b/>
        </w:rPr>
        <w:t xml:space="preserve"> </w:t>
      </w:r>
      <w:r w:rsidRPr="002448FF">
        <w:rPr>
          <w:b/>
          <w:bCs/>
        </w:rPr>
        <w:t>informácii</w:t>
      </w:r>
      <w:r w:rsidRPr="002448FF">
        <w:rPr>
          <w:bCs/>
        </w:rPr>
        <w:t xml:space="preserve"> </w:t>
      </w:r>
      <w:r w:rsidRPr="002448FF">
        <w:rPr>
          <w:b/>
          <w:szCs w:val="24"/>
        </w:rPr>
        <w:t xml:space="preserve">o vydaných aproximačných nariadeniach vlády Slovenskej republiky </w:t>
      </w:r>
      <w:r w:rsidRPr="002448FF">
        <w:rPr>
          <w:b/>
          <w:szCs w:val="24"/>
        </w:rPr>
        <w:br/>
      </w:r>
      <w:r w:rsidRPr="002448FF">
        <w:rPr>
          <w:szCs w:val="24"/>
        </w:rPr>
        <w:t>v </w:t>
      </w:r>
      <w:r w:rsidR="008A4462" w:rsidRPr="002448FF">
        <w:rPr>
          <w:szCs w:val="24"/>
        </w:rPr>
        <w:t>I</w:t>
      </w:r>
      <w:r w:rsidR="007F46ED">
        <w:rPr>
          <w:szCs w:val="24"/>
        </w:rPr>
        <w:t>.</w:t>
      </w:r>
      <w:r w:rsidRPr="002448FF">
        <w:rPr>
          <w:szCs w:val="24"/>
        </w:rPr>
        <w:t xml:space="preserve"> polroku 202</w:t>
      </w:r>
      <w:r w:rsidR="00DA6B55">
        <w:rPr>
          <w:szCs w:val="24"/>
        </w:rPr>
        <w:t>5</w:t>
      </w:r>
      <w:r w:rsidRPr="002448FF">
        <w:rPr>
          <w:szCs w:val="24"/>
        </w:rPr>
        <w:t xml:space="preserve"> a o zámere prijímania aproximačných nariadení vlády Slovenskej republiky v </w:t>
      </w:r>
      <w:r w:rsidR="00DA6B55">
        <w:rPr>
          <w:szCs w:val="24"/>
        </w:rPr>
        <w:t>I</w:t>
      </w:r>
      <w:r w:rsidRPr="002448FF">
        <w:rPr>
          <w:szCs w:val="24"/>
        </w:rPr>
        <w:t>I. polroku 202</w:t>
      </w:r>
      <w:r w:rsidR="007F46ED">
        <w:rPr>
          <w:szCs w:val="24"/>
        </w:rPr>
        <w:t>5</w:t>
      </w:r>
      <w:r w:rsidRPr="002448FF">
        <w:rPr>
          <w:szCs w:val="24"/>
        </w:rPr>
        <w:t xml:space="preserve"> (tlač</w:t>
      </w:r>
      <w:r w:rsidR="00806439">
        <w:rPr>
          <w:szCs w:val="24"/>
        </w:rPr>
        <w:t xml:space="preserve"> 892</w:t>
      </w:r>
      <w:r w:rsidR="00BF130C">
        <w:rPr>
          <w:szCs w:val="24"/>
        </w:rPr>
        <w:t>)</w:t>
      </w:r>
    </w:p>
    <w:p w14:paraId="5D8C63B1" w14:textId="4721840B" w:rsidR="009126F0" w:rsidRDefault="009126F0" w:rsidP="005C0EA5">
      <w:pPr>
        <w:pStyle w:val="Zarkazkladnhotextu2"/>
        <w:tabs>
          <w:tab w:val="clear" w:pos="284"/>
          <w:tab w:val="left" w:pos="720"/>
        </w:tabs>
        <w:ind w:left="0" w:firstLine="0"/>
      </w:pPr>
    </w:p>
    <w:p w14:paraId="6BD3648C" w14:textId="77777777" w:rsidR="009126F0" w:rsidRPr="002448FF" w:rsidRDefault="009126F0" w:rsidP="005C0EA5">
      <w:pPr>
        <w:pStyle w:val="Zarkazkladnhotextu2"/>
        <w:tabs>
          <w:tab w:val="clear" w:pos="284"/>
          <w:tab w:val="left" w:pos="720"/>
        </w:tabs>
        <w:ind w:left="0" w:firstLine="0"/>
      </w:pPr>
    </w:p>
    <w:p w14:paraId="70A78395" w14:textId="77777777" w:rsidR="005C0EA5" w:rsidRPr="002448FF" w:rsidRDefault="005C0EA5" w:rsidP="005C0EA5">
      <w:pPr>
        <w:tabs>
          <w:tab w:val="left" w:pos="993"/>
        </w:tabs>
        <w:spacing w:before="120"/>
        <w:rPr>
          <w:b/>
        </w:rPr>
      </w:pPr>
      <w:r w:rsidRPr="002448FF">
        <w:tab/>
      </w:r>
      <w:r w:rsidRPr="002448FF">
        <w:rPr>
          <w:b/>
        </w:rPr>
        <w:t>Ústavnoprávny výbor Národnej rady Slovenskej republiky</w:t>
      </w:r>
    </w:p>
    <w:p w14:paraId="656FD17B" w14:textId="77777777" w:rsidR="005C0EA5" w:rsidRPr="002448FF" w:rsidRDefault="005C0EA5" w:rsidP="005C0EA5">
      <w:pPr>
        <w:tabs>
          <w:tab w:val="left" w:pos="993"/>
        </w:tabs>
        <w:jc w:val="both"/>
        <w:rPr>
          <w:b/>
        </w:rPr>
      </w:pPr>
    </w:p>
    <w:p w14:paraId="0DC43A52" w14:textId="77777777" w:rsidR="005C0EA5" w:rsidRPr="002448FF" w:rsidRDefault="005C0EA5" w:rsidP="005C0EA5">
      <w:pPr>
        <w:pStyle w:val="Nadpis2"/>
        <w:numPr>
          <w:ilvl w:val="0"/>
          <w:numId w:val="1"/>
        </w:numPr>
      </w:pPr>
      <w:r w:rsidRPr="002448FF">
        <w:t xml:space="preserve">b e r i e   n a   v e d o m i e  </w:t>
      </w:r>
    </w:p>
    <w:p w14:paraId="3BFE1F13" w14:textId="77777777" w:rsidR="005C0EA5" w:rsidRPr="002448FF" w:rsidRDefault="005C0EA5" w:rsidP="005C0EA5"/>
    <w:p w14:paraId="193012EC" w14:textId="77777777" w:rsidR="008A4462" w:rsidRPr="002448FF" w:rsidRDefault="005C0EA5" w:rsidP="008A4462">
      <w:pPr>
        <w:pStyle w:val="Zarkazkladnhotextu2"/>
        <w:tabs>
          <w:tab w:val="left" w:pos="720"/>
        </w:tabs>
        <w:rPr>
          <w:szCs w:val="24"/>
        </w:rPr>
      </w:pPr>
      <w:r w:rsidRPr="002448FF">
        <w:t xml:space="preserve">      </w:t>
      </w:r>
      <w:r w:rsidRPr="002448FF">
        <w:tab/>
      </w:r>
      <w:r w:rsidRPr="002448FF">
        <w:tab/>
        <w:t xml:space="preserve">informáciu </w:t>
      </w:r>
      <w:r w:rsidR="008A4462" w:rsidRPr="002448FF">
        <w:rPr>
          <w:szCs w:val="24"/>
        </w:rPr>
        <w:t xml:space="preserve">o vydaných aproximačných nariadeniach vlády Slovenskej republiky </w:t>
      </w:r>
    </w:p>
    <w:p w14:paraId="0F8F4E1F" w14:textId="71CA2E3F" w:rsidR="008A4462" w:rsidRPr="002448FF" w:rsidRDefault="008A4462" w:rsidP="008A4462">
      <w:pPr>
        <w:pStyle w:val="Zarkazkladnhotextu2"/>
        <w:tabs>
          <w:tab w:val="left" w:pos="720"/>
        </w:tabs>
        <w:rPr>
          <w:szCs w:val="24"/>
        </w:rPr>
      </w:pPr>
      <w:r w:rsidRPr="002448FF">
        <w:rPr>
          <w:szCs w:val="24"/>
        </w:rPr>
        <w:t>v I. polroku 202</w:t>
      </w:r>
      <w:r w:rsidR="00DA6B55">
        <w:rPr>
          <w:szCs w:val="24"/>
        </w:rPr>
        <w:t>5</w:t>
      </w:r>
      <w:r w:rsidR="004E42FF">
        <w:rPr>
          <w:szCs w:val="24"/>
        </w:rPr>
        <w:t xml:space="preserve"> </w:t>
      </w:r>
      <w:r w:rsidRPr="002448FF">
        <w:rPr>
          <w:szCs w:val="24"/>
        </w:rPr>
        <w:t xml:space="preserve">a o zámere prijímania aproximačných nariadení vlády Slovenskej republiky </w:t>
      </w:r>
    </w:p>
    <w:p w14:paraId="1EFAFA17" w14:textId="6E47317D" w:rsidR="005C0EA5" w:rsidRPr="002448FF" w:rsidRDefault="008A4462" w:rsidP="008A4462">
      <w:pPr>
        <w:pStyle w:val="Zarkazkladnhotextu2"/>
        <w:tabs>
          <w:tab w:val="left" w:pos="720"/>
        </w:tabs>
        <w:rPr>
          <w:szCs w:val="24"/>
        </w:rPr>
      </w:pPr>
      <w:r w:rsidRPr="002448FF">
        <w:rPr>
          <w:szCs w:val="24"/>
        </w:rPr>
        <w:t xml:space="preserve">v </w:t>
      </w:r>
      <w:r w:rsidR="003C6F14">
        <w:rPr>
          <w:szCs w:val="24"/>
        </w:rPr>
        <w:t>I</w:t>
      </w:r>
      <w:r w:rsidR="00DA6B55">
        <w:rPr>
          <w:szCs w:val="24"/>
        </w:rPr>
        <w:t>I</w:t>
      </w:r>
      <w:r w:rsidRPr="002448FF">
        <w:rPr>
          <w:szCs w:val="24"/>
        </w:rPr>
        <w:t>. polroku 202</w:t>
      </w:r>
      <w:r w:rsidR="007F46ED">
        <w:rPr>
          <w:szCs w:val="24"/>
        </w:rPr>
        <w:t>5</w:t>
      </w:r>
      <w:r w:rsidRPr="002448FF">
        <w:rPr>
          <w:szCs w:val="24"/>
        </w:rPr>
        <w:t xml:space="preserve"> (tlač </w:t>
      </w:r>
      <w:r w:rsidR="00806439">
        <w:rPr>
          <w:szCs w:val="24"/>
        </w:rPr>
        <w:t>892</w:t>
      </w:r>
      <w:r w:rsidRPr="002448FF">
        <w:rPr>
          <w:szCs w:val="24"/>
        </w:rPr>
        <w:t>);</w:t>
      </w:r>
    </w:p>
    <w:p w14:paraId="701D34F4" w14:textId="79976594" w:rsidR="00983655" w:rsidRPr="002448FF" w:rsidRDefault="00983655" w:rsidP="005C0EA5"/>
    <w:p w14:paraId="7B02C2B5" w14:textId="77777777" w:rsidR="005C0EA5" w:rsidRPr="002448FF" w:rsidRDefault="005C0EA5" w:rsidP="005C0EA5">
      <w:pPr>
        <w:pStyle w:val="Nadpis2"/>
        <w:numPr>
          <w:ilvl w:val="0"/>
          <w:numId w:val="1"/>
        </w:numPr>
      </w:pPr>
      <w:r w:rsidRPr="002448FF">
        <w:t xml:space="preserve">o d p o r ú č a </w:t>
      </w:r>
    </w:p>
    <w:p w14:paraId="33F4A413" w14:textId="77777777" w:rsidR="005C0EA5" w:rsidRPr="002448FF" w:rsidRDefault="005C0EA5" w:rsidP="005C0EA5">
      <w:pPr>
        <w:pStyle w:val="Nadpis2"/>
        <w:ind w:left="990"/>
      </w:pPr>
      <w:r w:rsidRPr="002448FF">
        <w:tab/>
      </w:r>
    </w:p>
    <w:p w14:paraId="4B472C5E" w14:textId="77777777" w:rsidR="005C0EA5" w:rsidRPr="002448FF" w:rsidRDefault="005C0EA5" w:rsidP="005C0EA5">
      <w:pPr>
        <w:pStyle w:val="Nadpis2"/>
        <w:ind w:left="990"/>
      </w:pPr>
      <w:r w:rsidRPr="002448FF">
        <w:tab/>
      </w:r>
      <w:r w:rsidRPr="002448FF">
        <w:tab/>
      </w:r>
      <w:r w:rsidRPr="002448FF">
        <w:rPr>
          <w:b w:val="0"/>
          <w:bCs/>
        </w:rPr>
        <w:t xml:space="preserve">Národnej rade Slovenskej republiky </w:t>
      </w:r>
    </w:p>
    <w:p w14:paraId="047DE639" w14:textId="77777777" w:rsidR="005C0EA5" w:rsidRPr="002448FF" w:rsidRDefault="005C0EA5" w:rsidP="005C0EA5">
      <w:pPr>
        <w:pStyle w:val="Zarkazkladnhotextu"/>
      </w:pPr>
    </w:p>
    <w:p w14:paraId="6CF5C48A" w14:textId="64817825" w:rsidR="005C0EA5" w:rsidRPr="002448FF" w:rsidRDefault="005C0EA5" w:rsidP="005C0EA5">
      <w:pPr>
        <w:pStyle w:val="Zarkazkladnhotextu2"/>
        <w:tabs>
          <w:tab w:val="clear" w:pos="284"/>
          <w:tab w:val="left" w:pos="720"/>
        </w:tabs>
        <w:ind w:left="0" w:firstLine="0"/>
        <w:rPr>
          <w:szCs w:val="24"/>
        </w:rPr>
      </w:pPr>
      <w:r w:rsidRPr="002448FF">
        <w:rPr>
          <w:bCs/>
        </w:rPr>
        <w:tab/>
      </w:r>
      <w:r w:rsidRPr="002448FF">
        <w:t xml:space="preserve">       </w:t>
      </w:r>
      <w:r w:rsidRPr="002448FF">
        <w:tab/>
        <w:t xml:space="preserve">informáciu </w:t>
      </w:r>
      <w:r w:rsidRPr="002448FF">
        <w:rPr>
          <w:szCs w:val="24"/>
        </w:rPr>
        <w:t>o vydaných aproximačných nariadeniach</w:t>
      </w:r>
      <w:r w:rsidR="008A4462" w:rsidRPr="002448FF">
        <w:rPr>
          <w:szCs w:val="24"/>
        </w:rPr>
        <w:t xml:space="preserve"> vlády Slovenskej republiky v </w:t>
      </w:r>
      <w:r w:rsidR="007F46ED">
        <w:rPr>
          <w:szCs w:val="24"/>
        </w:rPr>
        <w:t>I</w:t>
      </w:r>
      <w:r w:rsidR="008A4462" w:rsidRPr="002448FF">
        <w:rPr>
          <w:szCs w:val="24"/>
        </w:rPr>
        <w:t>.</w:t>
      </w:r>
      <w:r w:rsidRPr="002448FF">
        <w:rPr>
          <w:szCs w:val="24"/>
        </w:rPr>
        <w:t xml:space="preserve"> polroku 202</w:t>
      </w:r>
      <w:r w:rsidR="00DA6B55">
        <w:rPr>
          <w:szCs w:val="24"/>
        </w:rPr>
        <w:t>5</w:t>
      </w:r>
      <w:r w:rsidRPr="002448FF">
        <w:rPr>
          <w:szCs w:val="24"/>
        </w:rPr>
        <w:t xml:space="preserve"> a o zámere prijímania aproximačných nariadení vlády Slovenskej republiky v I</w:t>
      </w:r>
      <w:r w:rsidR="00DA6B55">
        <w:rPr>
          <w:szCs w:val="24"/>
        </w:rPr>
        <w:t>I</w:t>
      </w:r>
      <w:r w:rsidRPr="002448FF">
        <w:rPr>
          <w:szCs w:val="24"/>
        </w:rPr>
        <w:t>. polroku 202</w:t>
      </w:r>
      <w:r w:rsidR="007F46ED">
        <w:rPr>
          <w:szCs w:val="24"/>
        </w:rPr>
        <w:t>5</w:t>
      </w:r>
      <w:r w:rsidRPr="002448FF">
        <w:rPr>
          <w:szCs w:val="24"/>
        </w:rPr>
        <w:t xml:space="preserve"> (tlač</w:t>
      </w:r>
      <w:r w:rsidR="00806439">
        <w:rPr>
          <w:szCs w:val="24"/>
        </w:rPr>
        <w:t xml:space="preserve"> 892</w:t>
      </w:r>
      <w:r w:rsidRPr="002448FF">
        <w:rPr>
          <w:szCs w:val="24"/>
        </w:rPr>
        <w:t xml:space="preserve">) </w:t>
      </w:r>
      <w:r w:rsidRPr="002448FF">
        <w:rPr>
          <w:b/>
          <w:bCs/>
        </w:rPr>
        <w:t>vziať na vedomie;</w:t>
      </w:r>
    </w:p>
    <w:p w14:paraId="797B6242" w14:textId="691584E0" w:rsidR="00983655" w:rsidRPr="002448FF" w:rsidRDefault="00983655" w:rsidP="005C0EA5">
      <w:pPr>
        <w:pStyle w:val="Zarkazkladnhotextu"/>
        <w:ind w:firstLine="0"/>
        <w:rPr>
          <w:szCs w:val="24"/>
        </w:rPr>
      </w:pPr>
    </w:p>
    <w:p w14:paraId="2C935FEE" w14:textId="77777777" w:rsidR="005C0EA5" w:rsidRPr="002448FF" w:rsidRDefault="005C0EA5" w:rsidP="005C0EA5">
      <w:pPr>
        <w:tabs>
          <w:tab w:val="left" w:pos="1021"/>
        </w:tabs>
        <w:jc w:val="both"/>
        <w:rPr>
          <w:rFonts w:ascii="AT*Toronto" w:hAnsi="AT*Toronto"/>
          <w:b/>
        </w:rPr>
      </w:pPr>
      <w:r w:rsidRPr="002448FF">
        <w:rPr>
          <w:bCs/>
        </w:rPr>
        <w:tab/>
      </w:r>
      <w:r w:rsidRPr="002448FF">
        <w:rPr>
          <w:b/>
        </w:rPr>
        <w:t>C</w:t>
      </w:r>
      <w:r w:rsidRPr="002448FF">
        <w:rPr>
          <w:rFonts w:ascii="AT*Toronto" w:hAnsi="AT*Toronto"/>
          <w:b/>
        </w:rPr>
        <w:t>.   p o v e r u j e</w:t>
      </w:r>
    </w:p>
    <w:p w14:paraId="2CD3FBD6" w14:textId="77777777" w:rsidR="005C0EA5" w:rsidRPr="002448FF" w:rsidRDefault="005C0EA5" w:rsidP="005C0EA5">
      <w:pPr>
        <w:tabs>
          <w:tab w:val="left" w:pos="1021"/>
        </w:tabs>
        <w:jc w:val="both"/>
        <w:rPr>
          <w:rFonts w:ascii="AT*Toronto" w:hAnsi="AT*Toronto"/>
        </w:rPr>
      </w:pPr>
      <w:r w:rsidRPr="002448FF">
        <w:rPr>
          <w:rFonts w:ascii="AT*Toronto" w:hAnsi="AT*Toronto"/>
          <w:b/>
        </w:rPr>
        <w:tab/>
        <w:t xml:space="preserve">      </w:t>
      </w:r>
    </w:p>
    <w:p w14:paraId="5B711A6E" w14:textId="5F144BEB" w:rsidR="005C0EA5" w:rsidRPr="002448FF" w:rsidRDefault="005C0EA5" w:rsidP="005C0EA5">
      <w:pPr>
        <w:tabs>
          <w:tab w:val="left" w:pos="1021"/>
        </w:tabs>
        <w:jc w:val="both"/>
        <w:rPr>
          <w:rFonts w:ascii="AT*Toronto" w:hAnsi="AT*Toronto"/>
        </w:rPr>
      </w:pPr>
      <w:r w:rsidRPr="002448FF">
        <w:rPr>
          <w:rFonts w:ascii="AT*Toronto" w:hAnsi="AT*Toronto"/>
        </w:rPr>
        <w:tab/>
        <w:t xml:space="preserve">   </w:t>
      </w:r>
      <w:r w:rsidRPr="002448FF">
        <w:rPr>
          <w:rFonts w:ascii="AT*Toronto" w:hAnsi="AT*Toronto"/>
        </w:rPr>
        <w:tab/>
        <w:t xml:space="preserve">poslanca Národnej rady Slovenskej republiky </w:t>
      </w:r>
      <w:r w:rsidR="00BE61CB">
        <w:rPr>
          <w:rFonts w:ascii="AT*Toronto" w:hAnsi="AT*Toronto"/>
          <w:b/>
        </w:rPr>
        <w:t>Štefana Gašparoviča</w:t>
      </w:r>
      <w:r w:rsidRPr="002448FF">
        <w:rPr>
          <w:rFonts w:ascii="AT*Toronto" w:hAnsi="AT*Toronto"/>
          <w:iCs/>
        </w:rPr>
        <w:t>,</w:t>
      </w:r>
      <w:r w:rsidRPr="002448FF">
        <w:rPr>
          <w:rFonts w:ascii="AT*Toronto" w:hAnsi="AT*Toronto"/>
          <w:b/>
        </w:rPr>
        <w:t xml:space="preserve"> </w:t>
      </w:r>
      <w:r w:rsidRPr="002448FF">
        <w:rPr>
          <w:rFonts w:ascii="AT*Toronto" w:hAnsi="AT*Toronto"/>
        </w:rPr>
        <w:t>a</w:t>
      </w:r>
      <w:r w:rsidRPr="002448FF">
        <w:rPr>
          <w:rFonts w:ascii="AT*Toronto" w:hAnsi="AT*Toronto"/>
          <w:bCs/>
        </w:rPr>
        <w:t xml:space="preserve">by </w:t>
      </w:r>
      <w:r w:rsidRPr="002448FF">
        <w:rPr>
          <w:rFonts w:ascii="AT*Toronto" w:hAnsi="AT*Toronto"/>
        </w:rPr>
        <w:t xml:space="preserve">na schôdzi Národnej rady Slovenskej republiky </w:t>
      </w:r>
      <w:r w:rsidRPr="002448FF">
        <w:rPr>
          <w:rFonts w:ascii="AT*Toronto" w:hAnsi="AT*Toronto"/>
          <w:bCs/>
        </w:rPr>
        <w:t>i</w:t>
      </w:r>
      <w:r w:rsidRPr="002448FF">
        <w:rPr>
          <w:rFonts w:ascii="AT*Toronto" w:hAnsi="AT*Toronto"/>
        </w:rPr>
        <w:t>nformoval o výsledku rokovania Ústavnoprávneho výboru Národnej rady Slovenskej republiky</w:t>
      </w:r>
      <w:r w:rsidR="007A1747" w:rsidRPr="007A1747">
        <w:t xml:space="preserve"> </w:t>
      </w:r>
      <w:r w:rsidR="007A1747" w:rsidRPr="007A1747">
        <w:rPr>
          <w:rFonts w:ascii="AT*Toronto" w:hAnsi="AT*Toronto"/>
        </w:rPr>
        <w:t xml:space="preserve">a určuje poslancov Zuzanu </w:t>
      </w:r>
      <w:proofErr w:type="spellStart"/>
      <w:r w:rsidR="007A1747" w:rsidRPr="007A1747">
        <w:rPr>
          <w:rFonts w:ascii="AT*Toronto" w:hAnsi="AT*Toronto"/>
        </w:rPr>
        <w:t>Plevíkovú</w:t>
      </w:r>
      <w:proofErr w:type="spellEnd"/>
      <w:r w:rsidR="007A1747" w:rsidRPr="007A1747">
        <w:rPr>
          <w:rFonts w:ascii="AT*Toronto" w:hAnsi="AT*Toronto"/>
        </w:rPr>
        <w:t>, Richarda Eliáša,</w:t>
      </w:r>
      <w:r w:rsidR="007A1747">
        <w:rPr>
          <w:rFonts w:ascii="AT*Toronto" w:hAnsi="AT*Toronto"/>
        </w:rPr>
        <w:t xml:space="preserve"> Richarda </w:t>
      </w:r>
      <w:proofErr w:type="spellStart"/>
      <w:r w:rsidR="007A1747">
        <w:rPr>
          <w:rFonts w:ascii="AT*Toronto" w:hAnsi="AT*Toronto"/>
        </w:rPr>
        <w:t>Gl</w:t>
      </w:r>
      <w:r w:rsidR="007A1747">
        <w:t>ü</w:t>
      </w:r>
      <w:r w:rsidR="007A1747">
        <w:rPr>
          <w:rFonts w:ascii="AT*Toronto" w:hAnsi="AT*Toronto"/>
        </w:rPr>
        <w:t>cka</w:t>
      </w:r>
      <w:proofErr w:type="spellEnd"/>
      <w:r w:rsidR="007A1747">
        <w:rPr>
          <w:rFonts w:ascii="AT*Toronto" w:hAnsi="AT*Toronto"/>
        </w:rPr>
        <w:t xml:space="preserve">, Adama </w:t>
      </w:r>
      <w:proofErr w:type="spellStart"/>
      <w:r w:rsidR="007A1747">
        <w:rPr>
          <w:rFonts w:ascii="AT*Toronto" w:hAnsi="AT*Toronto"/>
        </w:rPr>
        <w:t>Luča</w:t>
      </w:r>
      <w:r w:rsidR="007A1747" w:rsidRPr="007A1747">
        <w:rPr>
          <w:rFonts w:ascii="AT*Toronto" w:hAnsi="AT*Toronto"/>
        </w:rPr>
        <w:t>nského</w:t>
      </w:r>
      <w:proofErr w:type="spellEnd"/>
      <w:r w:rsidR="007A1747" w:rsidRPr="007A1747">
        <w:rPr>
          <w:rFonts w:ascii="AT*Toronto" w:hAnsi="AT*Toronto"/>
        </w:rPr>
        <w:t xml:space="preserve">, Miroslava </w:t>
      </w:r>
      <w:proofErr w:type="spellStart"/>
      <w:r w:rsidR="007A1747" w:rsidRPr="007A1747">
        <w:rPr>
          <w:rFonts w:ascii="AT*Toronto" w:hAnsi="AT*Toronto"/>
        </w:rPr>
        <w:t>Čellára</w:t>
      </w:r>
      <w:proofErr w:type="spellEnd"/>
      <w:r w:rsidR="007A1747" w:rsidRPr="007A1747">
        <w:rPr>
          <w:rFonts w:ascii="AT*Toronto" w:hAnsi="AT*Toronto"/>
        </w:rPr>
        <w:t xml:space="preserve"> a  Tibora Gašpara za  náhradníkov spravodajcu.</w:t>
      </w:r>
    </w:p>
    <w:p w14:paraId="0A8A3113" w14:textId="7E713C65" w:rsidR="009E346E" w:rsidRPr="002448FF" w:rsidRDefault="005C0EA5" w:rsidP="005C0EA5">
      <w:pPr>
        <w:tabs>
          <w:tab w:val="left" w:pos="1021"/>
        </w:tabs>
        <w:jc w:val="both"/>
        <w:rPr>
          <w:rFonts w:ascii="AT*Toronto" w:hAnsi="AT*Toronto"/>
        </w:rPr>
      </w:pPr>
      <w:r w:rsidRPr="002448FF">
        <w:rPr>
          <w:rFonts w:ascii="AT*Toronto" w:hAnsi="AT*Toronto"/>
        </w:rPr>
        <w:t xml:space="preserve"> </w:t>
      </w:r>
      <w:r w:rsidRPr="002448FF">
        <w:rPr>
          <w:rFonts w:ascii="AT*Toronto" w:hAnsi="AT*Toronto"/>
        </w:rPr>
        <w:tab/>
      </w:r>
    </w:p>
    <w:p w14:paraId="0557F274" w14:textId="28B1541C" w:rsidR="008A4462" w:rsidRDefault="008A4462" w:rsidP="008A4462"/>
    <w:p w14:paraId="1C094980" w14:textId="6A97A56B" w:rsidR="008A4462" w:rsidRDefault="008A4462" w:rsidP="008A4462"/>
    <w:p w14:paraId="56B1F5BA" w14:textId="77777777" w:rsidR="004F3AC7" w:rsidRPr="002448FF" w:rsidRDefault="004F3AC7" w:rsidP="008A4462"/>
    <w:p w14:paraId="180EB3C7" w14:textId="77777777" w:rsidR="008A4462" w:rsidRPr="002448FF" w:rsidRDefault="008A4462" w:rsidP="008A4462">
      <w:pPr>
        <w:jc w:val="both"/>
        <w:rPr>
          <w:rFonts w:ascii="AT*Toronto" w:hAnsi="AT*Toronto"/>
          <w:szCs w:val="20"/>
        </w:rPr>
      </w:pPr>
      <w:r w:rsidRPr="002448FF">
        <w:t xml:space="preserve">    </w:t>
      </w:r>
      <w:r w:rsidRPr="002448FF">
        <w:tab/>
      </w:r>
      <w:r w:rsidRPr="002448FF">
        <w:tab/>
      </w:r>
      <w:r w:rsidRPr="002448FF">
        <w:tab/>
      </w:r>
      <w:r w:rsidRPr="002448FF">
        <w:tab/>
      </w:r>
      <w:r w:rsidRPr="002448FF">
        <w:tab/>
      </w:r>
      <w:r w:rsidRPr="002448FF">
        <w:tab/>
      </w:r>
      <w:r w:rsidRPr="002448FF">
        <w:tab/>
      </w:r>
      <w:r w:rsidRPr="002448FF">
        <w:tab/>
      </w:r>
      <w:r w:rsidRPr="002448FF">
        <w:tab/>
      </w:r>
      <w:r w:rsidRPr="002448FF">
        <w:tab/>
        <w:t xml:space="preserve">    Miroslav Čellár</w:t>
      </w:r>
    </w:p>
    <w:p w14:paraId="0713A726" w14:textId="77777777" w:rsidR="008A4462" w:rsidRPr="002448FF" w:rsidRDefault="008A4462" w:rsidP="008A4462">
      <w:pPr>
        <w:ind w:left="2124" w:firstLine="4989"/>
        <w:jc w:val="both"/>
      </w:pPr>
      <w:r w:rsidRPr="002448FF">
        <w:t xml:space="preserve">    predseda výboru</w:t>
      </w:r>
    </w:p>
    <w:p w14:paraId="180005B8" w14:textId="77777777" w:rsidR="008A4462" w:rsidRPr="002448FF" w:rsidRDefault="008A4462" w:rsidP="008A4462">
      <w:pPr>
        <w:tabs>
          <w:tab w:val="left" w:pos="1021"/>
        </w:tabs>
        <w:jc w:val="both"/>
      </w:pPr>
      <w:r w:rsidRPr="002448FF">
        <w:t>overovatelia výboru:</w:t>
      </w:r>
    </w:p>
    <w:p w14:paraId="53E81E10" w14:textId="77777777" w:rsidR="008A4462" w:rsidRPr="002448FF" w:rsidRDefault="008A4462" w:rsidP="008A4462">
      <w:r w:rsidRPr="002448FF">
        <w:t>Štefan Gašparovič</w:t>
      </w:r>
    </w:p>
    <w:p w14:paraId="3753EEF0" w14:textId="09AF3037" w:rsidR="005C0EA5" w:rsidRPr="002448FF" w:rsidRDefault="008A4462" w:rsidP="008A4462">
      <w:r w:rsidRPr="002448FF">
        <w:t xml:space="preserve">Branislav Vančo </w:t>
      </w:r>
    </w:p>
    <w:sectPr w:rsidR="005C0EA5" w:rsidRPr="00244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286"/>
    <w:multiLevelType w:val="hybridMultilevel"/>
    <w:tmpl w:val="CAE449A8"/>
    <w:lvl w:ilvl="0" w:tplc="0EDC6B14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B9"/>
    <w:rsid w:val="000248D0"/>
    <w:rsid w:val="00051841"/>
    <w:rsid w:val="000B598C"/>
    <w:rsid w:val="000D0D14"/>
    <w:rsid w:val="000E464A"/>
    <w:rsid w:val="0017212B"/>
    <w:rsid w:val="001D0B19"/>
    <w:rsid w:val="0020611C"/>
    <w:rsid w:val="002448FF"/>
    <w:rsid w:val="002C385E"/>
    <w:rsid w:val="002E09D3"/>
    <w:rsid w:val="00310CB0"/>
    <w:rsid w:val="00342FE5"/>
    <w:rsid w:val="00356AA9"/>
    <w:rsid w:val="003649F2"/>
    <w:rsid w:val="0037550B"/>
    <w:rsid w:val="003A29B5"/>
    <w:rsid w:val="003A355C"/>
    <w:rsid w:val="003C6F14"/>
    <w:rsid w:val="00407814"/>
    <w:rsid w:val="00421465"/>
    <w:rsid w:val="0044191D"/>
    <w:rsid w:val="00467716"/>
    <w:rsid w:val="004D1437"/>
    <w:rsid w:val="004D6E90"/>
    <w:rsid w:val="004D7F59"/>
    <w:rsid w:val="004E42FF"/>
    <w:rsid w:val="004F3AC7"/>
    <w:rsid w:val="00567B51"/>
    <w:rsid w:val="005C0EA5"/>
    <w:rsid w:val="005D1BF5"/>
    <w:rsid w:val="005D25D9"/>
    <w:rsid w:val="006416AE"/>
    <w:rsid w:val="006702F1"/>
    <w:rsid w:val="006B2F69"/>
    <w:rsid w:val="006D73C7"/>
    <w:rsid w:val="00722965"/>
    <w:rsid w:val="00732084"/>
    <w:rsid w:val="0075643E"/>
    <w:rsid w:val="00777D4F"/>
    <w:rsid w:val="00791A2C"/>
    <w:rsid w:val="007A1747"/>
    <w:rsid w:val="007F46ED"/>
    <w:rsid w:val="00806439"/>
    <w:rsid w:val="00863238"/>
    <w:rsid w:val="008A4462"/>
    <w:rsid w:val="008B6262"/>
    <w:rsid w:val="008E2DAD"/>
    <w:rsid w:val="009126F0"/>
    <w:rsid w:val="00982F53"/>
    <w:rsid w:val="00983655"/>
    <w:rsid w:val="009E346E"/>
    <w:rsid w:val="00A56ACE"/>
    <w:rsid w:val="00A71DB9"/>
    <w:rsid w:val="00AE7D2A"/>
    <w:rsid w:val="00B2055B"/>
    <w:rsid w:val="00B243B0"/>
    <w:rsid w:val="00BE584C"/>
    <w:rsid w:val="00BE61CB"/>
    <w:rsid w:val="00BE6CD8"/>
    <w:rsid w:val="00BF130C"/>
    <w:rsid w:val="00C8541B"/>
    <w:rsid w:val="00D92A5B"/>
    <w:rsid w:val="00DA6B55"/>
    <w:rsid w:val="00DB1ADA"/>
    <w:rsid w:val="00DB4858"/>
    <w:rsid w:val="00E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151E"/>
  <w15:chartTrackingRefBased/>
  <w15:docId w15:val="{490E0A17-12F8-4B75-AF5A-AE811096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0EA5"/>
    <w:pPr>
      <w:keepNext/>
      <w:tabs>
        <w:tab w:val="left" w:pos="993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0EA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C0EA5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0EA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5C0EA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0E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C0EA5"/>
    <w:pPr>
      <w:ind w:firstLine="1416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C0EA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C0EA5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C0E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55C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4D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Okruhlicová, Martina, JUDr.</cp:lastModifiedBy>
  <cp:revision>68</cp:revision>
  <cp:lastPrinted>2025-09-03T10:33:00Z</cp:lastPrinted>
  <dcterms:created xsi:type="dcterms:W3CDTF">2021-02-20T10:35:00Z</dcterms:created>
  <dcterms:modified xsi:type="dcterms:W3CDTF">2025-09-03T10:33:00Z</dcterms:modified>
</cp:coreProperties>
</file>