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047EEC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557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00411E">
        <w:t xml:space="preserve">Jaroslavovi Kmeťovi, bývalému členovi dozornej rady, National </w:t>
      </w:r>
      <w:proofErr w:type="spellStart"/>
      <w:r w:rsidR="0000411E">
        <w:t>Development</w:t>
      </w:r>
      <w:proofErr w:type="spellEnd"/>
      <w:r w:rsidR="0000411E">
        <w:t xml:space="preserve"> </w:t>
      </w:r>
      <w:proofErr w:type="spellStart"/>
      <w:r w:rsidR="0000411E">
        <w:t>Fund</w:t>
      </w:r>
      <w:proofErr w:type="spellEnd"/>
      <w:r w:rsidR="0000411E">
        <w:t xml:space="preserve"> II.,</w:t>
      </w:r>
      <w:r w:rsidR="00AD0705">
        <w:t xml:space="preserve"> a.s.</w:t>
      </w:r>
      <w:r w:rsidR="0000411E">
        <w:t xml:space="preserve"> </w:t>
      </w:r>
      <w:r w:rsidR="00DB0600">
        <w:t>(</w:t>
      </w:r>
      <w:r w:rsidR="0000411E">
        <w:t>verejná funkcia mu skončila 9.1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CC4DE2">
        <w:t>Jaroslavovi Kmeťovi, bývalému členovi dozornej rady, National Development Fund II.</w:t>
      </w:r>
      <w:r w:rsidR="00AD0705">
        <w:t>, a.s.</w:t>
      </w:r>
      <w:bookmarkStart w:id="0" w:name="_GoBack"/>
      <w:bookmarkEnd w:id="0"/>
      <w:r w:rsidR="00CC4DE2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0C5F1E">
        <w:t>42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411E"/>
    <w:rsid w:val="0001556B"/>
    <w:rsid w:val="00016244"/>
    <w:rsid w:val="00020CB5"/>
    <w:rsid w:val="00022D03"/>
    <w:rsid w:val="00031074"/>
    <w:rsid w:val="00047EEC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C5F1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070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4DE2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B15A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8D86-192D-4F18-9A8B-77D13879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60</cp:revision>
  <cp:lastPrinted>2025-06-18T15:04:00Z</cp:lastPrinted>
  <dcterms:created xsi:type="dcterms:W3CDTF">2021-09-24T06:29:00Z</dcterms:created>
  <dcterms:modified xsi:type="dcterms:W3CDTF">2025-06-18T15:04:00Z</dcterms:modified>
</cp:coreProperties>
</file>