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C0E4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556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6B3C70">
        <w:t>ej funkcionárke</w:t>
      </w:r>
      <w:r w:rsidR="0063161F">
        <w:t xml:space="preserve"> </w:t>
      </w:r>
      <w:r w:rsidR="006B3C70">
        <w:t>Jane Kiššovej, bývalej čl</w:t>
      </w:r>
      <w:r w:rsidR="003F327C">
        <w:t>enke dozornej rady, POZAGAS, a.s</w:t>
      </w:r>
      <w:r w:rsidR="006B3C70">
        <w:t xml:space="preserve">. </w:t>
      </w:r>
      <w:r w:rsidR="00DB0600">
        <w:t>(</w:t>
      </w:r>
      <w:r w:rsidR="006B3C70">
        <w:t>odvolaná z verejnej funkcie 14.3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6B3C70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B3C70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6B3C70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6B3C70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6B3C70" w:rsidRPr="00110B7E">
        <w:t>verejn</w:t>
      </w:r>
      <w:r w:rsidR="006B3C70">
        <w:t>ej funkcionárke Jane Kiššovej, bývalej čl</w:t>
      </w:r>
      <w:r w:rsidR="003F327C">
        <w:t>enke dozornej rady, POZAGAS, a.</w:t>
      </w:r>
      <w:bookmarkStart w:id="0" w:name="_GoBack"/>
      <w:bookmarkEnd w:id="0"/>
      <w:r w:rsidR="006B3C70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CC43BD">
        <w:t>41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327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B3C70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0E49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43BD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8300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B25B-5619-45A2-AF42-3E857566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313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2025-06-18T15:03:00Z</cp:lastPrinted>
  <dcterms:created xsi:type="dcterms:W3CDTF">2021-09-24T06:29:00Z</dcterms:created>
  <dcterms:modified xsi:type="dcterms:W3CDTF">2025-06-18T15:03:00Z</dcterms:modified>
</cp:coreProperties>
</file>