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10" w:rsidRDefault="002C7810" w:rsidP="002C7810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Výbor Národnej rady slovenskej republiky </w:t>
      </w:r>
    </w:p>
    <w:p w:rsidR="002C7810" w:rsidRDefault="002C7810" w:rsidP="002C7810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 ľudské práva a národnostné menšiny</w:t>
      </w: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Pr="00B450FC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 xml:space="preserve">Bratislava </w:t>
      </w:r>
      <w:r w:rsidR="00E56C93">
        <w:rPr>
          <w:rFonts w:ascii="Garamond" w:hAnsi="Garamond"/>
          <w:sz w:val="24"/>
          <w:szCs w:val="24"/>
        </w:rPr>
        <w:t>15</w:t>
      </w:r>
      <w:r w:rsidRPr="00DF5FB4">
        <w:rPr>
          <w:rFonts w:ascii="Garamond" w:hAnsi="Garamond"/>
          <w:sz w:val="24"/>
          <w:szCs w:val="24"/>
        </w:rPr>
        <w:t xml:space="preserve">. </w:t>
      </w:r>
      <w:r w:rsidR="00FF5E04" w:rsidRPr="00DF5FB4">
        <w:rPr>
          <w:rFonts w:ascii="Garamond" w:hAnsi="Garamond"/>
          <w:sz w:val="24"/>
          <w:szCs w:val="24"/>
        </w:rPr>
        <w:t>mája</w:t>
      </w:r>
      <w:r w:rsidRPr="00DF5FB4">
        <w:rPr>
          <w:rFonts w:ascii="Garamond" w:hAnsi="Garamond"/>
          <w:sz w:val="24"/>
          <w:szCs w:val="24"/>
        </w:rPr>
        <w:t xml:space="preserve"> 202</w:t>
      </w:r>
      <w:r w:rsidR="00FF5E04" w:rsidRPr="00DF5FB4">
        <w:rPr>
          <w:rFonts w:ascii="Garamond" w:hAnsi="Garamond"/>
          <w:sz w:val="24"/>
          <w:szCs w:val="24"/>
        </w:rPr>
        <w:t>5</w:t>
      </w: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KNR-VLPNM</w:t>
      </w:r>
      <w:r w:rsidRPr="00F642A5">
        <w:rPr>
          <w:rFonts w:ascii="Garamond" w:hAnsi="Garamond"/>
          <w:sz w:val="24"/>
          <w:szCs w:val="24"/>
        </w:rPr>
        <w:t>-</w:t>
      </w:r>
      <w:r w:rsidR="00A42A04" w:rsidRPr="00A42A04">
        <w:rPr>
          <w:rFonts w:ascii="Garamond" w:hAnsi="Garamond"/>
          <w:sz w:val="24"/>
          <w:szCs w:val="24"/>
        </w:rPr>
        <w:t>4506</w:t>
      </w:r>
      <w:r w:rsidRPr="00A42A04">
        <w:rPr>
          <w:rFonts w:ascii="Garamond" w:hAnsi="Garamond"/>
          <w:sz w:val="24"/>
          <w:szCs w:val="24"/>
        </w:rPr>
        <w:t>/2025</w:t>
      </w: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Default="002C7810" w:rsidP="002C781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2C7810" w:rsidRDefault="002C7810" w:rsidP="002C7810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 o z v á n k a</w:t>
      </w: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Pr="00590B7B" w:rsidRDefault="002C7810" w:rsidP="002C781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0B7B">
        <w:rPr>
          <w:rFonts w:ascii="Garamond" w:hAnsi="Garamond"/>
          <w:sz w:val="24"/>
          <w:szCs w:val="24"/>
        </w:rPr>
        <w:t>na</w:t>
      </w:r>
      <w:r w:rsidRPr="00590B7B">
        <w:rPr>
          <w:rFonts w:ascii="Garamond" w:hAnsi="Garamond"/>
          <w:b/>
          <w:sz w:val="24"/>
          <w:szCs w:val="24"/>
        </w:rPr>
        <w:t xml:space="preserve"> </w:t>
      </w:r>
      <w:r w:rsidR="00FF5E04" w:rsidRPr="00590B7B">
        <w:rPr>
          <w:rFonts w:ascii="Garamond" w:hAnsi="Garamond"/>
          <w:b/>
          <w:sz w:val="24"/>
          <w:szCs w:val="24"/>
        </w:rPr>
        <w:t>33</w:t>
      </w:r>
      <w:r w:rsidRPr="00590B7B">
        <w:rPr>
          <w:rFonts w:ascii="Garamond" w:hAnsi="Garamond"/>
          <w:sz w:val="24"/>
          <w:szCs w:val="24"/>
        </w:rPr>
        <w:t>. schôdzu Výboru Národnej rady Slovenskej republiky pre ľudské práva a národnostné menšiny zvolanú podľa § 49 ods. 1 zákona o rokovacom poriadku NR SR, ktorá sa uskutoční</w:t>
      </w:r>
    </w:p>
    <w:p w:rsidR="002C7810" w:rsidRPr="00590B7B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Pr="00BA4C2B" w:rsidRDefault="00FF5E04" w:rsidP="002C7810">
      <w:pPr>
        <w:jc w:val="center"/>
        <w:rPr>
          <w:rFonts w:ascii="Garamond" w:hAnsi="Garamond"/>
          <w:b/>
          <w:bCs/>
          <w:sz w:val="28"/>
          <w:szCs w:val="28"/>
        </w:rPr>
      </w:pPr>
      <w:r w:rsidRPr="00590B7B">
        <w:rPr>
          <w:rFonts w:ascii="Garamond" w:hAnsi="Garamond"/>
          <w:b/>
          <w:bCs/>
          <w:sz w:val="28"/>
          <w:szCs w:val="28"/>
        </w:rPr>
        <w:t>26</w:t>
      </w:r>
      <w:r w:rsidR="002C7810" w:rsidRPr="00590B7B">
        <w:rPr>
          <w:rFonts w:ascii="Garamond" w:hAnsi="Garamond"/>
          <w:b/>
          <w:bCs/>
          <w:sz w:val="28"/>
          <w:szCs w:val="28"/>
        </w:rPr>
        <w:t xml:space="preserve">. </w:t>
      </w:r>
      <w:r w:rsidRPr="00590B7B">
        <w:rPr>
          <w:rFonts w:ascii="Garamond" w:hAnsi="Garamond"/>
          <w:b/>
          <w:bCs/>
          <w:sz w:val="28"/>
          <w:szCs w:val="28"/>
        </w:rPr>
        <w:t>mája</w:t>
      </w:r>
      <w:r w:rsidR="002C7810" w:rsidRPr="00590B7B">
        <w:rPr>
          <w:rFonts w:ascii="Garamond" w:hAnsi="Garamond"/>
          <w:b/>
          <w:bCs/>
          <w:sz w:val="28"/>
          <w:szCs w:val="28"/>
        </w:rPr>
        <w:t xml:space="preserve"> 202</w:t>
      </w:r>
      <w:r w:rsidRPr="00590B7B">
        <w:rPr>
          <w:rFonts w:ascii="Garamond" w:hAnsi="Garamond"/>
          <w:b/>
          <w:bCs/>
          <w:sz w:val="28"/>
          <w:szCs w:val="28"/>
        </w:rPr>
        <w:t>5</w:t>
      </w:r>
      <w:r w:rsidR="002C7810" w:rsidRPr="00590B7B">
        <w:rPr>
          <w:rFonts w:ascii="Garamond" w:hAnsi="Garamond"/>
          <w:b/>
          <w:bCs/>
          <w:sz w:val="28"/>
          <w:szCs w:val="28"/>
        </w:rPr>
        <w:t xml:space="preserve"> (pondelok) od </w:t>
      </w:r>
      <w:r w:rsidR="00D3624A" w:rsidRPr="00590B7B">
        <w:rPr>
          <w:rFonts w:ascii="Garamond" w:hAnsi="Garamond"/>
          <w:b/>
          <w:bCs/>
          <w:sz w:val="28"/>
          <w:szCs w:val="28"/>
        </w:rPr>
        <w:t>09</w:t>
      </w:r>
      <w:r w:rsidRPr="00590B7B">
        <w:rPr>
          <w:rFonts w:ascii="Garamond" w:hAnsi="Garamond"/>
          <w:b/>
          <w:bCs/>
          <w:sz w:val="28"/>
          <w:szCs w:val="28"/>
        </w:rPr>
        <w:t>.</w:t>
      </w:r>
      <w:r w:rsidR="00547859">
        <w:rPr>
          <w:rFonts w:ascii="Garamond" w:hAnsi="Garamond"/>
          <w:b/>
          <w:bCs/>
          <w:sz w:val="28"/>
          <w:szCs w:val="28"/>
        </w:rPr>
        <w:t>30</w:t>
      </w:r>
      <w:r w:rsidR="002C7810" w:rsidRPr="00590B7B">
        <w:rPr>
          <w:rFonts w:ascii="Garamond" w:hAnsi="Garamond"/>
          <w:b/>
          <w:bCs/>
          <w:sz w:val="28"/>
          <w:szCs w:val="28"/>
        </w:rPr>
        <w:t xml:space="preserve"> hod.</w:t>
      </w:r>
    </w:p>
    <w:p w:rsidR="00147054" w:rsidRPr="00933BD5" w:rsidRDefault="00147054" w:rsidP="00147054">
      <w:pPr>
        <w:pStyle w:val="Zkladntext"/>
        <w:spacing w:after="160" w:line="276" w:lineRule="auto"/>
        <w:jc w:val="center"/>
        <w:rPr>
          <w:rFonts w:ascii="Garamond" w:hAnsi="Garamond" w:cs="Arial"/>
        </w:rPr>
      </w:pPr>
      <w:r w:rsidRPr="00B91025">
        <w:rPr>
          <w:rFonts w:ascii="Garamond" w:hAnsi="Garamond" w:cs="Arial"/>
        </w:rPr>
        <w:t xml:space="preserve">v hlavnej budove Národnej </w:t>
      </w:r>
      <w:r>
        <w:rPr>
          <w:rFonts w:ascii="Garamond" w:hAnsi="Garamond" w:cs="Arial"/>
        </w:rPr>
        <w:t>rady Slovenskej republiky, Námestie Alexandra</w:t>
      </w:r>
      <w:r w:rsidRPr="00B91025">
        <w:rPr>
          <w:rFonts w:ascii="Garamond" w:hAnsi="Garamond" w:cs="Arial"/>
        </w:rPr>
        <w:t xml:space="preserve"> Dubčeka 1, </w:t>
      </w:r>
      <w:r>
        <w:rPr>
          <w:rFonts w:ascii="Garamond" w:hAnsi="Garamond" w:cs="Arial"/>
        </w:rPr>
        <w:t xml:space="preserve">Bratislava, </w:t>
      </w:r>
      <w:r w:rsidRPr="00B91025">
        <w:rPr>
          <w:rFonts w:ascii="Garamond" w:hAnsi="Garamond" w:cs="Arial"/>
        </w:rPr>
        <w:t xml:space="preserve">v zasadacej miestnosti č. </w:t>
      </w:r>
      <w:r w:rsidRPr="00B91025">
        <w:rPr>
          <w:rFonts w:ascii="Garamond" w:hAnsi="Garamond" w:cs="Arial"/>
          <w:b/>
        </w:rPr>
        <w:t>149</w:t>
      </w:r>
      <w:r w:rsidRPr="00B91025">
        <w:rPr>
          <w:rFonts w:ascii="Garamond" w:hAnsi="Garamond" w:cs="Arial"/>
        </w:rPr>
        <w:t>, prvé poschodie (zasadačka Výboru NR SR pre európske záležitosti).</w:t>
      </w:r>
    </w:p>
    <w:p w:rsidR="002C7810" w:rsidRPr="00BA4C2B" w:rsidRDefault="002C7810" w:rsidP="002C781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2C7810" w:rsidRDefault="002C7810" w:rsidP="002C781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BA4C2B">
        <w:rPr>
          <w:rFonts w:ascii="Garamond" w:hAnsi="Garamond"/>
          <w:b/>
          <w:bCs/>
          <w:sz w:val="24"/>
          <w:szCs w:val="24"/>
        </w:rPr>
        <w:t>Návrh programu:</w:t>
      </w:r>
    </w:p>
    <w:p w:rsidR="0077190D" w:rsidRDefault="0077190D" w:rsidP="002C781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77190D" w:rsidRPr="00BA4C2B" w:rsidRDefault="00547859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9:30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2C7810" w:rsidRDefault="002C7810" w:rsidP="002C7810">
      <w:pPr>
        <w:spacing w:after="0" w:line="240" w:lineRule="auto"/>
        <w:jc w:val="both"/>
        <w:rPr>
          <w:rFonts w:ascii="Garamond" w:hAnsi="Garamond" w:cs="Arial"/>
          <w:b/>
          <w:noProof/>
          <w:sz w:val="24"/>
          <w:szCs w:val="24"/>
          <w:highlight w:val="red"/>
        </w:rPr>
      </w:pPr>
    </w:p>
    <w:p w:rsidR="00A8529C" w:rsidRPr="00563BF4" w:rsidRDefault="00A8529C" w:rsidP="00D3624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563BF4">
        <w:rPr>
          <w:rFonts w:ascii="Garamond" w:hAnsi="Garamond" w:cs="Arial"/>
          <w:b/>
          <w:noProof/>
          <w:sz w:val="24"/>
          <w:szCs w:val="24"/>
        </w:rPr>
        <w:t>Vládny návrh zákona, ktorým sa mení a dopĺňa zákon č. 300/2005 Z. z. Trestný zákon v znení neskorších predpisov a ktorým sa menia a dopĺňajú niektoré zákony (tlač 659)</w:t>
      </w:r>
      <w:r w:rsidRPr="00563BF4">
        <w:rPr>
          <w:rFonts w:ascii="Garamond" w:hAnsi="Garamond" w:cs="Arial"/>
          <w:sz w:val="24"/>
          <w:szCs w:val="24"/>
        </w:rPr>
        <w:t xml:space="preserve"> – druhé čítanie</w:t>
      </w:r>
    </w:p>
    <w:p w:rsidR="00A8529C" w:rsidRPr="00563BF4" w:rsidRDefault="00A8529C" w:rsidP="00D3624A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8529C" w:rsidRPr="00563BF4" w:rsidRDefault="00A8529C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Uvedie:</w:t>
      </w:r>
      <w:r w:rsidRPr="00563BF4">
        <w:rPr>
          <w:rFonts w:ascii="Garamond" w:hAnsi="Garamond" w:cs="Arial"/>
          <w:sz w:val="24"/>
          <w:szCs w:val="24"/>
        </w:rPr>
        <w:t xml:space="preserve"> </w:t>
      </w:r>
      <w:r w:rsidR="00F03203">
        <w:rPr>
          <w:rFonts w:ascii="Garamond" w:hAnsi="Garamond" w:cs="Arial"/>
          <w:sz w:val="24"/>
          <w:szCs w:val="24"/>
        </w:rPr>
        <w:t xml:space="preserve">minister spravodlivosti SR </w:t>
      </w:r>
      <w:r w:rsidRPr="00563BF4">
        <w:rPr>
          <w:rFonts w:ascii="Garamond" w:hAnsi="Garamond" w:cs="Arial"/>
          <w:sz w:val="24"/>
          <w:szCs w:val="24"/>
        </w:rPr>
        <w:t>B</w:t>
      </w:r>
      <w:r w:rsidR="00563BF4">
        <w:rPr>
          <w:rFonts w:ascii="Garamond" w:hAnsi="Garamond" w:cs="Arial"/>
          <w:sz w:val="24"/>
          <w:szCs w:val="24"/>
        </w:rPr>
        <w:t>oris</w:t>
      </w:r>
      <w:r w:rsidRPr="00563B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563BF4">
        <w:rPr>
          <w:rFonts w:ascii="Garamond" w:hAnsi="Garamond" w:cs="Arial"/>
          <w:sz w:val="24"/>
          <w:szCs w:val="24"/>
        </w:rPr>
        <w:t>Susko</w:t>
      </w:r>
      <w:proofErr w:type="spellEnd"/>
    </w:p>
    <w:p w:rsidR="00A8529C" w:rsidRDefault="00A8529C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="00563BF4">
        <w:rPr>
          <w:rFonts w:ascii="Garamond" w:hAnsi="Garamond" w:cs="Arial"/>
          <w:sz w:val="24"/>
          <w:szCs w:val="24"/>
        </w:rPr>
        <w:t xml:space="preserve"> podpredseda výboru Ivan Hazucha</w:t>
      </w:r>
    </w:p>
    <w:p w:rsidR="0077190D" w:rsidRDefault="0077190D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</w:p>
    <w:p w:rsidR="0077190D" w:rsidRPr="00BA4C2B" w:rsidRDefault="00444EEE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09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 w:rsidR="00547859">
        <w:rPr>
          <w:rFonts w:ascii="Garamond" w:hAnsi="Garamond"/>
          <w:b/>
          <w:bCs/>
          <w:sz w:val="24"/>
          <w:szCs w:val="24"/>
        </w:rPr>
        <w:t>50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Pr="00563BF4" w:rsidRDefault="0077190D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</w:p>
    <w:p w:rsidR="00A8529C" w:rsidRPr="00563BF4" w:rsidRDefault="00A8529C" w:rsidP="00D3624A">
      <w:pPr>
        <w:pStyle w:val="Odsekzoznamu"/>
        <w:spacing w:after="0" w:line="276" w:lineRule="auto"/>
        <w:ind w:left="1440"/>
        <w:jc w:val="both"/>
        <w:rPr>
          <w:rFonts w:ascii="Garamond" w:hAnsi="Garamond"/>
          <w:sz w:val="24"/>
          <w:szCs w:val="24"/>
        </w:rPr>
      </w:pPr>
    </w:p>
    <w:p w:rsidR="00FF5E04" w:rsidRPr="00563BF4" w:rsidRDefault="00FF5E04" w:rsidP="00D3624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63BF4">
        <w:rPr>
          <w:rFonts w:ascii="Garamond" w:hAnsi="Garamond" w:cs="Arial"/>
          <w:b/>
          <w:noProof/>
          <w:sz w:val="24"/>
          <w:szCs w:val="24"/>
        </w:rPr>
        <w:t xml:space="preserve">Vládny návrh ústavného zákona, ktorým sa mení a dopĺňa Ústava Slovenskej republiky č. 460/1992 Zb. v znení neskorších predpisov (tlač 733) </w:t>
      </w:r>
      <w:r w:rsidRPr="00563BF4">
        <w:rPr>
          <w:rFonts w:ascii="Garamond" w:hAnsi="Garamond" w:cs="Arial"/>
          <w:sz w:val="24"/>
          <w:szCs w:val="24"/>
        </w:rPr>
        <w:t>– druhé čítanie</w:t>
      </w:r>
    </w:p>
    <w:p w:rsidR="00FF5E04" w:rsidRPr="00563BF4" w:rsidRDefault="00FF5E04" w:rsidP="00D3624A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F5E04" w:rsidRPr="00563BF4" w:rsidRDefault="00FF5E04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Uvedie:</w:t>
      </w:r>
      <w:r w:rsidR="00563BF4">
        <w:rPr>
          <w:rFonts w:ascii="Garamond" w:hAnsi="Garamond" w:cs="Arial"/>
          <w:sz w:val="24"/>
          <w:szCs w:val="24"/>
        </w:rPr>
        <w:t xml:space="preserve"> </w:t>
      </w:r>
      <w:r w:rsidR="00F03203">
        <w:rPr>
          <w:rFonts w:ascii="Garamond" w:hAnsi="Garamond" w:cs="Arial"/>
          <w:sz w:val="24"/>
          <w:szCs w:val="24"/>
        </w:rPr>
        <w:t xml:space="preserve">minister spravodlivosti SR </w:t>
      </w:r>
      <w:r w:rsidR="00F03203" w:rsidRPr="00563BF4">
        <w:rPr>
          <w:rFonts w:ascii="Garamond" w:hAnsi="Garamond" w:cs="Arial"/>
          <w:sz w:val="24"/>
          <w:szCs w:val="24"/>
        </w:rPr>
        <w:t>B</w:t>
      </w:r>
      <w:r w:rsidR="00F03203">
        <w:rPr>
          <w:rFonts w:ascii="Garamond" w:hAnsi="Garamond" w:cs="Arial"/>
          <w:sz w:val="24"/>
          <w:szCs w:val="24"/>
        </w:rPr>
        <w:t>oris</w:t>
      </w:r>
      <w:r w:rsidR="00F03203" w:rsidRPr="00563B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F03203" w:rsidRPr="00563BF4">
        <w:rPr>
          <w:rFonts w:ascii="Garamond" w:hAnsi="Garamond" w:cs="Arial"/>
          <w:sz w:val="24"/>
          <w:szCs w:val="24"/>
        </w:rPr>
        <w:t>Susko</w:t>
      </w:r>
      <w:proofErr w:type="spellEnd"/>
    </w:p>
    <w:p w:rsidR="00FF5E04" w:rsidRDefault="00FF5E04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563BF4">
        <w:rPr>
          <w:rFonts w:ascii="Garamond" w:hAnsi="Garamond" w:cs="Arial"/>
          <w:sz w:val="24"/>
          <w:szCs w:val="24"/>
        </w:rPr>
        <w:t xml:space="preserve"> poslanec</w:t>
      </w:r>
      <w:r w:rsidR="00563BF4">
        <w:rPr>
          <w:rFonts w:ascii="Garamond" w:hAnsi="Garamond" w:cs="Arial"/>
          <w:sz w:val="24"/>
          <w:szCs w:val="24"/>
        </w:rPr>
        <w:t xml:space="preserve"> </w:t>
      </w:r>
      <w:r w:rsidR="003A15BA">
        <w:rPr>
          <w:rFonts w:ascii="Garamond" w:hAnsi="Garamond" w:cs="Arial"/>
          <w:sz w:val="24"/>
          <w:szCs w:val="24"/>
        </w:rPr>
        <w:t xml:space="preserve">Boleslav </w:t>
      </w:r>
      <w:proofErr w:type="spellStart"/>
      <w:r w:rsidR="003A15BA">
        <w:rPr>
          <w:rFonts w:ascii="Garamond" w:hAnsi="Garamond" w:cs="Arial"/>
          <w:sz w:val="24"/>
          <w:szCs w:val="24"/>
        </w:rPr>
        <w:t>Lešo</w:t>
      </w:r>
      <w:proofErr w:type="spellEnd"/>
    </w:p>
    <w:p w:rsidR="0077190D" w:rsidRDefault="0077190D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</w:p>
    <w:p w:rsidR="0077190D" w:rsidRPr="00BA4C2B" w:rsidRDefault="00547859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10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>10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Pr="00563BF4" w:rsidRDefault="0077190D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</w:p>
    <w:p w:rsidR="00A8529C" w:rsidRPr="00563BF4" w:rsidRDefault="00A8529C" w:rsidP="00D3624A">
      <w:pPr>
        <w:pStyle w:val="Odsekzoznamu"/>
        <w:spacing w:after="0" w:line="276" w:lineRule="auto"/>
        <w:ind w:left="1440"/>
        <w:jc w:val="both"/>
        <w:rPr>
          <w:rFonts w:ascii="Garamond" w:hAnsi="Garamond"/>
          <w:sz w:val="24"/>
          <w:szCs w:val="24"/>
        </w:rPr>
      </w:pPr>
    </w:p>
    <w:p w:rsidR="007D5240" w:rsidRPr="00563BF4" w:rsidRDefault="007D5240" w:rsidP="00D3624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63BF4">
        <w:rPr>
          <w:rFonts w:ascii="Garamond" w:hAnsi="Garamond" w:cs="Arial"/>
          <w:b/>
          <w:noProof/>
          <w:sz w:val="24"/>
          <w:szCs w:val="24"/>
        </w:rPr>
        <w:lastRenderedPageBreak/>
        <w:t>Vládny návrh zákona o niektorých opatreniach na zvýšenie odolnosti Slovenskej republiky v oblasti obrany a bezpečnosti, o brannej povinnosti a o zmene a doplnení niektorých zákonov (tlač 716)</w:t>
      </w:r>
      <w:r w:rsidRPr="00563BF4">
        <w:rPr>
          <w:rFonts w:ascii="Garamond" w:hAnsi="Garamond" w:cs="Arial"/>
          <w:b/>
          <w:sz w:val="24"/>
          <w:szCs w:val="24"/>
        </w:rPr>
        <w:t xml:space="preserve"> </w:t>
      </w:r>
      <w:r w:rsidRPr="00563BF4">
        <w:rPr>
          <w:rFonts w:ascii="Garamond" w:hAnsi="Garamond" w:cs="Arial"/>
          <w:sz w:val="24"/>
          <w:szCs w:val="24"/>
        </w:rPr>
        <w:t>– druhé čítanie</w:t>
      </w:r>
    </w:p>
    <w:p w:rsidR="007D5240" w:rsidRPr="00563BF4" w:rsidRDefault="007D5240" w:rsidP="00D3624A">
      <w:pPr>
        <w:pStyle w:val="Odsekzoznamu"/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:rsidR="007D5240" w:rsidRPr="00563BF4" w:rsidRDefault="007D5240" w:rsidP="00D3624A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Uvedie:</w:t>
      </w:r>
      <w:r w:rsidR="004C5892" w:rsidRPr="00563BF4">
        <w:rPr>
          <w:rFonts w:ascii="Garamond" w:hAnsi="Garamond" w:cs="Arial"/>
          <w:sz w:val="24"/>
          <w:szCs w:val="24"/>
        </w:rPr>
        <w:t xml:space="preserve"> </w:t>
      </w:r>
      <w:r w:rsidR="00F03203" w:rsidRPr="00563BF4">
        <w:rPr>
          <w:rFonts w:ascii="Garamond" w:hAnsi="Garamond" w:cs="Arial"/>
          <w:sz w:val="24"/>
          <w:szCs w:val="24"/>
        </w:rPr>
        <w:t xml:space="preserve">podpredseda vlády a minister obrany SR </w:t>
      </w:r>
      <w:r w:rsidR="004C5892" w:rsidRPr="00563BF4">
        <w:rPr>
          <w:rFonts w:ascii="Garamond" w:hAnsi="Garamond" w:cs="Arial"/>
          <w:sz w:val="24"/>
          <w:szCs w:val="24"/>
        </w:rPr>
        <w:t>R</w:t>
      </w:r>
      <w:r w:rsidR="00563BF4">
        <w:rPr>
          <w:rFonts w:ascii="Garamond" w:hAnsi="Garamond" w:cs="Arial"/>
          <w:sz w:val="24"/>
          <w:szCs w:val="24"/>
        </w:rPr>
        <w:t>obert</w:t>
      </w:r>
      <w:r w:rsidR="004C5892" w:rsidRPr="00563B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C5892" w:rsidRPr="00563BF4">
        <w:rPr>
          <w:rFonts w:ascii="Garamond" w:hAnsi="Garamond" w:cs="Arial"/>
          <w:sz w:val="24"/>
          <w:szCs w:val="24"/>
        </w:rPr>
        <w:t>Kaliňák</w:t>
      </w:r>
      <w:proofErr w:type="spellEnd"/>
    </w:p>
    <w:p w:rsidR="007D5240" w:rsidRPr="001D12DC" w:rsidRDefault="007D5240" w:rsidP="00D3624A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563BF4">
        <w:rPr>
          <w:rFonts w:ascii="Garamond" w:hAnsi="Garamond" w:cs="Arial"/>
          <w:sz w:val="24"/>
          <w:szCs w:val="24"/>
        </w:rPr>
        <w:t xml:space="preserve"> poslanec</w:t>
      </w:r>
      <w:r w:rsidR="00563BF4">
        <w:rPr>
          <w:rFonts w:ascii="Garamond" w:hAnsi="Garamond" w:cs="Arial"/>
          <w:sz w:val="24"/>
          <w:szCs w:val="24"/>
        </w:rPr>
        <w:t xml:space="preserve"> Peter Sokol</w:t>
      </w:r>
    </w:p>
    <w:p w:rsidR="007D5240" w:rsidRDefault="007D5240" w:rsidP="00D3624A">
      <w:pPr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77190D" w:rsidRPr="00BA4C2B" w:rsidRDefault="00444EEE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10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 w:rsidR="00547859">
        <w:rPr>
          <w:rFonts w:ascii="Garamond" w:hAnsi="Garamond"/>
          <w:b/>
          <w:bCs/>
          <w:sz w:val="24"/>
          <w:szCs w:val="24"/>
        </w:rPr>
        <w:t>30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Pr="007D5240" w:rsidRDefault="0077190D" w:rsidP="00D3624A">
      <w:pPr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572A1D" w:rsidRPr="003C361A" w:rsidRDefault="00572A1D" w:rsidP="00D3624A">
      <w:pPr>
        <w:pStyle w:val="Nadpis1"/>
        <w:numPr>
          <w:ilvl w:val="0"/>
          <w:numId w:val="1"/>
        </w:numPr>
        <w:spacing w:line="276" w:lineRule="auto"/>
        <w:jc w:val="both"/>
        <w:rPr>
          <w:lang w:eastAsia="sk-SK"/>
        </w:rPr>
      </w:pPr>
      <w:r w:rsidRPr="003C361A">
        <w:rPr>
          <w:rFonts w:cs="Arial"/>
          <w:szCs w:val="24"/>
        </w:rPr>
        <w:t>Návrh záverečného účtu za rok 202</w:t>
      </w:r>
      <w:r w:rsidR="003F713D">
        <w:rPr>
          <w:rFonts w:cs="Arial"/>
          <w:szCs w:val="24"/>
        </w:rPr>
        <w:t>4</w:t>
      </w:r>
      <w:r w:rsidRPr="003C361A">
        <w:rPr>
          <w:rFonts w:cs="Arial"/>
          <w:szCs w:val="24"/>
        </w:rPr>
        <w:t xml:space="preserve"> </w:t>
      </w:r>
      <w:r w:rsidR="00D77138">
        <w:rPr>
          <w:rFonts w:cs="Arial"/>
          <w:szCs w:val="24"/>
        </w:rPr>
        <w:t xml:space="preserve">- </w:t>
      </w:r>
      <w:r w:rsidRPr="003C361A">
        <w:rPr>
          <w:rFonts w:cs="Arial"/>
          <w:szCs w:val="24"/>
        </w:rPr>
        <w:t>kapitol</w:t>
      </w:r>
      <w:r w:rsidR="00D77138">
        <w:rPr>
          <w:rFonts w:cs="Arial"/>
          <w:szCs w:val="24"/>
        </w:rPr>
        <w:t>a</w:t>
      </w:r>
      <w:r w:rsidRPr="003C361A">
        <w:rPr>
          <w:rFonts w:cs="Arial"/>
          <w:szCs w:val="24"/>
        </w:rPr>
        <w:t xml:space="preserve"> Úrad</w:t>
      </w:r>
      <w:r w:rsidR="00D77138">
        <w:rPr>
          <w:rFonts w:cs="Arial"/>
          <w:szCs w:val="24"/>
        </w:rPr>
        <w:t>u</w:t>
      </w:r>
      <w:r w:rsidRPr="003C361A">
        <w:rPr>
          <w:rFonts w:cs="Arial"/>
          <w:szCs w:val="24"/>
        </w:rPr>
        <w:t xml:space="preserve"> vlády Slovenskej republiky </w:t>
      </w:r>
    </w:p>
    <w:p w:rsidR="00572A1D" w:rsidRPr="003C361A" w:rsidRDefault="00572A1D" w:rsidP="00D3624A">
      <w:pPr>
        <w:pStyle w:val="Nadpis1"/>
        <w:spacing w:before="0" w:line="276" w:lineRule="auto"/>
        <w:ind w:firstLine="708"/>
        <w:jc w:val="both"/>
        <w:rPr>
          <w:b w:val="0"/>
          <w:lang w:eastAsia="sk-SK"/>
        </w:rPr>
      </w:pPr>
    </w:p>
    <w:p w:rsidR="00572A1D" w:rsidRPr="003C361A" w:rsidRDefault="00572A1D" w:rsidP="00D3624A">
      <w:pPr>
        <w:pStyle w:val="Odsekzoznamu"/>
        <w:spacing w:after="0" w:line="276" w:lineRule="auto"/>
        <w:rPr>
          <w:rFonts w:ascii="Garamond" w:hAnsi="Garamond" w:cs="Arial"/>
          <w:sz w:val="24"/>
          <w:szCs w:val="24"/>
        </w:rPr>
      </w:pPr>
      <w:r w:rsidRPr="003C361A">
        <w:rPr>
          <w:rFonts w:ascii="Garamond" w:hAnsi="Garamond" w:cs="Arial"/>
          <w:b/>
          <w:sz w:val="24"/>
          <w:szCs w:val="24"/>
        </w:rPr>
        <w:t>Odôvodní:</w:t>
      </w:r>
      <w:r w:rsidR="00D67895">
        <w:rPr>
          <w:rFonts w:ascii="Garamond" w:hAnsi="Garamond" w:cs="Arial"/>
          <w:sz w:val="24"/>
          <w:szCs w:val="24"/>
        </w:rPr>
        <w:t xml:space="preserve"> </w:t>
      </w:r>
      <w:r w:rsidR="00D67895" w:rsidRPr="003C361A">
        <w:rPr>
          <w:rFonts w:ascii="Garamond" w:hAnsi="Garamond" w:cs="Arial"/>
          <w:sz w:val="24"/>
          <w:szCs w:val="24"/>
        </w:rPr>
        <w:t>vedúci Úradu vlády SR</w:t>
      </w:r>
      <w:r w:rsidR="00D67895">
        <w:rPr>
          <w:rFonts w:ascii="Garamond" w:hAnsi="Garamond" w:cs="Arial"/>
          <w:sz w:val="24"/>
          <w:szCs w:val="24"/>
        </w:rPr>
        <w:t xml:space="preserve"> Juraj </w:t>
      </w:r>
      <w:proofErr w:type="spellStart"/>
      <w:r w:rsidR="00D67895">
        <w:rPr>
          <w:rFonts w:ascii="Garamond" w:hAnsi="Garamond" w:cs="Arial"/>
          <w:sz w:val="24"/>
          <w:szCs w:val="24"/>
        </w:rPr>
        <w:t>Gedra</w:t>
      </w:r>
      <w:proofErr w:type="spellEnd"/>
      <w:r w:rsidRPr="003C361A">
        <w:rPr>
          <w:rFonts w:ascii="Garamond" w:hAnsi="Garamond" w:cs="Arial"/>
          <w:sz w:val="24"/>
          <w:szCs w:val="24"/>
        </w:rPr>
        <w:t xml:space="preserve"> </w:t>
      </w:r>
    </w:p>
    <w:p w:rsidR="00572A1D" w:rsidRDefault="00572A1D" w:rsidP="00D3624A">
      <w:pPr>
        <w:pStyle w:val="Odsekzoznamu"/>
        <w:spacing w:after="0" w:line="276" w:lineRule="auto"/>
        <w:rPr>
          <w:rFonts w:ascii="Garamond" w:hAnsi="Garamond" w:cs="Arial"/>
          <w:sz w:val="24"/>
          <w:szCs w:val="24"/>
        </w:rPr>
      </w:pPr>
      <w:r w:rsidRPr="003C361A">
        <w:rPr>
          <w:rFonts w:ascii="Garamond" w:hAnsi="Garamond" w:cs="Arial"/>
          <w:b/>
          <w:sz w:val="24"/>
          <w:szCs w:val="24"/>
        </w:rPr>
        <w:t>Spravodajca:</w:t>
      </w:r>
      <w:r w:rsidRPr="003C361A">
        <w:rPr>
          <w:rFonts w:ascii="Garamond" w:hAnsi="Garamond" w:cs="Arial"/>
          <w:sz w:val="24"/>
          <w:szCs w:val="24"/>
        </w:rPr>
        <w:t xml:space="preserve"> poslanec </w:t>
      </w:r>
      <w:r>
        <w:rPr>
          <w:rFonts w:ascii="Garamond" w:hAnsi="Garamond" w:cs="Arial"/>
          <w:sz w:val="24"/>
          <w:szCs w:val="24"/>
        </w:rPr>
        <w:t xml:space="preserve">Andrej </w:t>
      </w:r>
      <w:proofErr w:type="spellStart"/>
      <w:r>
        <w:rPr>
          <w:rFonts w:ascii="Garamond" w:hAnsi="Garamond" w:cs="Arial"/>
          <w:sz w:val="24"/>
          <w:szCs w:val="24"/>
        </w:rPr>
        <w:t>Sitkár</w:t>
      </w:r>
      <w:proofErr w:type="spellEnd"/>
    </w:p>
    <w:p w:rsidR="0077190D" w:rsidRDefault="0077190D" w:rsidP="00D3624A">
      <w:pPr>
        <w:pStyle w:val="Odsekzoznamu"/>
        <w:spacing w:after="0" w:line="276" w:lineRule="auto"/>
        <w:rPr>
          <w:rFonts w:ascii="Garamond" w:hAnsi="Garamond" w:cs="Arial"/>
          <w:sz w:val="24"/>
          <w:szCs w:val="24"/>
        </w:rPr>
      </w:pPr>
    </w:p>
    <w:p w:rsidR="0077190D" w:rsidRPr="00BA4C2B" w:rsidRDefault="0077190D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</w:t>
      </w:r>
      <w:r w:rsidR="00444EEE">
        <w:rPr>
          <w:rFonts w:ascii="Garamond" w:hAnsi="Garamond"/>
          <w:b/>
          <w:bCs/>
          <w:sz w:val="24"/>
          <w:szCs w:val="24"/>
        </w:rPr>
        <w:t>0</w:t>
      </w:r>
      <w:r>
        <w:rPr>
          <w:rFonts w:ascii="Garamond" w:hAnsi="Garamond"/>
          <w:b/>
          <w:bCs/>
          <w:sz w:val="24"/>
          <w:szCs w:val="24"/>
        </w:rPr>
        <w:t>:</w:t>
      </w:r>
      <w:r w:rsidR="00547859">
        <w:rPr>
          <w:rFonts w:ascii="Garamond" w:hAnsi="Garamond"/>
          <w:b/>
          <w:bCs/>
          <w:sz w:val="24"/>
          <w:szCs w:val="24"/>
        </w:rPr>
        <w:t>50</w:t>
      </w:r>
      <w:r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Pr="003C361A" w:rsidRDefault="0077190D" w:rsidP="00D3624A">
      <w:pPr>
        <w:pStyle w:val="Odsekzoznamu"/>
        <w:spacing w:after="0" w:line="276" w:lineRule="auto"/>
        <w:rPr>
          <w:rFonts w:ascii="Garamond" w:hAnsi="Garamond" w:cs="Arial"/>
          <w:sz w:val="24"/>
          <w:szCs w:val="24"/>
        </w:rPr>
      </w:pPr>
    </w:p>
    <w:p w:rsidR="00572A1D" w:rsidRPr="003C361A" w:rsidRDefault="00572A1D" w:rsidP="00D3624A">
      <w:pPr>
        <w:spacing w:after="0" w:line="276" w:lineRule="auto"/>
        <w:jc w:val="both"/>
        <w:rPr>
          <w:rFonts w:ascii="Garamond" w:hAnsi="Garamond"/>
          <w:bCs/>
          <w:i/>
          <w:sz w:val="24"/>
          <w:szCs w:val="24"/>
        </w:rPr>
      </w:pPr>
    </w:p>
    <w:p w:rsidR="00572A1D" w:rsidRPr="00277027" w:rsidRDefault="00572A1D" w:rsidP="00D3624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277027">
        <w:rPr>
          <w:rFonts w:ascii="Garamond" w:hAnsi="Garamond"/>
          <w:b/>
          <w:sz w:val="24"/>
          <w:szCs w:val="24"/>
        </w:rPr>
        <w:t xml:space="preserve">Návrh </w:t>
      </w:r>
      <w:r>
        <w:rPr>
          <w:rFonts w:ascii="Garamond" w:hAnsi="Garamond"/>
          <w:b/>
          <w:sz w:val="24"/>
          <w:szCs w:val="24"/>
        </w:rPr>
        <w:t>záverečného účtu</w:t>
      </w:r>
      <w:r w:rsidRPr="00277027">
        <w:rPr>
          <w:rFonts w:ascii="Garamond" w:hAnsi="Garamond"/>
          <w:b/>
          <w:sz w:val="24"/>
          <w:szCs w:val="24"/>
        </w:rPr>
        <w:t xml:space="preserve"> </w:t>
      </w:r>
      <w:r w:rsidR="008F453B">
        <w:rPr>
          <w:rFonts w:ascii="Garamond" w:hAnsi="Garamond"/>
          <w:b/>
          <w:sz w:val="24"/>
          <w:szCs w:val="24"/>
        </w:rPr>
        <w:t xml:space="preserve">za rok 2024 - </w:t>
      </w:r>
      <w:r w:rsidRPr="00277027">
        <w:rPr>
          <w:rFonts w:ascii="Garamond" w:hAnsi="Garamond"/>
          <w:b/>
          <w:sz w:val="24"/>
          <w:szCs w:val="24"/>
        </w:rPr>
        <w:t>kapitol</w:t>
      </w:r>
      <w:r w:rsidR="008F453B">
        <w:rPr>
          <w:rFonts w:ascii="Garamond" w:hAnsi="Garamond"/>
          <w:b/>
          <w:sz w:val="24"/>
          <w:szCs w:val="24"/>
        </w:rPr>
        <w:t>a</w:t>
      </w:r>
      <w:r w:rsidRPr="00277027">
        <w:rPr>
          <w:rFonts w:ascii="Garamond" w:hAnsi="Garamond"/>
          <w:b/>
          <w:sz w:val="24"/>
          <w:szCs w:val="24"/>
        </w:rPr>
        <w:t xml:space="preserve"> Všeobecná pokladničná správa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277027">
        <w:rPr>
          <w:rFonts w:ascii="Garamond" w:hAnsi="Garamond"/>
          <w:b/>
          <w:sz w:val="24"/>
          <w:szCs w:val="24"/>
        </w:rPr>
        <w:t>(Kancelária verejného ochrancu práv, Ústav pamäti národa, Slovenské národné stredisko pre ľudské práva, Úrad na ochranu osobných údajov, Komisár pre deti, Komisár pre osoby so zdravotným postihnutím)</w:t>
      </w:r>
    </w:p>
    <w:p w:rsidR="00572A1D" w:rsidRDefault="00572A1D" w:rsidP="00D3624A">
      <w:pPr>
        <w:pStyle w:val="Odsekzoznamu"/>
        <w:spacing w:line="276" w:lineRule="auto"/>
        <w:jc w:val="both"/>
        <w:rPr>
          <w:b/>
          <w:highlight w:val="yellow"/>
        </w:rPr>
      </w:pPr>
    </w:p>
    <w:p w:rsidR="00572A1D" w:rsidRPr="003C361A" w:rsidRDefault="00572A1D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 w:rsidRPr="003C361A">
        <w:rPr>
          <w:rFonts w:ascii="Garamond" w:hAnsi="Garamond"/>
          <w:b/>
          <w:bCs/>
          <w:sz w:val="24"/>
          <w:szCs w:val="24"/>
        </w:rPr>
        <w:t xml:space="preserve">Odôvodní: </w:t>
      </w:r>
      <w:r>
        <w:rPr>
          <w:rFonts w:ascii="Garamond" w:hAnsi="Garamond"/>
          <w:bCs/>
          <w:sz w:val="24"/>
          <w:szCs w:val="24"/>
        </w:rPr>
        <w:t>minister financií SR Ladislav Kamenický</w:t>
      </w:r>
    </w:p>
    <w:p w:rsidR="00572A1D" w:rsidRDefault="00572A1D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 w:rsidRPr="003C361A">
        <w:rPr>
          <w:rFonts w:ascii="Garamond" w:hAnsi="Garamond"/>
          <w:b/>
          <w:bCs/>
          <w:sz w:val="24"/>
          <w:szCs w:val="24"/>
        </w:rPr>
        <w:t>Spra</w:t>
      </w:r>
      <w:r>
        <w:rPr>
          <w:rFonts w:ascii="Garamond" w:hAnsi="Garamond"/>
          <w:b/>
          <w:bCs/>
          <w:sz w:val="24"/>
          <w:szCs w:val="24"/>
        </w:rPr>
        <w:t>vodajca</w:t>
      </w:r>
      <w:r w:rsidRPr="003C361A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147054">
        <w:rPr>
          <w:rFonts w:ascii="Garamond" w:hAnsi="Garamond"/>
          <w:bCs/>
          <w:sz w:val="24"/>
          <w:szCs w:val="24"/>
        </w:rPr>
        <w:t>podpredseda výboru Ivan Hazucha</w:t>
      </w:r>
    </w:p>
    <w:p w:rsidR="00444EEE" w:rsidRDefault="00444EEE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Pr="00BA4C2B" w:rsidRDefault="00444EEE" w:rsidP="00444EEE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</w:t>
      </w:r>
      <w:r w:rsidR="00547859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b/>
          <w:bCs/>
          <w:sz w:val="24"/>
          <w:szCs w:val="24"/>
        </w:rPr>
        <w:t>:</w:t>
      </w:r>
      <w:r w:rsidR="00547859">
        <w:rPr>
          <w:rFonts w:ascii="Garamond" w:hAnsi="Garamond"/>
          <w:b/>
          <w:bCs/>
          <w:sz w:val="24"/>
          <w:szCs w:val="24"/>
        </w:rPr>
        <w:t>10</w:t>
      </w:r>
      <w:r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444EEE" w:rsidRDefault="00444EEE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Default="00444EEE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Default="00444EEE" w:rsidP="00444EE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44EEE">
        <w:rPr>
          <w:rFonts w:ascii="Garamond" w:hAnsi="Garamond"/>
          <w:b/>
          <w:bCs/>
          <w:sz w:val="24"/>
          <w:szCs w:val="24"/>
        </w:rPr>
        <w:t>Návrh poslancov Národnej rady Slovenskej republiky Anny ZÁBORSKEJ a Richarda VAŠEČKU na prijatie uznesenia Národnej rady Slovenskej republiky k odmietnutiu financovania tzv. „potratovej turistiky“ a k podpore suverenity členských štátov v otázkach ochrany života (tlač 843)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Odôvodní: </w:t>
      </w:r>
      <w:r>
        <w:rPr>
          <w:rFonts w:ascii="Garamond" w:hAnsi="Garamond"/>
          <w:bCs/>
          <w:sz w:val="24"/>
          <w:szCs w:val="24"/>
        </w:rPr>
        <w:t>poverený člen navrhovateľov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Spravodajca:</w:t>
      </w:r>
      <w:r>
        <w:rPr>
          <w:rFonts w:ascii="Garamond" w:hAnsi="Garamond"/>
          <w:bCs/>
          <w:sz w:val="24"/>
          <w:szCs w:val="24"/>
        </w:rPr>
        <w:t xml:space="preserve"> poslanec NR SR Marián Čaučík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Pr="00BA4C2B" w:rsidRDefault="00444EEE" w:rsidP="00444EEE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11:</w:t>
      </w:r>
      <w:r w:rsidR="00547859">
        <w:rPr>
          <w:rFonts w:ascii="Garamond" w:hAnsi="Garamond"/>
          <w:b/>
          <w:bCs/>
          <w:sz w:val="24"/>
          <w:szCs w:val="24"/>
        </w:rPr>
        <w:t>30</w:t>
      </w:r>
      <w:r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Default="00444EEE" w:rsidP="00444EE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44EEE">
        <w:rPr>
          <w:rFonts w:ascii="Garamond" w:hAnsi="Garamond"/>
          <w:b/>
          <w:bCs/>
          <w:sz w:val="24"/>
          <w:szCs w:val="24"/>
        </w:rPr>
        <w:t xml:space="preserve">Návrh skupiny poslancov Národnej rady Slovenskej republiky na prijatie uznesenia Národnej rady Slovenskej republiky k Európskej iniciatíve občanov s názvom „My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Voice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 xml:space="preserve">, My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Choice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 xml:space="preserve">: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For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Safe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 xml:space="preserve"> And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Accessible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Abortion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 xml:space="preserve">“ („Môj hlas, moja voľba: Za bezpečný a dostupný potrat“), na základe žiadosti o registráciu registrované ako vykonávacie rozhodnutie Komisie (EÚ) 2024/1158 z 10. apríla 2024 podľa </w:t>
      </w:r>
      <w:r w:rsidRPr="00444EEE">
        <w:rPr>
          <w:rFonts w:ascii="Garamond" w:hAnsi="Garamond"/>
          <w:b/>
          <w:bCs/>
          <w:sz w:val="24"/>
          <w:szCs w:val="24"/>
        </w:rPr>
        <w:lastRenderedPageBreak/>
        <w:t>nariadenia Európskeho parlamentu a Rady (EÚ) 2019/788 [oznámené v Úradnom vestníku Európskej únie pod číslom C(2024)2353] - tlač 845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Odôvodní: </w:t>
      </w:r>
      <w:r>
        <w:rPr>
          <w:rFonts w:ascii="Garamond" w:hAnsi="Garamond"/>
          <w:bCs/>
          <w:sz w:val="24"/>
          <w:szCs w:val="24"/>
        </w:rPr>
        <w:t>poverený člen skupiny poslancov</w:t>
      </w:r>
      <w:r w:rsidR="006E3AD8">
        <w:rPr>
          <w:rFonts w:ascii="Garamond" w:hAnsi="Garamond"/>
          <w:bCs/>
          <w:sz w:val="24"/>
          <w:szCs w:val="24"/>
        </w:rPr>
        <w:t>/poslankýň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Spravodajca:</w:t>
      </w:r>
      <w:r>
        <w:rPr>
          <w:rFonts w:ascii="Garamond" w:hAnsi="Garamond"/>
          <w:bCs/>
          <w:sz w:val="24"/>
          <w:szCs w:val="24"/>
        </w:rPr>
        <w:t xml:space="preserve"> podpredseda výboru Peter Pollák</w:t>
      </w:r>
    </w:p>
    <w:p w:rsidR="00444EEE" w:rsidRP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147054" w:rsidRDefault="00147054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77190D" w:rsidRPr="0077190D" w:rsidRDefault="0077190D" w:rsidP="008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7190D">
        <w:rPr>
          <w:rFonts w:ascii="Garamond" w:hAnsi="Garamond"/>
          <w:b/>
          <w:bCs/>
          <w:sz w:val="24"/>
          <w:szCs w:val="24"/>
        </w:rPr>
        <w:t>Prestávka na obed</w:t>
      </w:r>
      <w:r w:rsidR="00DF5FB4">
        <w:rPr>
          <w:rFonts w:ascii="Garamond" w:hAnsi="Garamond"/>
          <w:b/>
          <w:bCs/>
          <w:sz w:val="24"/>
          <w:szCs w:val="24"/>
        </w:rPr>
        <w:t xml:space="preserve"> do 14:00 hod.</w:t>
      </w:r>
    </w:p>
    <w:p w:rsidR="0077190D" w:rsidRDefault="0077190D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147054" w:rsidRPr="00147054" w:rsidRDefault="00147054" w:rsidP="008F453B">
      <w:pPr>
        <w:pStyle w:val="Odsekzoznamu"/>
        <w:shd w:val="clear" w:color="auto" w:fill="70AD47" w:themeFill="accent6"/>
        <w:spacing w:after="0" w:line="276" w:lineRule="auto"/>
        <w:ind w:left="0"/>
        <w:jc w:val="both"/>
        <w:rPr>
          <w:rFonts w:ascii="Garamond" w:hAnsi="Garamond"/>
          <w:b/>
          <w:bCs/>
          <w:sz w:val="24"/>
          <w:szCs w:val="24"/>
        </w:rPr>
      </w:pPr>
      <w:r w:rsidRPr="00147054">
        <w:rPr>
          <w:rFonts w:ascii="Garamond" w:hAnsi="Garamond"/>
          <w:b/>
          <w:bCs/>
          <w:sz w:val="24"/>
          <w:szCs w:val="24"/>
        </w:rPr>
        <w:t>Po 14:</w:t>
      </w:r>
      <w:r>
        <w:rPr>
          <w:rFonts w:ascii="Garamond" w:hAnsi="Garamond"/>
          <w:b/>
          <w:bCs/>
          <w:sz w:val="24"/>
          <w:szCs w:val="24"/>
        </w:rPr>
        <w:t>00</w:t>
      </w:r>
      <w:r w:rsidRPr="00147054">
        <w:rPr>
          <w:rFonts w:ascii="Garamond" w:hAnsi="Garamond"/>
          <w:b/>
          <w:bCs/>
          <w:sz w:val="24"/>
          <w:szCs w:val="24"/>
        </w:rPr>
        <w:t xml:space="preserve"> hod.:</w:t>
      </w:r>
    </w:p>
    <w:p w:rsidR="007D5240" w:rsidRDefault="007D5240" w:rsidP="00D3624A">
      <w:pPr>
        <w:pStyle w:val="Odsekzoznamu"/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563BF4" w:rsidRDefault="00563BF4" w:rsidP="00563BF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01C5C">
        <w:rPr>
          <w:rFonts w:ascii="Garamond" w:hAnsi="Garamond" w:cs="Arial"/>
          <w:b/>
          <w:bCs/>
          <w:sz w:val="24"/>
          <w:szCs w:val="24"/>
        </w:rPr>
        <w:t xml:space="preserve">Mimoriadna správa verejného ochrancu práv o skutočnostiach nasvedčujúcich závažnému porušeniu základných práv a slobôd konaním Policajného zboru </w:t>
      </w:r>
      <w:r w:rsidRPr="00701C5C">
        <w:rPr>
          <w:rFonts w:ascii="Garamond" w:hAnsi="Garamond" w:cs="Arial"/>
          <w:b/>
          <w:sz w:val="24"/>
          <w:szCs w:val="24"/>
        </w:rPr>
        <w:t>(tlač 767)</w:t>
      </w:r>
    </w:p>
    <w:p w:rsidR="0077190D" w:rsidRDefault="0077190D" w:rsidP="00563BF4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  <w:highlight w:val="green"/>
        </w:rPr>
      </w:pPr>
    </w:p>
    <w:p w:rsidR="008F453B" w:rsidRPr="00DF1AAE" w:rsidRDefault="008F453B" w:rsidP="008F453B">
      <w:pPr>
        <w:pStyle w:val="Odsekzoznamu"/>
        <w:tabs>
          <w:tab w:val="left" w:pos="-2160"/>
          <w:tab w:val="left" w:pos="-1980"/>
          <w:tab w:val="left" w:pos="4860"/>
        </w:tabs>
        <w:jc w:val="both"/>
        <w:rPr>
          <w:rFonts w:ascii="Garamond" w:hAnsi="Garamond" w:cs="Arial"/>
          <w:bCs/>
          <w:sz w:val="24"/>
          <w:szCs w:val="24"/>
        </w:rPr>
      </w:pPr>
      <w:r w:rsidRPr="00DF1AAE">
        <w:rPr>
          <w:rFonts w:ascii="Garamond" w:hAnsi="Garamond" w:cs="Arial"/>
          <w:b/>
          <w:bCs/>
          <w:sz w:val="24"/>
          <w:szCs w:val="24"/>
        </w:rPr>
        <w:t>Odôvodní:</w:t>
      </w:r>
      <w:r w:rsidRPr="00DF1AAE">
        <w:rPr>
          <w:rFonts w:ascii="Garamond" w:hAnsi="Garamond" w:cs="Arial"/>
          <w:bCs/>
          <w:sz w:val="24"/>
          <w:szCs w:val="24"/>
        </w:rPr>
        <w:t xml:space="preserve"> verejný ochranca práv SR</w:t>
      </w:r>
      <w:r>
        <w:rPr>
          <w:rFonts w:ascii="Garamond" w:hAnsi="Garamond" w:cs="Arial"/>
          <w:bCs/>
          <w:sz w:val="24"/>
          <w:szCs w:val="24"/>
        </w:rPr>
        <w:t xml:space="preserve"> Róbert Dobrovodský</w:t>
      </w:r>
    </w:p>
    <w:p w:rsidR="008F453B" w:rsidRDefault="008F453B" w:rsidP="008F453B">
      <w:pPr>
        <w:pStyle w:val="Odsekzoznamu"/>
        <w:jc w:val="both"/>
        <w:rPr>
          <w:rFonts w:ascii="Garamond" w:hAnsi="Garamond" w:cs="Arial"/>
          <w:bCs/>
          <w:sz w:val="24"/>
          <w:szCs w:val="24"/>
        </w:rPr>
      </w:pPr>
      <w:r w:rsidRPr="00DF1AAE">
        <w:rPr>
          <w:rFonts w:ascii="Garamond" w:hAnsi="Garamond" w:cs="Arial"/>
          <w:b/>
          <w:bCs/>
          <w:sz w:val="24"/>
          <w:szCs w:val="24"/>
        </w:rPr>
        <w:t>Spravodajkyňa:</w:t>
      </w:r>
      <w:r w:rsidRPr="00DF1AAE">
        <w:rPr>
          <w:rFonts w:ascii="Garamond" w:hAnsi="Garamond" w:cs="Arial"/>
          <w:bCs/>
          <w:sz w:val="24"/>
          <w:szCs w:val="24"/>
        </w:rPr>
        <w:t xml:space="preserve"> predsedníčka výboru Lucia Plaváková</w:t>
      </w:r>
    </w:p>
    <w:p w:rsidR="008F453B" w:rsidRDefault="008F453B" w:rsidP="008F453B">
      <w:pPr>
        <w:pStyle w:val="Odsekzoznamu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Pozvaní:</w:t>
      </w:r>
      <w:r>
        <w:rPr>
          <w:rFonts w:ascii="Garamond" w:hAnsi="Garamond" w:cs="Arial"/>
          <w:bCs/>
          <w:sz w:val="24"/>
          <w:szCs w:val="24"/>
        </w:rPr>
        <w:t xml:space="preserve"> minister vnútra SR Matúš </w:t>
      </w:r>
      <w:proofErr w:type="spellStart"/>
      <w:r>
        <w:rPr>
          <w:rFonts w:ascii="Garamond" w:hAnsi="Garamond" w:cs="Arial"/>
          <w:bCs/>
          <w:sz w:val="24"/>
          <w:szCs w:val="24"/>
        </w:rPr>
        <w:t>Šutaj-Eštok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, minister spravodlivosti SR Boris </w:t>
      </w:r>
      <w:proofErr w:type="spellStart"/>
      <w:r>
        <w:rPr>
          <w:rFonts w:ascii="Garamond" w:hAnsi="Garamond" w:cs="Arial"/>
          <w:bCs/>
          <w:sz w:val="24"/>
          <w:szCs w:val="24"/>
        </w:rPr>
        <w:t>Susko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 a policajná prezidentka SR Jana </w:t>
      </w:r>
      <w:proofErr w:type="spellStart"/>
      <w:r>
        <w:rPr>
          <w:rFonts w:ascii="Garamond" w:hAnsi="Garamond" w:cs="Arial"/>
          <w:bCs/>
          <w:sz w:val="24"/>
          <w:szCs w:val="24"/>
        </w:rPr>
        <w:t>Maškarová</w:t>
      </w:r>
      <w:proofErr w:type="spellEnd"/>
      <w:r>
        <w:rPr>
          <w:rFonts w:ascii="Garamond" w:hAnsi="Garamond" w:cs="Arial"/>
          <w:bCs/>
          <w:sz w:val="24"/>
          <w:szCs w:val="24"/>
        </w:rPr>
        <w:t>.</w:t>
      </w:r>
    </w:p>
    <w:p w:rsidR="008F453B" w:rsidRDefault="008F453B" w:rsidP="00563BF4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  <w:highlight w:val="green"/>
        </w:rPr>
      </w:pPr>
    </w:p>
    <w:p w:rsidR="008F453B" w:rsidRDefault="008F453B" w:rsidP="00563BF4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  <w:highlight w:val="green"/>
        </w:rPr>
      </w:pPr>
    </w:p>
    <w:p w:rsidR="0077190D" w:rsidRPr="00BA4C2B" w:rsidRDefault="0077190D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14:30 hod.</w:t>
      </w:r>
    </w:p>
    <w:p w:rsidR="0077190D" w:rsidRDefault="0077190D" w:rsidP="00563BF4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  <w:highlight w:val="green"/>
        </w:rPr>
      </w:pPr>
    </w:p>
    <w:p w:rsidR="00590B7B" w:rsidRPr="00563BF4" w:rsidRDefault="00590B7B" w:rsidP="00590B7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563BF4">
        <w:rPr>
          <w:rFonts w:ascii="Garamond" w:hAnsi="Garamond" w:cs="Arial"/>
          <w:b/>
          <w:bCs/>
          <w:sz w:val="24"/>
          <w:szCs w:val="24"/>
        </w:rPr>
        <w:t xml:space="preserve">Správa o činnosti verejného ochrancu práv za rok 2024 </w:t>
      </w:r>
      <w:r w:rsidRPr="00563BF4">
        <w:rPr>
          <w:rFonts w:ascii="Garamond" w:hAnsi="Garamond" w:cs="Arial"/>
          <w:b/>
          <w:sz w:val="24"/>
          <w:szCs w:val="24"/>
        </w:rPr>
        <w:t>(tlač 765)</w:t>
      </w:r>
    </w:p>
    <w:p w:rsidR="00590B7B" w:rsidRPr="00563BF4" w:rsidRDefault="00590B7B" w:rsidP="00590B7B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90B7B" w:rsidRPr="00563BF4" w:rsidRDefault="00590B7B" w:rsidP="00590B7B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 xml:space="preserve">            Uvedie:</w:t>
      </w:r>
      <w:r w:rsidRPr="00563BF4">
        <w:rPr>
          <w:rFonts w:ascii="Garamond" w:hAnsi="Garamond" w:cs="Arial"/>
          <w:sz w:val="24"/>
          <w:szCs w:val="24"/>
        </w:rPr>
        <w:t xml:space="preserve"> verejný ochranca práv SR Róbert Dobrovodský</w:t>
      </w:r>
    </w:p>
    <w:p w:rsidR="00590B7B" w:rsidRPr="00563BF4" w:rsidRDefault="00590B7B" w:rsidP="00590B7B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563BF4">
        <w:rPr>
          <w:rFonts w:ascii="Garamond" w:hAnsi="Garamond" w:cs="Arial"/>
          <w:sz w:val="24"/>
          <w:szCs w:val="24"/>
        </w:rPr>
        <w:t xml:space="preserve"> poslanec NR SR Andrej </w:t>
      </w:r>
      <w:proofErr w:type="spellStart"/>
      <w:r w:rsidRPr="00563BF4">
        <w:rPr>
          <w:rFonts w:ascii="Garamond" w:hAnsi="Garamond" w:cs="Arial"/>
          <w:sz w:val="24"/>
          <w:szCs w:val="24"/>
        </w:rPr>
        <w:t>Sitkár</w:t>
      </w:r>
      <w:proofErr w:type="spellEnd"/>
    </w:p>
    <w:p w:rsidR="0077190D" w:rsidRDefault="0077190D" w:rsidP="0077190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77190D" w:rsidRPr="00BA4C2B" w:rsidRDefault="0077190D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15:</w:t>
      </w:r>
      <w:r w:rsidR="008F453B">
        <w:rPr>
          <w:rFonts w:ascii="Garamond" w:hAnsi="Garamond"/>
          <w:b/>
          <w:bCs/>
          <w:sz w:val="24"/>
          <w:szCs w:val="24"/>
        </w:rPr>
        <w:t>0</w:t>
      </w:r>
      <w:r>
        <w:rPr>
          <w:rFonts w:ascii="Garamond" w:hAnsi="Garamond"/>
          <w:b/>
          <w:bCs/>
          <w:sz w:val="24"/>
          <w:szCs w:val="24"/>
        </w:rPr>
        <w:t>0 hod.</w:t>
      </w:r>
    </w:p>
    <w:p w:rsidR="00572A1D" w:rsidRPr="00FF5E04" w:rsidRDefault="00572A1D" w:rsidP="00D3624A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563BF4" w:rsidRPr="00563BF4" w:rsidRDefault="00563BF4" w:rsidP="00563BF4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563BF4">
        <w:rPr>
          <w:rFonts w:ascii="Garamond" w:hAnsi="Garamond" w:cs="Arial"/>
          <w:b/>
          <w:bCs/>
          <w:sz w:val="24"/>
          <w:szCs w:val="24"/>
        </w:rPr>
        <w:t xml:space="preserve">Výročná správa Národného preventívneho mechanizmu za rok 2024 </w:t>
      </w:r>
      <w:r w:rsidRPr="00563BF4">
        <w:rPr>
          <w:rFonts w:ascii="Garamond" w:hAnsi="Garamond" w:cs="Arial"/>
          <w:b/>
          <w:sz w:val="24"/>
          <w:szCs w:val="24"/>
        </w:rPr>
        <w:t>(tlač 766)</w:t>
      </w:r>
    </w:p>
    <w:p w:rsidR="00563BF4" w:rsidRPr="00563BF4" w:rsidRDefault="00563BF4" w:rsidP="00563BF4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63BF4" w:rsidRPr="00563BF4" w:rsidRDefault="00563BF4" w:rsidP="00563BF4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Uvedie:</w:t>
      </w:r>
      <w:r w:rsidRPr="00563BF4">
        <w:rPr>
          <w:rFonts w:ascii="Garamond" w:hAnsi="Garamond" w:cs="Arial"/>
          <w:sz w:val="24"/>
          <w:szCs w:val="24"/>
        </w:rPr>
        <w:t xml:space="preserve"> verejný ochranca práv SR Róbert Dobrovodský</w:t>
      </w:r>
    </w:p>
    <w:p w:rsidR="00563BF4" w:rsidRPr="00563BF4" w:rsidRDefault="00563BF4" w:rsidP="00563BF4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563BF4">
        <w:rPr>
          <w:rFonts w:ascii="Garamond" w:hAnsi="Garamond" w:cs="Arial"/>
          <w:sz w:val="24"/>
          <w:szCs w:val="24"/>
        </w:rPr>
        <w:t xml:space="preserve"> poslanec NR SR Boleslav </w:t>
      </w:r>
      <w:proofErr w:type="spellStart"/>
      <w:r w:rsidRPr="00563BF4">
        <w:rPr>
          <w:rFonts w:ascii="Garamond" w:hAnsi="Garamond" w:cs="Arial"/>
          <w:sz w:val="24"/>
          <w:szCs w:val="24"/>
        </w:rPr>
        <w:t>Lešo</w:t>
      </w:r>
      <w:proofErr w:type="spellEnd"/>
    </w:p>
    <w:p w:rsidR="00563BF4" w:rsidRPr="00563BF4" w:rsidRDefault="00563BF4" w:rsidP="00563BF4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77190D" w:rsidRPr="00BA4C2B" w:rsidRDefault="008F453B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15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 w:rsidR="00E56C93">
        <w:rPr>
          <w:rFonts w:ascii="Garamond" w:hAnsi="Garamond"/>
          <w:b/>
          <w:bCs/>
          <w:sz w:val="24"/>
          <w:szCs w:val="24"/>
        </w:rPr>
        <w:t>20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572A1D" w:rsidRPr="00563BF4" w:rsidRDefault="00572A1D" w:rsidP="00D3624A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72A1D" w:rsidRPr="00563BF4" w:rsidRDefault="00572A1D" w:rsidP="00D3624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563BF4">
        <w:rPr>
          <w:rFonts w:ascii="Garamond" w:hAnsi="Garamond" w:cs="Arial"/>
          <w:b/>
          <w:bCs/>
          <w:sz w:val="24"/>
          <w:szCs w:val="24"/>
        </w:rPr>
        <w:t xml:space="preserve">Správa o činnosti komisára pre osoby so zdravotným postihnutím za rok 2024 </w:t>
      </w:r>
      <w:r w:rsidRPr="00563BF4">
        <w:rPr>
          <w:rFonts w:ascii="Garamond" w:hAnsi="Garamond" w:cs="Arial"/>
          <w:b/>
          <w:sz w:val="24"/>
          <w:szCs w:val="24"/>
        </w:rPr>
        <w:t>(tlač 775</w:t>
      </w:r>
      <w:r w:rsidRPr="00563BF4">
        <w:rPr>
          <w:rFonts w:ascii="Arial" w:hAnsi="Arial" w:cs="Arial"/>
          <w:b/>
          <w:sz w:val="24"/>
          <w:szCs w:val="24"/>
        </w:rPr>
        <w:t>)</w:t>
      </w:r>
    </w:p>
    <w:p w:rsidR="00572A1D" w:rsidRPr="00563BF4" w:rsidRDefault="00572A1D" w:rsidP="00D3624A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72A1D" w:rsidRPr="00563BF4" w:rsidRDefault="00572A1D" w:rsidP="00D3624A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 xml:space="preserve">            Uvedie:</w:t>
      </w:r>
      <w:r w:rsidRPr="00563BF4">
        <w:rPr>
          <w:rFonts w:ascii="Garamond" w:hAnsi="Garamond" w:cs="Arial"/>
          <w:sz w:val="24"/>
          <w:szCs w:val="24"/>
        </w:rPr>
        <w:t xml:space="preserve"> komisárka pre osoby so zdravotným postihnutím SR Zuzana </w:t>
      </w:r>
      <w:proofErr w:type="spellStart"/>
      <w:r w:rsidRPr="00563BF4">
        <w:rPr>
          <w:rFonts w:ascii="Garamond" w:hAnsi="Garamond" w:cs="Arial"/>
          <w:sz w:val="24"/>
          <w:szCs w:val="24"/>
        </w:rPr>
        <w:t>Stavrovská</w:t>
      </w:r>
      <w:proofErr w:type="spellEnd"/>
    </w:p>
    <w:p w:rsidR="00572A1D" w:rsidRPr="00563BF4" w:rsidRDefault="00572A1D" w:rsidP="00D3624A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563BF4">
        <w:rPr>
          <w:rFonts w:ascii="Garamond" w:hAnsi="Garamond" w:cs="Arial"/>
          <w:sz w:val="24"/>
          <w:szCs w:val="24"/>
        </w:rPr>
        <w:t xml:space="preserve"> podpredseda výboru Ivan Hazucha</w:t>
      </w:r>
    </w:p>
    <w:p w:rsidR="00572A1D" w:rsidRDefault="00572A1D" w:rsidP="00D3624A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77190D" w:rsidRPr="00BA4C2B" w:rsidRDefault="00E56C93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15</w:t>
      </w:r>
      <w:r w:rsidR="008F453B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>50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Pr="00563BF4" w:rsidRDefault="0077190D" w:rsidP="00D3624A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72A1D" w:rsidRPr="00563BF4" w:rsidRDefault="00572A1D" w:rsidP="00D3624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563BF4">
        <w:rPr>
          <w:rFonts w:ascii="Garamond" w:hAnsi="Garamond" w:cs="Arial"/>
          <w:b/>
          <w:bCs/>
          <w:sz w:val="24"/>
          <w:szCs w:val="24"/>
        </w:rPr>
        <w:t xml:space="preserve">Správa o činnosti komisára pre deti za rok 2024 </w:t>
      </w:r>
      <w:r w:rsidR="00D3624A" w:rsidRPr="00563BF4">
        <w:rPr>
          <w:rFonts w:ascii="Garamond" w:hAnsi="Garamond" w:cs="Arial"/>
          <w:b/>
          <w:sz w:val="24"/>
          <w:szCs w:val="24"/>
        </w:rPr>
        <w:t>(tlač 649)</w:t>
      </w:r>
    </w:p>
    <w:p w:rsidR="00572A1D" w:rsidRPr="00563BF4" w:rsidRDefault="00572A1D" w:rsidP="00D3624A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72A1D" w:rsidRPr="00FF5E04" w:rsidRDefault="00572A1D" w:rsidP="00D3624A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 xml:space="preserve">            Uvedie:</w:t>
      </w:r>
      <w:r w:rsidRPr="00563BF4">
        <w:rPr>
          <w:rFonts w:ascii="Garamond" w:hAnsi="Garamond" w:cs="Arial"/>
          <w:sz w:val="24"/>
          <w:szCs w:val="24"/>
        </w:rPr>
        <w:t xml:space="preserve"> komisár pre deti SR Jozef Mikloško</w:t>
      </w:r>
    </w:p>
    <w:p w:rsidR="00572A1D" w:rsidRPr="00FF5E04" w:rsidRDefault="00572A1D" w:rsidP="00D3624A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FF5E04">
        <w:rPr>
          <w:rFonts w:ascii="Garamond" w:hAnsi="Garamond" w:cs="Arial"/>
          <w:sz w:val="24"/>
          <w:szCs w:val="24"/>
        </w:rPr>
        <w:t xml:space="preserve"> poslanec</w:t>
      </w:r>
      <w:r>
        <w:rPr>
          <w:rFonts w:ascii="Garamond" w:hAnsi="Garamond" w:cs="Arial"/>
          <w:sz w:val="24"/>
          <w:szCs w:val="24"/>
        </w:rPr>
        <w:t xml:space="preserve"> NR SR Erik Vlček</w:t>
      </w:r>
    </w:p>
    <w:p w:rsidR="00572A1D" w:rsidRDefault="00572A1D" w:rsidP="00D3624A">
      <w:pPr>
        <w:pStyle w:val="Odsekzoznamu"/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77190D" w:rsidRPr="00BA4C2B" w:rsidRDefault="008F453B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16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 w:rsidR="00E56C93">
        <w:rPr>
          <w:rFonts w:ascii="Garamond" w:hAnsi="Garamond"/>
          <w:b/>
          <w:bCs/>
          <w:sz w:val="24"/>
          <w:szCs w:val="24"/>
        </w:rPr>
        <w:t>20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Default="0077190D" w:rsidP="00D3624A">
      <w:pPr>
        <w:pStyle w:val="Odsekzoznamu"/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FE148D" w:rsidRPr="00590B7B" w:rsidRDefault="00FE148D" w:rsidP="00FE148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Garamond" w:eastAsiaTheme="minorHAnsi" w:hAnsi="Garamond" w:cs="Arial"/>
          <w:b/>
          <w:bCs/>
          <w:sz w:val="24"/>
          <w:szCs w:val="24"/>
        </w:rPr>
      </w:pPr>
      <w:r w:rsidRPr="00590B7B">
        <w:rPr>
          <w:rFonts w:ascii="Garamond" w:hAnsi="Garamond" w:cs="Arial"/>
          <w:b/>
          <w:bCs/>
          <w:sz w:val="24"/>
          <w:szCs w:val="24"/>
        </w:rPr>
        <w:t>Správa o dodržiavaní ľudských práv vrátane zásady rovnakého zaobchádzania za rok 2024</w:t>
      </w:r>
    </w:p>
    <w:p w:rsidR="00FE148D" w:rsidRDefault="00FE148D" w:rsidP="00FE148D">
      <w:pPr>
        <w:pStyle w:val="Odsekzoznamu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FE148D" w:rsidRDefault="00DF5FB4" w:rsidP="00FE148D">
      <w:pPr>
        <w:pStyle w:val="Odsekzoznamu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Uvedie</w:t>
      </w:r>
      <w:r w:rsidR="00FE148D">
        <w:rPr>
          <w:rFonts w:ascii="Garamond" w:hAnsi="Garamond" w:cs="Arial"/>
          <w:b/>
          <w:bCs/>
          <w:sz w:val="24"/>
          <w:szCs w:val="24"/>
        </w:rPr>
        <w:t>:</w:t>
      </w:r>
      <w:r w:rsidR="00FE148D">
        <w:rPr>
          <w:rFonts w:ascii="Garamond" w:hAnsi="Garamond" w:cs="Arial"/>
          <w:bCs/>
          <w:sz w:val="24"/>
          <w:szCs w:val="24"/>
        </w:rPr>
        <w:t xml:space="preserve"> Silvia Porubänová, výkonná riaditeľka Slovenského národného strediska pre ľudské práva</w:t>
      </w:r>
    </w:p>
    <w:p w:rsidR="00FE148D" w:rsidRDefault="00FE148D" w:rsidP="00FE148D">
      <w:pPr>
        <w:pStyle w:val="Odsekzoznamu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Spravodajkyňa:</w:t>
      </w:r>
      <w:r>
        <w:rPr>
          <w:rFonts w:ascii="Garamond" w:hAnsi="Garamond" w:cs="Arial"/>
          <w:bCs/>
          <w:sz w:val="24"/>
          <w:szCs w:val="24"/>
        </w:rPr>
        <w:t xml:space="preserve"> poslankyňa Vladimíra Marcinková </w:t>
      </w:r>
    </w:p>
    <w:p w:rsidR="00572A1D" w:rsidRDefault="00572A1D" w:rsidP="00D3624A">
      <w:pPr>
        <w:pStyle w:val="Odsekzoznamu"/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77190D" w:rsidRPr="00BA4C2B" w:rsidRDefault="00E56C93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16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>50</w:t>
      </w:r>
      <w:bookmarkStart w:id="0" w:name="_GoBack"/>
      <w:bookmarkEnd w:id="0"/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8C1BAB" w:rsidRPr="008C1BAB" w:rsidRDefault="008C1BAB" w:rsidP="008C1BAB">
      <w:pPr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2C7810" w:rsidRPr="00C15376" w:rsidRDefault="002C7810" w:rsidP="00A8529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C15376">
        <w:rPr>
          <w:rFonts w:ascii="Garamond" w:hAnsi="Garamond" w:cs="Arial"/>
          <w:b/>
          <w:sz w:val="24"/>
          <w:szCs w:val="24"/>
        </w:rPr>
        <w:t>Rôzne</w:t>
      </w:r>
    </w:p>
    <w:p w:rsidR="002C7810" w:rsidRPr="00083B9D" w:rsidRDefault="002C7810" w:rsidP="002C781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083B9D" w:rsidRDefault="002C7810" w:rsidP="002C7810">
      <w:pPr>
        <w:pStyle w:val="Odsekzoznamu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C7810" w:rsidRDefault="002C7810" w:rsidP="002C7810">
      <w:pPr>
        <w:pStyle w:val="Odsekzoznamu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C7810" w:rsidRPr="003A2916" w:rsidRDefault="002C7810" w:rsidP="002C7810">
      <w:pPr>
        <w:pStyle w:val="Odsekzoznamu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C7810" w:rsidRPr="00281E8B" w:rsidRDefault="002C7810" w:rsidP="002C7810">
      <w:pPr>
        <w:pStyle w:val="Odsekzoznamu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836336" w:rsidRDefault="002C7810" w:rsidP="002C7810">
      <w:pPr>
        <w:pStyle w:val="Odsekzoznamu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836336" w:rsidRDefault="002C7810" w:rsidP="002C7810">
      <w:pPr>
        <w:pStyle w:val="Odsekzoznamu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836336" w:rsidRDefault="002C7810" w:rsidP="002C7810">
      <w:pPr>
        <w:pStyle w:val="Odsekzoznamu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9E45E6" w:rsidRDefault="002C7810" w:rsidP="002C7810">
      <w:pPr>
        <w:pStyle w:val="Odsekzoznamu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9E45E6" w:rsidRDefault="002C7810" w:rsidP="002C7810">
      <w:pPr>
        <w:spacing w:after="0" w:line="240" w:lineRule="auto"/>
        <w:ind w:left="5664"/>
        <w:jc w:val="both"/>
        <w:rPr>
          <w:rFonts w:ascii="Garamond" w:hAnsi="Garamond"/>
          <w:b/>
          <w:sz w:val="24"/>
          <w:szCs w:val="24"/>
        </w:rPr>
      </w:pPr>
      <w:r w:rsidRPr="009E45E6">
        <w:rPr>
          <w:rFonts w:ascii="Garamond" w:hAnsi="Garamond"/>
          <w:b/>
          <w:sz w:val="24"/>
          <w:szCs w:val="24"/>
        </w:rPr>
        <w:t>Lucia Plaváková</w:t>
      </w:r>
    </w:p>
    <w:p w:rsidR="002C7810" w:rsidRPr="009E45E6" w:rsidRDefault="002C7810" w:rsidP="002C781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E45E6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predsedníčka výboru</w:t>
      </w:r>
    </w:p>
    <w:p w:rsidR="002C7810" w:rsidRDefault="002C7810" w:rsidP="002C7810"/>
    <w:sectPr w:rsidR="002C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C37"/>
    <w:multiLevelType w:val="hybridMultilevel"/>
    <w:tmpl w:val="54AA72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080F23"/>
    <w:multiLevelType w:val="hybridMultilevel"/>
    <w:tmpl w:val="33521E26"/>
    <w:lvl w:ilvl="0" w:tplc="1F461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932FB"/>
    <w:multiLevelType w:val="hybridMultilevel"/>
    <w:tmpl w:val="90ACA7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A215F"/>
    <w:multiLevelType w:val="hybridMultilevel"/>
    <w:tmpl w:val="15E093E8"/>
    <w:lvl w:ilvl="0" w:tplc="9250ACB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10"/>
    <w:rsid w:val="00147054"/>
    <w:rsid w:val="00151126"/>
    <w:rsid w:val="001D12DC"/>
    <w:rsid w:val="001F3A0B"/>
    <w:rsid w:val="002650A3"/>
    <w:rsid w:val="002B0BCA"/>
    <w:rsid w:val="002C7810"/>
    <w:rsid w:val="00373A99"/>
    <w:rsid w:val="003A15BA"/>
    <w:rsid w:val="003C33D5"/>
    <w:rsid w:val="003F713D"/>
    <w:rsid w:val="00444EEE"/>
    <w:rsid w:val="004C5892"/>
    <w:rsid w:val="00507FEA"/>
    <w:rsid w:val="00547859"/>
    <w:rsid w:val="00563BF4"/>
    <w:rsid w:val="00572A1D"/>
    <w:rsid w:val="00581CAF"/>
    <w:rsid w:val="00590B7B"/>
    <w:rsid w:val="00626477"/>
    <w:rsid w:val="006B2D74"/>
    <w:rsid w:val="006E3AD8"/>
    <w:rsid w:val="0077190D"/>
    <w:rsid w:val="007D5240"/>
    <w:rsid w:val="008C1BAB"/>
    <w:rsid w:val="008F453B"/>
    <w:rsid w:val="0098294B"/>
    <w:rsid w:val="009842A2"/>
    <w:rsid w:val="009D5866"/>
    <w:rsid w:val="00A42A04"/>
    <w:rsid w:val="00A8529C"/>
    <w:rsid w:val="00AF4044"/>
    <w:rsid w:val="00B56CC2"/>
    <w:rsid w:val="00B80B01"/>
    <w:rsid w:val="00C15376"/>
    <w:rsid w:val="00C17EA2"/>
    <w:rsid w:val="00C462B4"/>
    <w:rsid w:val="00CB5C53"/>
    <w:rsid w:val="00D3624A"/>
    <w:rsid w:val="00D67895"/>
    <w:rsid w:val="00D77138"/>
    <w:rsid w:val="00D82BB2"/>
    <w:rsid w:val="00DF5FB4"/>
    <w:rsid w:val="00E42560"/>
    <w:rsid w:val="00E56C93"/>
    <w:rsid w:val="00E82A6E"/>
    <w:rsid w:val="00F03203"/>
    <w:rsid w:val="00FE148D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7087"/>
  <w15:chartTrackingRefBased/>
  <w15:docId w15:val="{88145271-51C9-4A82-AC7E-D4F6CABE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7810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2A1D"/>
    <w:pPr>
      <w:keepNext/>
      <w:keepLines/>
      <w:spacing w:before="240" w:after="0" w:line="254" w:lineRule="auto"/>
      <w:outlineLvl w:val="0"/>
    </w:pPr>
    <w:rPr>
      <w:rFonts w:ascii="Garamond" w:eastAsiaTheme="majorEastAsia" w:hAnsi="Garamond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7810"/>
    <w:pPr>
      <w:spacing w:line="256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72A1D"/>
    <w:rPr>
      <w:rFonts w:ascii="Garamond" w:eastAsiaTheme="majorEastAsia" w:hAnsi="Garamond" w:cstheme="majorBidi"/>
      <w:b/>
      <w:sz w:val="24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470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4705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5</cp:revision>
  <dcterms:created xsi:type="dcterms:W3CDTF">2025-05-14T09:20:00Z</dcterms:created>
  <dcterms:modified xsi:type="dcterms:W3CDTF">2025-05-15T07:20:00Z</dcterms:modified>
</cp:coreProperties>
</file>