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D91" w:rsidRPr="007B6575" w:rsidRDefault="00132D91" w:rsidP="00132D91">
      <w:pPr>
        <w:rPr>
          <w:b/>
        </w:rPr>
      </w:pPr>
      <w:r w:rsidRPr="007B6575">
        <w:rPr>
          <w:b/>
        </w:rPr>
        <w:t>Výbor Národnej rady Slovenskej republiky</w:t>
      </w:r>
    </w:p>
    <w:p w:rsidR="00132D91" w:rsidRPr="007B6575" w:rsidRDefault="00132D91" w:rsidP="00132D91">
      <w:pPr>
        <w:pStyle w:val="Zarkazkladnhotextu"/>
        <w:rPr>
          <w:i/>
        </w:rPr>
      </w:pPr>
      <w:r w:rsidRPr="007B6575">
        <w:rPr>
          <w:b/>
        </w:rPr>
        <w:t xml:space="preserve">         pre hospodárske záležitosti </w:t>
      </w:r>
      <w:r w:rsidRPr="007B6575">
        <w:t xml:space="preserve">    </w:t>
      </w:r>
      <w:r w:rsidRPr="007B6575">
        <w:rPr>
          <w:i/>
        </w:rPr>
        <w:t xml:space="preserve">   </w:t>
      </w:r>
    </w:p>
    <w:p w:rsidR="00132D91" w:rsidRPr="007B6575" w:rsidRDefault="00132D91" w:rsidP="00132D91">
      <w:pPr>
        <w:jc w:val="both"/>
        <w:rPr>
          <w:iCs/>
        </w:rPr>
      </w:pPr>
      <w:r w:rsidRPr="007B6575">
        <w:br/>
        <w:t xml:space="preserve">                                                                           </w:t>
      </w:r>
      <w:r w:rsidRPr="007B6575">
        <w:tab/>
      </w:r>
      <w:r w:rsidRPr="007B6575">
        <w:tab/>
      </w:r>
      <w:r w:rsidRPr="007B6575">
        <w:rPr>
          <w:iCs/>
        </w:rPr>
        <w:t xml:space="preserve"> </w:t>
      </w:r>
    </w:p>
    <w:p w:rsidR="00132D91" w:rsidRPr="007B6575" w:rsidRDefault="00132D91" w:rsidP="00132D91">
      <w:pPr>
        <w:jc w:val="both"/>
        <w:rPr>
          <w:rFonts w:eastAsia="Arial Unicode MS"/>
          <w:i/>
          <w:sz w:val="28"/>
        </w:rPr>
      </w:pPr>
    </w:p>
    <w:p w:rsidR="00132D91" w:rsidRDefault="00132D91" w:rsidP="00132D91">
      <w:pPr>
        <w:jc w:val="both"/>
        <w:rPr>
          <w:rFonts w:eastAsia="Arial Unicode MS"/>
          <w:i/>
          <w:sz w:val="28"/>
        </w:rPr>
      </w:pPr>
    </w:p>
    <w:p w:rsidR="00BE2DB6" w:rsidRDefault="00BE2DB6" w:rsidP="00132D91">
      <w:pPr>
        <w:jc w:val="both"/>
        <w:rPr>
          <w:rFonts w:eastAsia="Arial Unicode MS"/>
          <w:i/>
          <w:sz w:val="28"/>
        </w:rPr>
      </w:pPr>
    </w:p>
    <w:p w:rsidR="00BE2DB6" w:rsidRPr="007B6575" w:rsidRDefault="00BE2DB6" w:rsidP="00132D91">
      <w:pPr>
        <w:jc w:val="both"/>
        <w:rPr>
          <w:rFonts w:eastAsia="Arial Unicode MS"/>
          <w:i/>
          <w:sz w:val="28"/>
        </w:rPr>
      </w:pPr>
    </w:p>
    <w:p w:rsidR="00132D91" w:rsidRDefault="00132D91" w:rsidP="00132D9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 á z n a m </w:t>
      </w:r>
    </w:p>
    <w:p w:rsidR="00132D91" w:rsidRDefault="00132D91" w:rsidP="00132D91">
      <w:pPr>
        <w:spacing w:after="120" w:line="360" w:lineRule="auto"/>
        <w:jc w:val="both"/>
        <w:rPr>
          <w:b/>
        </w:rPr>
      </w:pPr>
    </w:p>
    <w:p w:rsidR="00132D91" w:rsidRDefault="00BE2DB6" w:rsidP="00BE2DB6">
      <w:pPr>
        <w:spacing w:line="360" w:lineRule="auto"/>
        <w:ind w:firstLine="708"/>
        <w:jc w:val="both"/>
        <w:rPr>
          <w:b/>
        </w:rPr>
      </w:pPr>
      <w:r>
        <w:rPr>
          <w:bCs/>
        </w:rPr>
        <w:t>k</w:t>
      </w:r>
      <w:r w:rsidR="00132D91">
        <w:rPr>
          <w:bCs/>
        </w:rPr>
        <w:t xml:space="preserve"> </w:t>
      </w:r>
      <w:r w:rsidR="00132D91" w:rsidRPr="00E740E3">
        <w:rPr>
          <w:bCs/>
        </w:rPr>
        <w:t>spoločn</w:t>
      </w:r>
      <w:r w:rsidR="00132D91">
        <w:rPr>
          <w:bCs/>
        </w:rPr>
        <w:t>ej</w:t>
      </w:r>
      <w:r w:rsidR="00132D91" w:rsidRPr="00E740E3">
        <w:rPr>
          <w:bCs/>
        </w:rPr>
        <w:t xml:space="preserve"> správ</w:t>
      </w:r>
      <w:r w:rsidR="00132D91">
        <w:rPr>
          <w:bCs/>
        </w:rPr>
        <w:t>e</w:t>
      </w:r>
      <w:r w:rsidR="00132D91" w:rsidRPr="00E740E3">
        <w:rPr>
          <w:bCs/>
        </w:rPr>
        <w:t xml:space="preserve"> výborov o výsledku prerokovania</w:t>
      </w:r>
      <w:r w:rsidR="00132D91" w:rsidRPr="00E740E3">
        <w:rPr>
          <w:b/>
          <w:bCs/>
        </w:rPr>
        <w:t xml:space="preserve"> </w:t>
      </w:r>
      <w:r w:rsidR="00132D91" w:rsidRPr="00FC6FDC">
        <w:t xml:space="preserve">zákona </w:t>
      </w:r>
      <w:r w:rsidR="00132D91" w:rsidRPr="00C956D0">
        <w:t xml:space="preserve">z 20. júna 2023 o ochrane spotrebiteľa a o zmene a doplnení niektorých zákonov, vrátený prezidentkou Slovenskej republiky na opätovné prerokovanie Národnou radou Slovenskej republiky </w:t>
      </w:r>
      <w:r w:rsidR="00132D91" w:rsidRPr="00C956D0">
        <w:rPr>
          <w:b/>
        </w:rPr>
        <w:t>(tlač 1759)</w:t>
      </w:r>
    </w:p>
    <w:p w:rsidR="00BE2DB6" w:rsidRPr="00103639" w:rsidRDefault="00BE2DB6" w:rsidP="00BE2DB6">
      <w:pPr>
        <w:spacing w:line="360" w:lineRule="auto"/>
        <w:jc w:val="both"/>
      </w:pPr>
    </w:p>
    <w:p w:rsidR="00132D91" w:rsidRPr="00132D91" w:rsidRDefault="00132D91" w:rsidP="00132D91"/>
    <w:p w:rsidR="00132D91" w:rsidRDefault="00132D91" w:rsidP="00BE2DB6">
      <w:pPr>
        <w:spacing w:line="360" w:lineRule="auto"/>
        <w:rPr>
          <w:b/>
        </w:rPr>
      </w:pPr>
    </w:p>
    <w:p w:rsidR="00BE2DB6" w:rsidRDefault="00132D91" w:rsidP="00BE2DB6">
      <w:pPr>
        <w:tabs>
          <w:tab w:val="left" w:pos="567"/>
        </w:tabs>
        <w:spacing w:line="360" w:lineRule="auto"/>
        <w:ind w:firstLine="567"/>
        <w:jc w:val="both"/>
      </w:pPr>
      <w:r>
        <w:rPr>
          <w:b/>
        </w:rPr>
        <w:t>Výbor Národnej rady Slovenskej republiky</w:t>
      </w:r>
      <w:r w:rsidR="00BE2DB6">
        <w:rPr>
          <w:b/>
        </w:rPr>
        <w:t xml:space="preserve"> pre hospodárke záležitosti prerokoval </w:t>
      </w:r>
      <w:r w:rsidR="00BE2DB6" w:rsidRPr="00BE2DB6">
        <w:t>návrh spoločnej správy na 153. schôdzi dňa 8. septembra 2023</w:t>
      </w:r>
      <w:r w:rsidR="00BE2DB6">
        <w:t>,</w:t>
      </w:r>
      <w:r w:rsidR="00BE2DB6" w:rsidRPr="00BE2DB6">
        <w:t xml:space="preserve"> avšak</w:t>
      </w:r>
      <w:r w:rsidR="00BE2DB6">
        <w:rPr>
          <w:b/>
        </w:rPr>
        <w:t xml:space="preserve"> </w:t>
      </w:r>
      <w:r w:rsidR="00BE2DB6">
        <w:rPr>
          <w:b/>
        </w:rPr>
        <w:t>o návrhu ne</w:t>
      </w:r>
      <w:r w:rsidR="00BE2DB6">
        <w:rPr>
          <w:b/>
        </w:rPr>
        <w:t>hlasoval</w:t>
      </w:r>
      <w:r w:rsidR="00BE2DB6">
        <w:rPr>
          <w:b/>
        </w:rPr>
        <w:t>,</w:t>
      </w:r>
      <w:r w:rsidR="00BE2DB6">
        <w:t xml:space="preserve"> pretože podľa </w:t>
      </w:r>
      <w:r w:rsidR="00BE2DB6">
        <w:rPr>
          <w:bCs/>
        </w:rPr>
        <w:t xml:space="preserve">§ 52 ods. 2 zákona Národnej rady Slovenskej republiky č. 350/1996 Z. z. o rokovacom poriadku Národnej rady Slovenskej republiky v znení neskorších predpisov nebol uznášaniaschopný. </w:t>
      </w:r>
    </w:p>
    <w:p w:rsidR="00132D91" w:rsidRDefault="00132D91" w:rsidP="00132D91">
      <w:pPr>
        <w:spacing w:before="120"/>
        <w:jc w:val="both"/>
        <w:rPr>
          <w:b/>
        </w:rPr>
      </w:pPr>
    </w:p>
    <w:p w:rsidR="00BE2DB6" w:rsidRDefault="00BE2DB6" w:rsidP="00132D91">
      <w:pPr>
        <w:spacing w:before="120"/>
        <w:jc w:val="both"/>
        <w:rPr>
          <w:b/>
        </w:rPr>
      </w:pPr>
    </w:p>
    <w:p w:rsidR="00BE2DB6" w:rsidRDefault="00BE2DB6" w:rsidP="00132D91">
      <w:pPr>
        <w:spacing w:before="120"/>
        <w:jc w:val="both"/>
        <w:rPr>
          <w:b/>
        </w:rPr>
      </w:pPr>
    </w:p>
    <w:p w:rsidR="00FA5BFE" w:rsidRDefault="00FA5BFE" w:rsidP="00132D91">
      <w:pPr>
        <w:spacing w:before="120"/>
        <w:jc w:val="both"/>
        <w:rPr>
          <w:b/>
        </w:rPr>
      </w:pPr>
    </w:p>
    <w:p w:rsidR="00BE2DB6" w:rsidRPr="00327BDA" w:rsidRDefault="00BE2DB6" w:rsidP="00132D91">
      <w:pPr>
        <w:spacing w:before="120"/>
        <w:jc w:val="both"/>
        <w:rPr>
          <w:b/>
        </w:rPr>
      </w:pPr>
    </w:p>
    <w:p w:rsidR="00132D91" w:rsidRPr="00BA6BD2" w:rsidRDefault="00132D91" w:rsidP="00132D91">
      <w:pPr>
        <w:pStyle w:val="Nadpis2"/>
        <w:spacing w:line="360" w:lineRule="auto"/>
        <w:ind w:hanging="3780"/>
        <w:jc w:val="left"/>
        <w:rPr>
          <w:szCs w:val="24"/>
        </w:rPr>
      </w:pPr>
      <w:r w:rsidRPr="00327BDA">
        <w:t>tav</w:t>
      </w:r>
    </w:p>
    <w:p w:rsidR="00BE2DB6" w:rsidRPr="00A00DCE" w:rsidRDefault="00BE2DB6" w:rsidP="00BE2DB6">
      <w:pPr>
        <w:spacing w:line="240" w:lineRule="atLeast"/>
        <w:ind w:left="612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Peter</w:t>
      </w:r>
      <w:r w:rsidRPr="005D11D3">
        <w:t xml:space="preserve">  </w:t>
      </w:r>
      <w:r>
        <w:rPr>
          <w:b/>
        </w:rPr>
        <w:t xml:space="preserve">K r e m s k ý </w:t>
      </w:r>
      <w:r w:rsidRPr="006A22EA">
        <w:rPr>
          <w:b/>
        </w:rPr>
        <w:t xml:space="preserve">   </w:t>
      </w:r>
    </w:p>
    <w:p w:rsidR="00BE2DB6" w:rsidRPr="00A00DCE" w:rsidRDefault="00BE2DB6" w:rsidP="00BE2DB6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        </w:t>
      </w:r>
      <w:r w:rsidRPr="00A00DCE">
        <w:t>predsed</w:t>
      </w:r>
      <w:r>
        <w:t xml:space="preserve">a </w:t>
      </w:r>
      <w:r w:rsidRPr="00A00DCE">
        <w:t>výboru</w:t>
      </w:r>
    </w:p>
    <w:p w:rsidR="00BE2DB6" w:rsidRDefault="00BE2DB6" w:rsidP="00BE2DB6">
      <w:pPr>
        <w:spacing w:line="240" w:lineRule="atLeast"/>
        <w:jc w:val="both"/>
      </w:pPr>
      <w:r>
        <w:t xml:space="preserve">Peter </w:t>
      </w:r>
      <w:r>
        <w:rPr>
          <w:b/>
        </w:rPr>
        <w:t>Liba</w:t>
      </w:r>
    </w:p>
    <w:p w:rsidR="00BE2DB6" w:rsidRPr="00E44529" w:rsidRDefault="00BE2DB6" w:rsidP="00BE2DB6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BE2DB6" w:rsidRDefault="00BE2DB6" w:rsidP="00BE2DB6">
      <w:pPr>
        <w:spacing w:line="240" w:lineRule="atLeast"/>
        <w:jc w:val="both"/>
      </w:pPr>
      <w:r>
        <w:t>overovatelia výboru</w:t>
      </w:r>
    </w:p>
    <w:p w:rsidR="00BE2DB6" w:rsidRDefault="00BE2DB6" w:rsidP="00BE2DB6">
      <w:pPr>
        <w:spacing w:before="120"/>
        <w:rPr>
          <w:b/>
          <w:i/>
          <w:sz w:val="28"/>
          <w:szCs w:val="28"/>
          <w:lang w:eastAsia="en-US"/>
        </w:rPr>
      </w:pPr>
    </w:p>
    <w:p w:rsidR="00132D91" w:rsidRDefault="00132D91"/>
    <w:p w:rsidR="00BE2DB6" w:rsidRDefault="00BE2DB6"/>
    <w:p w:rsidR="00BE2DB6" w:rsidRDefault="00BE2DB6"/>
    <w:p w:rsidR="00BE2DB6" w:rsidRDefault="00BE2DB6"/>
    <w:p w:rsidR="00BE2DB6" w:rsidRDefault="00BE2DB6"/>
    <w:p w:rsidR="00BE2DB6" w:rsidRPr="00BE2DB6" w:rsidRDefault="00BE2DB6" w:rsidP="00BE2DB6">
      <w:pPr>
        <w:pStyle w:val="Nadpis1"/>
        <w:ind w:firstLine="540"/>
        <w:rPr>
          <w:rFonts w:ascii="Times New Roman" w:hAnsi="Times New Roman"/>
          <w:bCs/>
          <w:i/>
          <w:iCs/>
          <w:color w:val="auto"/>
          <w:sz w:val="24"/>
          <w:szCs w:val="24"/>
        </w:rPr>
      </w:pPr>
      <w:r>
        <w:rPr>
          <w:rFonts w:ascii="Times New Roman" w:hAnsi="Times New Roman"/>
          <w:bCs/>
          <w:i/>
          <w:iCs/>
          <w:color w:val="auto"/>
          <w:sz w:val="24"/>
          <w:szCs w:val="24"/>
        </w:rPr>
        <w:lastRenderedPageBreak/>
        <w:t xml:space="preserve">             </w:t>
      </w:r>
      <w:r w:rsidRPr="00BE2DB6">
        <w:rPr>
          <w:rFonts w:ascii="Times New Roman" w:hAnsi="Times New Roman"/>
          <w:bCs/>
          <w:i/>
          <w:iCs/>
          <w:color w:val="auto"/>
          <w:sz w:val="24"/>
          <w:szCs w:val="24"/>
        </w:rPr>
        <w:t>Výbor</w:t>
      </w:r>
    </w:p>
    <w:p w:rsidR="00BE2DB6" w:rsidRPr="00903937" w:rsidRDefault="00BE2DB6" w:rsidP="00BE2DB6">
      <w:pPr>
        <w:jc w:val="both"/>
        <w:rPr>
          <w:i/>
        </w:rPr>
      </w:pPr>
      <w:r w:rsidRPr="00903937">
        <w:rPr>
          <w:i/>
        </w:rPr>
        <w:t xml:space="preserve"> Národnej rady Slovenskej republiky</w:t>
      </w:r>
    </w:p>
    <w:p w:rsidR="00BE2DB6" w:rsidRPr="00903937" w:rsidRDefault="00BE2DB6" w:rsidP="00BE2DB6">
      <w:pPr>
        <w:jc w:val="both"/>
        <w:rPr>
          <w:i/>
        </w:rPr>
      </w:pPr>
      <w:r w:rsidRPr="00903937">
        <w:rPr>
          <w:i/>
        </w:rPr>
        <w:t xml:space="preserve">      pre hospodárske záležitosti</w:t>
      </w:r>
    </w:p>
    <w:p w:rsidR="00BE2DB6" w:rsidRPr="00E15280" w:rsidRDefault="00BE2DB6" w:rsidP="00BE2DB6">
      <w:pPr>
        <w:ind w:firstLine="567"/>
        <w:jc w:val="both"/>
      </w:pPr>
      <w:r w:rsidRPr="00903937">
        <w:t xml:space="preserve">                                                                           </w:t>
      </w:r>
      <w:r>
        <w:tab/>
      </w:r>
      <w:r w:rsidRPr="00E15280">
        <w:t>153. schôdza výboru</w:t>
      </w:r>
    </w:p>
    <w:p w:rsidR="00BE2DB6" w:rsidRPr="00903937" w:rsidRDefault="00BE2DB6" w:rsidP="00BE2DB6">
      <w:pPr>
        <w:pStyle w:val="Zarkazkladnhotextu"/>
        <w:rPr>
          <w:iCs/>
        </w:rPr>
      </w:pPr>
      <w:r w:rsidRPr="00E15280">
        <w:t xml:space="preserve">                                                                           </w:t>
      </w:r>
      <w:r w:rsidRPr="00E15280">
        <w:tab/>
      </w:r>
      <w:r w:rsidRPr="00E15280">
        <w:tab/>
        <w:t>Číslo: CRD-249/2023</w:t>
      </w:r>
    </w:p>
    <w:p w:rsidR="00BE2DB6" w:rsidRDefault="00BE2DB6" w:rsidP="00BE2DB6">
      <w:pPr>
        <w:jc w:val="center"/>
        <w:rPr>
          <w:b/>
          <w:sz w:val="32"/>
          <w:szCs w:val="28"/>
        </w:rPr>
      </w:pPr>
    </w:p>
    <w:p w:rsidR="00BE2DB6" w:rsidRPr="008A7B04" w:rsidRDefault="00BE2DB6" w:rsidP="00BE2DB6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Návrh</w:t>
      </w:r>
    </w:p>
    <w:p w:rsidR="00BE2DB6" w:rsidRPr="003E44F4" w:rsidRDefault="00BE2DB6" w:rsidP="00BE2DB6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486</w:t>
      </w:r>
    </w:p>
    <w:p w:rsidR="00BE2DB6" w:rsidRPr="003E44F4" w:rsidRDefault="00BE2DB6" w:rsidP="00BE2DB6">
      <w:pPr>
        <w:pStyle w:val="Nadpis2"/>
        <w:rPr>
          <w:b/>
        </w:rPr>
      </w:pPr>
      <w:r w:rsidRPr="003E44F4">
        <w:rPr>
          <w:b/>
        </w:rPr>
        <w:tab/>
      </w:r>
      <w:r w:rsidRPr="003E44F4">
        <w:rPr>
          <w:b/>
        </w:rPr>
        <w:tab/>
      </w:r>
      <w:r w:rsidRPr="003E44F4">
        <w:rPr>
          <w:b/>
        </w:rPr>
        <w:tab/>
      </w:r>
      <w:r w:rsidRPr="003E44F4">
        <w:rPr>
          <w:b/>
        </w:rPr>
        <w:tab/>
      </w:r>
      <w:r w:rsidRPr="003E44F4">
        <w:rPr>
          <w:b/>
        </w:rPr>
        <w:tab/>
        <w:t>U z n e s e n i e</w:t>
      </w:r>
    </w:p>
    <w:p w:rsidR="00BE2DB6" w:rsidRPr="003E44F4" w:rsidRDefault="00BE2DB6" w:rsidP="00BE2DB6">
      <w:pPr>
        <w:jc w:val="center"/>
        <w:rPr>
          <w:b/>
        </w:rPr>
      </w:pPr>
      <w:r w:rsidRPr="003E44F4">
        <w:rPr>
          <w:b/>
        </w:rPr>
        <w:t>Výboru Národnej rady Slovenskej republiky</w:t>
      </w:r>
    </w:p>
    <w:p w:rsidR="00BE2DB6" w:rsidRPr="003E44F4" w:rsidRDefault="00BE2DB6" w:rsidP="00BE2DB6">
      <w:pPr>
        <w:jc w:val="center"/>
        <w:rPr>
          <w:b/>
        </w:rPr>
      </w:pPr>
      <w:r w:rsidRPr="003E44F4">
        <w:rPr>
          <w:b/>
        </w:rPr>
        <w:t>pre hospodárske záležitosti</w:t>
      </w:r>
    </w:p>
    <w:p w:rsidR="00BE2DB6" w:rsidRPr="00903937" w:rsidRDefault="00BE2DB6" w:rsidP="00BE2DB6">
      <w:pPr>
        <w:jc w:val="center"/>
      </w:pPr>
      <w:r w:rsidRPr="003E44F4">
        <w:t>z  8. septembra 2023</w:t>
      </w:r>
    </w:p>
    <w:p w:rsidR="00BE2DB6" w:rsidRPr="00903937" w:rsidRDefault="00BE2DB6" w:rsidP="00BE2DB6">
      <w:pPr>
        <w:jc w:val="center"/>
      </w:pPr>
    </w:p>
    <w:p w:rsidR="00BE2DB6" w:rsidRPr="00903937" w:rsidRDefault="00BE2DB6" w:rsidP="00BE2DB6">
      <w:pPr>
        <w:jc w:val="center"/>
        <w:rPr>
          <w:b/>
        </w:rPr>
      </w:pPr>
    </w:p>
    <w:p w:rsidR="00BE2DB6" w:rsidRPr="00103639" w:rsidRDefault="00BE2DB6" w:rsidP="00BE2DB6">
      <w:pPr>
        <w:ind w:firstLine="708"/>
        <w:jc w:val="both"/>
      </w:pPr>
      <w:r w:rsidRPr="00E740E3">
        <w:rPr>
          <w:bCs/>
        </w:rPr>
        <w:t>k spoločnej správe výborov  o výsledku prerokovania</w:t>
      </w:r>
      <w:r w:rsidRPr="00E740E3">
        <w:rPr>
          <w:b/>
          <w:bCs/>
        </w:rPr>
        <w:t xml:space="preserve"> </w:t>
      </w:r>
      <w:r w:rsidRPr="00FC6FDC">
        <w:t xml:space="preserve">zákona </w:t>
      </w:r>
      <w:r w:rsidRPr="00C956D0">
        <w:t xml:space="preserve">z 20. júna 2023 o ochrane spotrebiteľa a o zmene a doplnení niektorých zákonov, vrátený prezidentkou Slovenskej republiky na opätovné prerokovanie Národnou radou Slovenskej republiky </w:t>
      </w:r>
      <w:r w:rsidRPr="00C956D0">
        <w:rPr>
          <w:b/>
        </w:rPr>
        <w:t>(tlač 1759)</w:t>
      </w:r>
    </w:p>
    <w:p w:rsidR="00BE2DB6" w:rsidRPr="00903937" w:rsidRDefault="00BE2DB6" w:rsidP="00BE2DB6">
      <w:pPr>
        <w:jc w:val="both"/>
      </w:pPr>
    </w:p>
    <w:p w:rsidR="00BE2DB6" w:rsidRPr="00903937" w:rsidRDefault="00BE2DB6" w:rsidP="00BE2DB6">
      <w:pPr>
        <w:jc w:val="center"/>
        <w:rPr>
          <w:b/>
        </w:rPr>
      </w:pPr>
    </w:p>
    <w:p w:rsidR="00BE2DB6" w:rsidRPr="00903937" w:rsidRDefault="00BE2DB6" w:rsidP="00BE2DB6">
      <w:pPr>
        <w:tabs>
          <w:tab w:val="left" w:pos="993"/>
        </w:tabs>
        <w:jc w:val="both"/>
        <w:rPr>
          <w:b/>
        </w:rPr>
      </w:pPr>
      <w:r w:rsidRPr="00903937">
        <w:rPr>
          <w:b/>
        </w:rPr>
        <w:tab/>
        <w:t>Výbor Národnej rady Slovenskej republiky pre hospodárske záležitosti</w:t>
      </w:r>
    </w:p>
    <w:p w:rsidR="00BE2DB6" w:rsidRPr="00903937" w:rsidRDefault="00BE2DB6" w:rsidP="00BE2DB6">
      <w:pPr>
        <w:tabs>
          <w:tab w:val="left" w:pos="993"/>
        </w:tabs>
        <w:jc w:val="both"/>
      </w:pPr>
    </w:p>
    <w:p w:rsidR="00BE2DB6" w:rsidRPr="00903937" w:rsidRDefault="00BE2DB6" w:rsidP="00BE2DB6">
      <w:pPr>
        <w:pStyle w:val="Nadpis2"/>
        <w:ind w:left="993"/>
        <w:rPr>
          <w:b/>
        </w:rPr>
      </w:pPr>
      <w:r w:rsidRPr="00903937">
        <w:rPr>
          <w:b/>
        </w:rPr>
        <w:t>A.   s c h v a ľ u j e</w:t>
      </w:r>
    </w:p>
    <w:p w:rsidR="00BE2DB6" w:rsidRPr="00903937" w:rsidRDefault="00BE2DB6" w:rsidP="00BE2DB6">
      <w:pPr>
        <w:pStyle w:val="Zkladntext"/>
        <w:ind w:left="993"/>
      </w:pPr>
    </w:p>
    <w:p w:rsidR="00BE2DB6" w:rsidRPr="00903937" w:rsidRDefault="00BE2DB6" w:rsidP="00BE2DB6">
      <w:pPr>
        <w:ind w:firstLine="708"/>
        <w:jc w:val="both"/>
      </w:pPr>
      <w:r w:rsidRPr="00903937">
        <w:t>spoločnú správu výborov</w:t>
      </w:r>
      <w:r w:rsidRPr="00903937">
        <w:rPr>
          <w:b/>
        </w:rPr>
        <w:t xml:space="preserve"> </w:t>
      </w:r>
      <w:r w:rsidRPr="00903937">
        <w:rPr>
          <w:bCs/>
        </w:rPr>
        <w:t>o výsledku prerokovania</w:t>
      </w:r>
      <w:r w:rsidRPr="00903937">
        <w:rPr>
          <w:b/>
          <w:bCs/>
        </w:rPr>
        <w:t xml:space="preserve"> </w:t>
      </w:r>
      <w:r w:rsidRPr="00903937">
        <w:t xml:space="preserve">zákona </w:t>
      </w:r>
      <w:r w:rsidRPr="00C956D0">
        <w:t>z 20. júna 2023 o ochrane spotrebiteľa a o zmene a doplnení niektorých zákonov, vráten</w:t>
      </w:r>
      <w:r>
        <w:t>ého</w:t>
      </w:r>
      <w:r w:rsidRPr="00C956D0">
        <w:t xml:space="preserve"> prezidentkou Slovenskej republiky na opätovné prerokovanie Národnou radou Slovenskej republiky </w:t>
      </w:r>
      <w:r w:rsidRPr="00C956D0">
        <w:rPr>
          <w:b/>
        </w:rPr>
        <w:t>(tlač 1759)</w:t>
      </w:r>
      <w:r w:rsidRPr="00C956D0">
        <w:rPr>
          <w:b/>
          <w:noProof/>
        </w:rPr>
        <w:t>;</w:t>
      </w:r>
    </w:p>
    <w:p w:rsidR="00BE2DB6" w:rsidRPr="00903937" w:rsidRDefault="00BE2DB6" w:rsidP="00BE2DB6">
      <w:pPr>
        <w:pStyle w:val="Zarkazkladnhotextu2"/>
        <w:tabs>
          <w:tab w:val="left" w:pos="708"/>
        </w:tabs>
        <w:ind w:left="0" w:firstLine="993"/>
      </w:pPr>
    </w:p>
    <w:p w:rsidR="00BE2DB6" w:rsidRPr="00903937" w:rsidRDefault="00BE2DB6" w:rsidP="00BE2DB6">
      <w:pPr>
        <w:pStyle w:val="Zarkazkladnhotextu2"/>
        <w:tabs>
          <w:tab w:val="left" w:pos="708"/>
        </w:tabs>
        <w:ind w:left="0" w:firstLine="993"/>
        <w:rPr>
          <w:b/>
        </w:rPr>
      </w:pPr>
      <w:r w:rsidRPr="00903937">
        <w:rPr>
          <w:b/>
        </w:rPr>
        <w:t>B.    p o v e r u j e</w:t>
      </w:r>
    </w:p>
    <w:p w:rsidR="00BE2DB6" w:rsidRPr="00903937" w:rsidRDefault="00BE2DB6" w:rsidP="00BE2DB6">
      <w:pPr>
        <w:tabs>
          <w:tab w:val="left" w:pos="1021"/>
        </w:tabs>
        <w:jc w:val="both"/>
        <w:rPr>
          <w:szCs w:val="20"/>
          <w:lang w:eastAsia="cs-CZ"/>
        </w:rPr>
      </w:pPr>
      <w:r>
        <w:rPr>
          <w:szCs w:val="20"/>
          <w:lang w:eastAsia="cs-CZ"/>
        </w:rPr>
        <w:tab/>
      </w:r>
      <w:r>
        <w:rPr>
          <w:szCs w:val="20"/>
          <w:lang w:eastAsia="cs-CZ"/>
        </w:rPr>
        <w:t xml:space="preserve">spoločnú </w:t>
      </w:r>
      <w:r>
        <w:rPr>
          <w:szCs w:val="20"/>
          <w:lang w:eastAsia="cs-CZ"/>
        </w:rPr>
        <w:t>spravodajkyňu</w:t>
      </w:r>
      <w:r w:rsidRPr="00903937">
        <w:rPr>
          <w:szCs w:val="20"/>
          <w:lang w:eastAsia="cs-CZ"/>
        </w:rPr>
        <w:t>, poslan</w:t>
      </w:r>
      <w:r>
        <w:rPr>
          <w:szCs w:val="20"/>
          <w:lang w:eastAsia="cs-CZ"/>
        </w:rPr>
        <w:t>kyňu</w:t>
      </w:r>
      <w:r w:rsidRPr="00903937">
        <w:rPr>
          <w:szCs w:val="20"/>
          <w:lang w:eastAsia="cs-CZ"/>
        </w:rPr>
        <w:t xml:space="preserve"> Národnej rady Slovenskej republiky </w:t>
      </w:r>
      <w:r>
        <w:rPr>
          <w:b/>
          <w:szCs w:val="20"/>
          <w:lang w:eastAsia="cs-CZ"/>
        </w:rPr>
        <w:t xml:space="preserve">Magdalénu </w:t>
      </w:r>
      <w:proofErr w:type="spellStart"/>
      <w:r>
        <w:rPr>
          <w:b/>
          <w:szCs w:val="20"/>
          <w:lang w:eastAsia="cs-CZ"/>
        </w:rPr>
        <w:t>Sulanovú</w:t>
      </w:r>
      <w:proofErr w:type="spellEnd"/>
      <w:r w:rsidRPr="00903937">
        <w:rPr>
          <w:b/>
          <w:bCs/>
          <w:szCs w:val="20"/>
          <w:lang w:eastAsia="cs-CZ"/>
        </w:rPr>
        <w:t xml:space="preserve">, </w:t>
      </w:r>
      <w:r w:rsidRPr="00903937">
        <w:rPr>
          <w:szCs w:val="20"/>
          <w:lang w:eastAsia="cs-CZ"/>
        </w:rPr>
        <w:t>aby podľa § 80 ods. 2 zákona Národnej rady Slovenskej republiky č.  350/1996 Z. z. o rokovacom poriadku Národnej rady Slovenskej republiky v znení neskorších predpisov informoval</w:t>
      </w:r>
      <w:r>
        <w:rPr>
          <w:szCs w:val="20"/>
          <w:lang w:eastAsia="cs-CZ"/>
        </w:rPr>
        <w:t>a</w:t>
      </w:r>
      <w:r w:rsidRPr="00903937">
        <w:rPr>
          <w:szCs w:val="20"/>
          <w:lang w:eastAsia="cs-CZ"/>
        </w:rPr>
        <w:t xml:space="preserve"> o výsledku rokovania výbor</w:t>
      </w:r>
      <w:r>
        <w:rPr>
          <w:szCs w:val="20"/>
          <w:lang w:eastAsia="cs-CZ"/>
        </w:rPr>
        <w:t>ov</w:t>
      </w:r>
      <w:r w:rsidRPr="00903937">
        <w:rPr>
          <w:szCs w:val="20"/>
          <w:lang w:eastAsia="cs-CZ"/>
        </w:rPr>
        <w:t xml:space="preserve"> a aby odôvodnil</w:t>
      </w:r>
      <w:r>
        <w:rPr>
          <w:szCs w:val="20"/>
          <w:lang w:eastAsia="cs-CZ"/>
        </w:rPr>
        <w:t>a</w:t>
      </w:r>
      <w:r w:rsidRPr="00903937">
        <w:rPr>
          <w:szCs w:val="20"/>
          <w:lang w:eastAsia="cs-CZ"/>
        </w:rPr>
        <w:t xml:space="preserve"> návrh a stanovisko gestorského výboru k</w:t>
      </w:r>
      <w:r>
        <w:rPr>
          <w:szCs w:val="20"/>
          <w:lang w:eastAsia="cs-CZ"/>
        </w:rPr>
        <w:t> </w:t>
      </w:r>
      <w:r w:rsidRPr="00903937">
        <w:rPr>
          <w:szCs w:val="20"/>
          <w:lang w:eastAsia="cs-CZ"/>
        </w:rPr>
        <w:t xml:space="preserve">zákonu. </w:t>
      </w:r>
    </w:p>
    <w:p w:rsidR="00BE2DB6" w:rsidRPr="00903937" w:rsidRDefault="00BE2DB6" w:rsidP="00BE2DB6">
      <w:pPr>
        <w:tabs>
          <w:tab w:val="left" w:pos="993"/>
        </w:tabs>
        <w:jc w:val="both"/>
      </w:pPr>
    </w:p>
    <w:p w:rsidR="00BE2DB6" w:rsidRPr="00903937" w:rsidRDefault="00BE2DB6" w:rsidP="00BE2DB6">
      <w:pPr>
        <w:tabs>
          <w:tab w:val="left" w:pos="993"/>
        </w:tabs>
        <w:jc w:val="both"/>
      </w:pPr>
    </w:p>
    <w:p w:rsidR="00BE2DB6" w:rsidRPr="00903937" w:rsidRDefault="00BE2DB6" w:rsidP="00BE2DB6">
      <w:pPr>
        <w:pStyle w:val="Pta"/>
        <w:tabs>
          <w:tab w:val="left" w:pos="708"/>
        </w:tabs>
        <w:rPr>
          <w:rFonts w:ascii="Times New Roman" w:hAnsi="Times New Roman"/>
          <w:lang w:val="sk-SK"/>
        </w:rPr>
      </w:pPr>
      <w:r w:rsidRPr="00903937">
        <w:rPr>
          <w:rFonts w:ascii="Times New Roman" w:hAnsi="Times New Roman"/>
        </w:rPr>
        <w:tab/>
      </w:r>
    </w:p>
    <w:p w:rsidR="00BE2DB6" w:rsidRPr="008A7B04" w:rsidRDefault="00BE2DB6" w:rsidP="00BE2DB6">
      <w:pPr>
        <w:jc w:val="both"/>
        <w:rPr>
          <w:b/>
        </w:rPr>
      </w:pPr>
      <w:r w:rsidRPr="008A7B04">
        <w:t xml:space="preserve">                                                                                                    </w:t>
      </w:r>
    </w:p>
    <w:p w:rsidR="00BE2DB6" w:rsidRPr="00A00DCE" w:rsidRDefault="00BE2DB6" w:rsidP="00BE2DB6">
      <w:pPr>
        <w:spacing w:line="240" w:lineRule="atLeast"/>
        <w:ind w:left="6120"/>
        <w:jc w:val="both"/>
        <w:rPr>
          <w:b/>
        </w:rPr>
      </w:pPr>
      <w:r>
        <w:tab/>
        <w:t>Peter</w:t>
      </w:r>
      <w:r w:rsidRPr="005D11D3">
        <w:t xml:space="preserve">  </w:t>
      </w:r>
      <w:r>
        <w:rPr>
          <w:b/>
        </w:rPr>
        <w:t xml:space="preserve">K r e m s k ý, </w:t>
      </w:r>
      <w:proofErr w:type="spellStart"/>
      <w:r>
        <w:rPr>
          <w:b/>
        </w:rPr>
        <w:t>v.r</w:t>
      </w:r>
      <w:proofErr w:type="spellEnd"/>
      <w:r>
        <w:rPr>
          <w:b/>
        </w:rPr>
        <w:t xml:space="preserve">. </w:t>
      </w:r>
      <w:r w:rsidRPr="006A22EA">
        <w:rPr>
          <w:b/>
        </w:rPr>
        <w:t xml:space="preserve">   </w:t>
      </w:r>
    </w:p>
    <w:p w:rsidR="00BE2DB6" w:rsidRPr="00A00DCE" w:rsidRDefault="00BE2DB6" w:rsidP="00BE2DB6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  </w:t>
      </w:r>
      <w:r w:rsidR="00F26C95">
        <w:t xml:space="preserve">  </w:t>
      </w:r>
      <w:bookmarkStart w:id="0" w:name="_GoBack"/>
      <w:bookmarkEnd w:id="0"/>
      <w:r w:rsidRPr="00A00DCE">
        <w:t>predsed</w:t>
      </w:r>
      <w:r>
        <w:t xml:space="preserve">a </w:t>
      </w:r>
      <w:r w:rsidRPr="00A00DCE">
        <w:t>výboru</w:t>
      </w:r>
    </w:p>
    <w:p w:rsidR="00BE2DB6" w:rsidRDefault="00BE2DB6" w:rsidP="00BE2DB6">
      <w:pPr>
        <w:spacing w:line="240" w:lineRule="atLeast"/>
        <w:jc w:val="both"/>
      </w:pPr>
      <w:r>
        <w:t xml:space="preserve">Peter  </w:t>
      </w:r>
      <w:r>
        <w:rPr>
          <w:b/>
        </w:rPr>
        <w:t>Liba</w:t>
      </w:r>
    </w:p>
    <w:p w:rsidR="00BE2DB6" w:rsidRPr="00E44529" w:rsidRDefault="00BE2DB6" w:rsidP="00BE2DB6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BE2DB6" w:rsidRDefault="00BE2DB6" w:rsidP="00BE2DB6">
      <w:pPr>
        <w:spacing w:line="240" w:lineRule="atLeast"/>
        <w:jc w:val="both"/>
      </w:pPr>
      <w:r>
        <w:t>overovatelia výboru</w:t>
      </w:r>
    </w:p>
    <w:p w:rsidR="00BE2DB6" w:rsidRPr="00903937" w:rsidRDefault="00BE2DB6" w:rsidP="00BE2DB6">
      <w:pPr>
        <w:tabs>
          <w:tab w:val="left" w:pos="-1985"/>
          <w:tab w:val="left" w:pos="709"/>
          <w:tab w:val="left" w:pos="1077"/>
        </w:tabs>
        <w:jc w:val="both"/>
        <w:rPr>
          <w:szCs w:val="20"/>
        </w:rPr>
      </w:pPr>
    </w:p>
    <w:p w:rsidR="00BE2DB6" w:rsidRPr="00132D91" w:rsidRDefault="00BE2DB6"/>
    <w:sectPr w:rsidR="00BE2DB6" w:rsidRPr="00132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91"/>
    <w:rsid w:val="00132D91"/>
    <w:rsid w:val="00172FC8"/>
    <w:rsid w:val="006C3443"/>
    <w:rsid w:val="00B3049A"/>
    <w:rsid w:val="00BE2DB6"/>
    <w:rsid w:val="00F26C95"/>
    <w:rsid w:val="00FA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ADDCF"/>
  <w15:chartTrackingRefBased/>
  <w15:docId w15:val="{830F4E59-FE86-47D3-9BAC-49C07D62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32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E2D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32D91"/>
    <w:pPr>
      <w:keepNext/>
      <w:tabs>
        <w:tab w:val="left" w:pos="1021"/>
      </w:tabs>
      <w:jc w:val="both"/>
      <w:outlineLvl w:val="1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32D91"/>
    <w:pPr>
      <w:spacing w:after="120"/>
      <w:ind w:left="283"/>
    </w:pPr>
    <w:rPr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32D91"/>
    <w:rPr>
      <w:rFonts w:ascii="Times New Roman" w:eastAsia="Times New Roman" w:hAnsi="Times New Roman" w:cs="Times New Roman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132D9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132D91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132D91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BE2DB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E2DB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E2D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BE2DB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BE2D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BE2DB6"/>
    <w:pPr>
      <w:tabs>
        <w:tab w:val="center" w:pos="4536"/>
        <w:tab w:val="right" w:pos="9072"/>
      </w:tabs>
    </w:pPr>
    <w:rPr>
      <w:rFonts w:ascii="AT*Toronto" w:hAnsi="AT*Toronto"/>
      <w:szCs w:val="20"/>
      <w:lang w:val="cs-CZ"/>
    </w:rPr>
  </w:style>
  <w:style w:type="character" w:customStyle="1" w:styleId="PtaChar">
    <w:name w:val="Päta Char"/>
    <w:basedOn w:val="Predvolenpsmoodseku"/>
    <w:link w:val="Pta"/>
    <w:uiPriority w:val="99"/>
    <w:semiHidden/>
    <w:rsid w:val="00BE2DB6"/>
    <w:rPr>
      <w:rFonts w:ascii="AT*Toronto" w:eastAsia="Times New Roman" w:hAnsi="AT*Toronto" w:cs="Times New Roman"/>
      <w:sz w:val="24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Kičinová, Eva, JUDr.</dc:creator>
  <cp:keywords/>
  <dc:description/>
  <cp:lastModifiedBy>Kičinová, Eva, JUDr.</cp:lastModifiedBy>
  <cp:revision>5</cp:revision>
  <dcterms:created xsi:type="dcterms:W3CDTF">2023-09-08T06:58:00Z</dcterms:created>
  <dcterms:modified xsi:type="dcterms:W3CDTF">2023-09-08T07:18:00Z</dcterms:modified>
</cp:coreProperties>
</file>