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9A32B5">
      <w:pPr>
        <w:pStyle w:val="BodyTextIndent3"/>
        <w:spacing w:line="240" w:lineRule="auto"/>
        <w:ind w:left="0"/>
        <w:jc w:val="left"/>
        <w:rPr>
          <w:b/>
          <w:bCs/>
        </w:rPr>
      </w:pPr>
    </w:p>
    <w:p w:rsidR="00863770">
      <w:pPr>
        <w:pStyle w:val="BodyTextIndent3"/>
        <w:spacing w:line="240" w:lineRule="auto"/>
        <w:ind w:left="0"/>
        <w:jc w:val="left"/>
        <w:rPr>
          <w:b/>
          <w:bCs/>
        </w:rPr>
      </w:pPr>
      <w:r>
        <w:rPr>
          <w:b/>
          <w:bCs/>
        </w:rPr>
        <w:t>Výbor Národnej rady Slovenskej republiky</w:t>
      </w:r>
    </w:p>
    <w:p w:rsidR="00863770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</w:t>
      </w:r>
      <w:r w:rsidR="009A32B5">
        <w:rPr>
          <w:rFonts w:ascii="AT*Zurich Calligraphic" w:hAnsi="AT*Zurich Calligraphic"/>
          <w:b/>
        </w:rPr>
        <w:t xml:space="preserve">    </w:t>
      </w:r>
      <w:r w:rsidR="0033176B">
        <w:rPr>
          <w:rFonts w:ascii="AT*Zurich Calligraphic" w:hAnsi="AT*Zurich Calligraphic"/>
          <w:b/>
        </w:rPr>
        <w:t xml:space="preserve">  </w:t>
      </w:r>
      <w:r>
        <w:rPr>
          <w:rFonts w:ascii="AT*Zurich Calligraphic" w:hAnsi="AT*Zurich Calligraphic"/>
          <w:b/>
        </w:rPr>
        <w:t>pre financie</w:t>
      </w:r>
      <w:r w:rsidR="009A32B5">
        <w:rPr>
          <w:rFonts w:ascii="AT*Zurich Calligraphic" w:hAnsi="AT*Zurich Calligraphic"/>
          <w:b/>
        </w:rPr>
        <w:t xml:space="preserve"> a </w:t>
      </w:r>
      <w:r>
        <w:rPr>
          <w:rFonts w:ascii="AT*Zurich Calligraphic" w:hAnsi="AT*Zurich Calligraphic"/>
          <w:b/>
        </w:rPr>
        <w:t xml:space="preserve">rozpočet   </w:t>
      </w:r>
    </w:p>
    <w:p w:rsidR="009A32B5">
      <w:pPr>
        <w:rPr>
          <w:rFonts w:ascii="AT*Zurich Calligraphic" w:hAnsi="AT*Zurich Calligraphic"/>
          <w:b/>
        </w:rPr>
      </w:pPr>
    </w:p>
    <w:p w:rsidR="000648F9">
      <w:pPr>
        <w:rPr>
          <w:rFonts w:ascii="AT*Zurich Calligraphic" w:hAnsi="AT*Zurich Calligraphic"/>
          <w:b/>
        </w:rPr>
      </w:pPr>
    </w:p>
    <w:p w:rsidR="00863770" w:rsidRPr="00850B6F">
      <w:pPr>
        <w:jc w:val="right"/>
      </w:pPr>
      <w:r w:rsidRPr="00850B6F">
        <w:t xml:space="preserve">                                         </w:t>
      </w:r>
      <w:r w:rsidR="007D44FB">
        <w:t>132</w:t>
      </w:r>
      <w:r w:rsidRPr="00850B6F">
        <w:t>. schôdza</w:t>
      </w:r>
    </w:p>
    <w:p w:rsidR="00863770" w:rsidRPr="00850B6F" w:rsidP="009A32B5">
      <w:pPr>
        <w:ind w:right="23"/>
        <w:jc w:val="right"/>
      </w:pPr>
      <w:r w:rsidRPr="00850B6F" w:rsidR="009A32B5">
        <w:tab/>
        <w:tab/>
        <w:tab/>
        <w:tab/>
        <w:tab/>
      </w:r>
      <w:r w:rsidR="00063141">
        <w:t>1</w:t>
      </w:r>
      <w:r w:rsidR="00D56627">
        <w:t>294</w:t>
      </w:r>
      <w:r w:rsidR="000B5C5E">
        <w:t>/202</w:t>
      </w:r>
      <w:r w:rsidR="007D44FB">
        <w:t>3</w:t>
      </w:r>
    </w:p>
    <w:p w:rsidR="00863770" w:rsidRPr="00850B6F">
      <w:pPr>
        <w:ind w:right="-567"/>
      </w:pPr>
      <w:r w:rsidRPr="00850B6F">
        <w:tab/>
        <w:tab/>
        <w:tab/>
        <w:tab/>
        <w:tab/>
      </w:r>
      <w:r w:rsidRPr="00850B6F" w:rsidR="009A32B5">
        <w:t xml:space="preserve"> </w:t>
      </w:r>
    </w:p>
    <w:p w:rsidR="000648F9" w:rsidP="003F793E">
      <w:pPr>
        <w:ind w:right="-567"/>
        <w:rPr>
          <w:b/>
        </w:rPr>
      </w:pPr>
      <w:r w:rsidR="000C2473">
        <w:rPr>
          <w:b/>
        </w:rPr>
        <w:tab/>
        <w:tab/>
        <w:tab/>
        <w:tab/>
        <w:tab/>
        <w:tab/>
      </w:r>
      <w:r w:rsidR="00144A4E">
        <w:rPr>
          <w:b/>
        </w:rPr>
        <w:t xml:space="preserve">        </w:t>
      </w:r>
      <w:r w:rsidR="007D44FB">
        <w:rPr>
          <w:b/>
        </w:rPr>
        <w:t xml:space="preserve"> </w:t>
      </w:r>
    </w:p>
    <w:p w:rsidR="00483E50" w:rsidP="003F793E">
      <w:pPr>
        <w:ind w:right="-567"/>
        <w:rPr>
          <w:b/>
        </w:rPr>
      </w:pPr>
      <w:r w:rsidR="001D3674">
        <w:rPr>
          <w:b/>
        </w:rPr>
        <w:t xml:space="preserve">                                                                               </w:t>
      </w:r>
      <w:r w:rsidR="001D3674">
        <w:rPr>
          <w:b/>
        </w:rPr>
        <w:t>470</w:t>
      </w:r>
    </w:p>
    <w:p w:rsidR="00863770" w:rsidP="000648F9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863770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863770">
      <w:pPr>
        <w:ind w:right="-567"/>
        <w:jc w:val="center"/>
        <w:rPr>
          <w:b/>
        </w:rPr>
      </w:pPr>
      <w:r w:rsidR="009A32B5">
        <w:rPr>
          <w:b/>
        </w:rPr>
        <w:t xml:space="preserve">pre financie a rozpočet </w:t>
      </w:r>
    </w:p>
    <w:p w:rsidR="00863770">
      <w:pPr>
        <w:ind w:right="-567"/>
        <w:jc w:val="center"/>
        <w:rPr>
          <w:b/>
        </w:rPr>
      </w:pPr>
    </w:p>
    <w:p w:rsidR="00863770">
      <w:pPr>
        <w:ind w:right="-567"/>
        <w:jc w:val="center"/>
      </w:pPr>
      <w:r w:rsidR="00CF6E2B">
        <w:rPr>
          <w:b/>
        </w:rPr>
        <w:t>z</w:t>
      </w:r>
      <w:r w:rsidR="003103FC">
        <w:rPr>
          <w:b/>
        </w:rPr>
        <w:t>o</w:t>
      </w:r>
      <w:r w:rsidR="00DF6789">
        <w:rPr>
          <w:b/>
        </w:rPr>
        <w:t> </w:t>
      </w:r>
      <w:r w:rsidR="007D44FB">
        <w:rPr>
          <w:b/>
        </w:rPr>
        <w:t>6</w:t>
      </w:r>
      <w:r w:rsidR="009A32B5">
        <w:rPr>
          <w:b/>
        </w:rPr>
        <w:t xml:space="preserve">. </w:t>
      </w:r>
      <w:r w:rsidR="00E66137">
        <w:rPr>
          <w:b/>
        </w:rPr>
        <w:t>júna</w:t>
      </w:r>
      <w:r w:rsidR="00380C66">
        <w:rPr>
          <w:b/>
        </w:rPr>
        <w:t xml:space="preserve"> </w:t>
      </w:r>
      <w:r>
        <w:rPr>
          <w:b/>
        </w:rPr>
        <w:t>20</w:t>
      </w:r>
      <w:r w:rsidR="000B5C5E">
        <w:rPr>
          <w:b/>
        </w:rPr>
        <w:t>2</w:t>
      </w:r>
      <w:r w:rsidR="007D44FB">
        <w:rPr>
          <w:b/>
        </w:rPr>
        <w:t>3</w:t>
      </w:r>
    </w:p>
    <w:p w:rsidR="00863770">
      <w:pPr>
        <w:jc w:val="both"/>
      </w:pPr>
    </w:p>
    <w:p w:rsidR="000648F9">
      <w:pPr>
        <w:jc w:val="both"/>
      </w:pPr>
    </w:p>
    <w:p w:rsidR="00863770" w:rsidRPr="001A1FC0" w:rsidP="00393D25">
      <w:pPr>
        <w:pStyle w:val="BodyText"/>
        <w:ind w:firstLine="426"/>
        <w:rPr>
          <w:b/>
        </w:rPr>
      </w:pPr>
      <w:r>
        <w:t>Výbor Národnej rady Slovenskej republiky pre financ</w:t>
      </w:r>
      <w:r w:rsidR="009A32B5">
        <w:t xml:space="preserve">ie a </w:t>
      </w:r>
      <w:r w:rsidR="004A7DBA">
        <w:t>rozpočet prerokoval n</w:t>
      </w:r>
      <w:r>
        <w:t xml:space="preserve">ávrh </w:t>
      </w:r>
      <w:r w:rsidR="009A32B5">
        <w:t>účtovnej závierky Sociálnej poisťovne z</w:t>
      </w:r>
      <w:r>
        <w:t>a rok 20</w:t>
      </w:r>
      <w:r w:rsidR="007D44FB">
        <w:t>22</w:t>
      </w:r>
      <w:r w:rsidR="00380C66">
        <w:t xml:space="preserve"> </w:t>
      </w:r>
      <w:r w:rsidRPr="001A1FC0" w:rsidR="00380C66">
        <w:rPr>
          <w:b/>
        </w:rPr>
        <w:t>(tlač</w:t>
      </w:r>
      <w:r w:rsidRPr="001A1FC0" w:rsidR="00DF6789">
        <w:rPr>
          <w:b/>
        </w:rPr>
        <w:t xml:space="preserve"> </w:t>
      </w:r>
      <w:r w:rsidR="00063141">
        <w:rPr>
          <w:b/>
        </w:rPr>
        <w:t>1</w:t>
      </w:r>
      <w:r w:rsidR="007D44FB">
        <w:rPr>
          <w:b/>
        </w:rPr>
        <w:t>728</w:t>
      </w:r>
      <w:r w:rsidRPr="001A1FC0">
        <w:rPr>
          <w:b/>
        </w:rPr>
        <w:t>) a</w:t>
      </w:r>
    </w:p>
    <w:p w:rsidR="00863770">
      <w:pPr>
        <w:jc w:val="both"/>
      </w:pPr>
    </w:p>
    <w:p w:rsidR="00CC0B4C">
      <w:pPr>
        <w:jc w:val="both"/>
      </w:pPr>
    </w:p>
    <w:p w:rsidR="00863770" w:rsidRPr="00850B6F" w:rsidP="009A7F60">
      <w:pPr>
        <w:pStyle w:val="Heading8"/>
        <w:numPr>
          <w:ilvl w:val="0"/>
          <w:numId w:val="7"/>
        </w:numPr>
        <w:tabs>
          <w:tab w:val="left" w:pos="426"/>
        </w:tabs>
        <w:ind w:hanging="720"/>
        <w:rPr>
          <w:lang w:val="sk-SK"/>
        </w:rPr>
      </w:pPr>
      <w:r w:rsidRPr="00850B6F" w:rsidR="00BD1819">
        <w:rPr>
          <w:lang w:val="sk-SK"/>
        </w:rPr>
        <w:t>schvaľuje</w:t>
      </w:r>
    </w:p>
    <w:p w:rsidR="00863770" w:rsidRPr="00850B6F" w:rsidP="009A7F60">
      <w:pPr>
        <w:pStyle w:val="BodyText"/>
        <w:ind w:firstLine="426"/>
      </w:pPr>
      <w:r w:rsidRPr="00850B6F" w:rsidR="005854D6">
        <w:t>n</w:t>
      </w:r>
      <w:r w:rsidRPr="00850B6F" w:rsidR="00BD1819">
        <w:t>ávrh</w:t>
      </w:r>
      <w:r w:rsidRPr="00850B6F">
        <w:t xml:space="preserve"> </w:t>
      </w:r>
      <w:r w:rsidRPr="00850B6F" w:rsidR="009A32B5">
        <w:t>účtovnej závierky</w:t>
      </w:r>
      <w:r w:rsidRPr="00850B6F" w:rsidR="00380C66">
        <w:t xml:space="preserve"> Sociálnej poisťovne </w:t>
      </w:r>
      <w:r w:rsidRPr="00850B6F" w:rsidR="009A32B5">
        <w:t>z</w:t>
      </w:r>
      <w:r w:rsidRPr="00850B6F" w:rsidR="00E66137">
        <w:t>a rok 20</w:t>
      </w:r>
      <w:r w:rsidR="007D44FB">
        <w:t>22</w:t>
      </w:r>
      <w:r w:rsidRPr="00850B6F" w:rsidR="00380C66">
        <w:t xml:space="preserve"> </w:t>
      </w:r>
      <w:r w:rsidRPr="001A1FC0" w:rsidR="00380C66">
        <w:rPr>
          <w:b/>
        </w:rPr>
        <w:t>(tlač</w:t>
      </w:r>
      <w:r w:rsidRPr="001A1FC0" w:rsidR="00850B6F">
        <w:rPr>
          <w:b/>
        </w:rPr>
        <w:t xml:space="preserve"> </w:t>
      </w:r>
      <w:r w:rsidR="00063141">
        <w:rPr>
          <w:b/>
        </w:rPr>
        <w:t>1</w:t>
      </w:r>
      <w:r w:rsidR="007D44FB">
        <w:rPr>
          <w:b/>
        </w:rPr>
        <w:t>728</w:t>
      </w:r>
      <w:r w:rsidRPr="001A1FC0" w:rsidR="00187458">
        <w:rPr>
          <w:b/>
        </w:rPr>
        <w:t>)</w:t>
      </w:r>
      <w:r w:rsidRPr="00850B6F">
        <w:t>, ktorý</w:t>
      </w:r>
      <w:r w:rsidRPr="00850B6F" w:rsidR="00380C66">
        <w:t xml:space="preserve">                 </w:t>
      </w:r>
      <w:r w:rsidRPr="00850B6F">
        <w:t>rozpočtuje:</w:t>
      </w:r>
    </w:p>
    <w:p w:rsidR="00863770" w:rsidRPr="00850B6F">
      <w:pPr>
        <w:pStyle w:val="BodyText"/>
        <w:ind w:left="708"/>
      </w:pPr>
    </w:p>
    <w:p w:rsidR="00863770" w:rsidRPr="00CA128F" w:rsidP="000648F9">
      <w:pPr>
        <w:pStyle w:val="BodyText"/>
        <w:spacing w:line="360" w:lineRule="auto"/>
        <w:rPr>
          <w:b/>
          <w:bCs/>
        </w:rPr>
      </w:pPr>
      <w:r w:rsidRPr="00850B6F" w:rsidR="00612A9C">
        <w:rPr>
          <w:b/>
          <w:bCs/>
        </w:rPr>
        <w:t xml:space="preserve">           </w:t>
        <w:tab/>
        <w:t xml:space="preserve"> </w:t>
      </w:r>
      <w:r w:rsidRPr="00850B6F" w:rsidR="000648F9">
        <w:rPr>
          <w:b/>
          <w:bCs/>
        </w:rPr>
        <w:tab/>
      </w:r>
      <w:r w:rsidRPr="00850B6F" w:rsidR="00612A9C">
        <w:rPr>
          <w:b/>
          <w:bCs/>
        </w:rPr>
        <w:t xml:space="preserve">   </w:t>
      </w:r>
      <w:r w:rsidRPr="00CA128F" w:rsidR="000648F9">
        <w:rPr>
          <w:b/>
          <w:bCs/>
        </w:rPr>
        <w:t xml:space="preserve">tvorba fondov  </w:t>
      </w:r>
      <w:r w:rsidRPr="00CA128F" w:rsidR="00612A9C">
        <w:rPr>
          <w:b/>
          <w:bCs/>
        </w:rPr>
        <w:t xml:space="preserve">   </w:t>
      </w:r>
      <w:r w:rsidRPr="00CA128F">
        <w:rPr>
          <w:b/>
          <w:bCs/>
        </w:rPr>
        <w:t xml:space="preserve">             </w:t>
      </w:r>
      <w:r w:rsidRPr="00CA128F" w:rsidR="00380C66">
        <w:rPr>
          <w:b/>
          <w:bCs/>
        </w:rPr>
        <w:t xml:space="preserve">  </w:t>
      </w:r>
      <w:r w:rsidRPr="00CA128F" w:rsidR="004F5D83">
        <w:rPr>
          <w:b/>
          <w:bCs/>
        </w:rPr>
        <w:t xml:space="preserve">   </w:t>
      </w:r>
      <w:r w:rsidRPr="00CA128F" w:rsidR="00CC57DA">
        <w:rPr>
          <w:b/>
          <w:bCs/>
        </w:rPr>
        <w:t xml:space="preserve"> </w:t>
      </w:r>
      <w:r w:rsidRPr="00CA128F" w:rsidR="00C2419B">
        <w:rPr>
          <w:b/>
          <w:bCs/>
        </w:rPr>
        <w:t xml:space="preserve"> </w:t>
      </w:r>
      <w:r w:rsidRPr="00CA128F" w:rsidR="0051650D">
        <w:rPr>
          <w:b/>
          <w:bCs/>
        </w:rPr>
        <w:t xml:space="preserve">   </w:t>
      </w:r>
      <w:r w:rsidRPr="00CA128F" w:rsidR="00850B6F">
        <w:rPr>
          <w:b/>
          <w:bCs/>
        </w:rPr>
        <w:t xml:space="preserve"> </w:t>
      </w:r>
      <w:r w:rsidR="00CC0B4C">
        <w:rPr>
          <w:b/>
        </w:rPr>
        <w:t xml:space="preserve">10 </w:t>
      </w:r>
      <w:r w:rsidR="007D44FB">
        <w:rPr>
          <w:b/>
        </w:rPr>
        <w:t>898 426</w:t>
      </w:r>
      <w:r w:rsidRPr="00CA128F" w:rsidR="00C2419B">
        <w:rPr>
          <w:b/>
          <w:bCs/>
        </w:rPr>
        <w:t xml:space="preserve"> </w:t>
      </w:r>
      <w:r w:rsidRPr="00CA128F">
        <w:rPr>
          <w:b/>
          <w:bCs/>
        </w:rPr>
        <w:t xml:space="preserve">tis. </w:t>
      </w:r>
      <w:r w:rsidRPr="00CA128F" w:rsidR="000648F9">
        <w:rPr>
          <w:b/>
          <w:bCs/>
        </w:rPr>
        <w:t>eur</w:t>
      </w:r>
      <w:r w:rsidRPr="00CA128F" w:rsidR="00612A9C">
        <w:rPr>
          <w:b/>
          <w:bCs/>
        </w:rPr>
        <w:t xml:space="preserve"> </w:t>
      </w:r>
    </w:p>
    <w:p w:rsidR="00863770" w:rsidRPr="00CA128F" w:rsidP="00CE1C41">
      <w:pPr>
        <w:pStyle w:val="BodyText"/>
        <w:spacing w:line="360" w:lineRule="auto"/>
        <w:ind w:left="708"/>
        <w:rPr>
          <w:b/>
          <w:bCs/>
        </w:rPr>
      </w:pPr>
      <w:r w:rsidRPr="00CA128F">
        <w:rPr>
          <w:b/>
          <w:bCs/>
        </w:rPr>
        <w:t xml:space="preserve">  </w:t>
      </w:r>
      <w:r w:rsidRPr="00CA128F" w:rsidR="000648F9">
        <w:rPr>
          <w:b/>
          <w:bCs/>
        </w:rPr>
        <w:t xml:space="preserve">  </w:t>
        <w:tab/>
      </w:r>
      <w:r w:rsidRPr="00CA128F">
        <w:rPr>
          <w:b/>
          <w:bCs/>
        </w:rPr>
        <w:t xml:space="preserve"> </w:t>
      </w:r>
      <w:r w:rsidRPr="00CA128F" w:rsidR="000648F9">
        <w:rPr>
          <w:b/>
          <w:bCs/>
        </w:rPr>
        <w:t xml:space="preserve"> </w:t>
      </w:r>
      <w:r w:rsidRPr="00CA128F">
        <w:rPr>
          <w:b/>
          <w:bCs/>
        </w:rPr>
        <w:t xml:space="preserve"> </w:t>
      </w:r>
      <w:r w:rsidRPr="00CA128F" w:rsidR="00526479">
        <w:rPr>
          <w:b/>
          <w:bCs/>
        </w:rPr>
        <w:t>výdavky -</w:t>
      </w:r>
      <w:r w:rsidRPr="00CA128F" w:rsidR="000648F9">
        <w:rPr>
          <w:b/>
          <w:bCs/>
        </w:rPr>
        <w:t xml:space="preserve"> náklady            </w:t>
      </w:r>
      <w:r w:rsidRPr="00CA128F" w:rsidR="004F5D83">
        <w:rPr>
          <w:b/>
          <w:bCs/>
        </w:rPr>
        <w:t xml:space="preserve">  </w:t>
      </w:r>
      <w:r w:rsidRPr="00CA128F" w:rsidR="00CC57DA">
        <w:rPr>
          <w:b/>
          <w:bCs/>
        </w:rPr>
        <w:t xml:space="preserve"> </w:t>
      </w:r>
      <w:r w:rsidRPr="00CA128F" w:rsidR="004F5D83">
        <w:rPr>
          <w:b/>
          <w:bCs/>
        </w:rPr>
        <w:t xml:space="preserve"> </w:t>
      </w:r>
      <w:r w:rsidRPr="00CA128F" w:rsidR="00C2419B">
        <w:rPr>
          <w:b/>
          <w:bCs/>
        </w:rPr>
        <w:t xml:space="preserve"> </w:t>
      </w:r>
      <w:r w:rsidRPr="00CA128F" w:rsidR="00850B6F">
        <w:rPr>
          <w:b/>
          <w:bCs/>
        </w:rPr>
        <w:t xml:space="preserve"> </w:t>
      </w:r>
      <w:r w:rsidRPr="00CA128F" w:rsidR="000B5C5E">
        <w:rPr>
          <w:b/>
          <w:bCs/>
        </w:rPr>
        <w:t xml:space="preserve">    </w:t>
      </w:r>
      <w:r w:rsidRPr="00CA128F" w:rsidR="00CA128F">
        <w:rPr>
          <w:b/>
          <w:bCs/>
        </w:rPr>
        <w:t xml:space="preserve"> </w:t>
      </w:r>
      <w:r w:rsidR="00CC0B4C">
        <w:rPr>
          <w:b/>
        </w:rPr>
        <w:t xml:space="preserve">9 </w:t>
      </w:r>
      <w:r w:rsidR="007D44FB">
        <w:rPr>
          <w:b/>
        </w:rPr>
        <w:t>847 474</w:t>
      </w:r>
      <w:r w:rsidRPr="00CA128F" w:rsidR="00611D96">
        <w:rPr>
          <w:b/>
          <w:bCs/>
        </w:rPr>
        <w:t xml:space="preserve"> </w:t>
      </w:r>
      <w:r w:rsidRPr="00CA128F" w:rsidR="000648F9">
        <w:rPr>
          <w:b/>
          <w:bCs/>
        </w:rPr>
        <w:t>tis.</w:t>
      </w:r>
      <w:r w:rsidRPr="00CA128F" w:rsidR="000648F9">
        <w:rPr>
          <w:b/>
          <w:bCs/>
        </w:rPr>
        <w:t xml:space="preserve"> eur</w:t>
      </w:r>
    </w:p>
    <w:p w:rsidR="00612A9C" w:rsidRPr="00CA128F" w:rsidP="000648F9">
      <w:pPr>
        <w:pStyle w:val="BodyText"/>
        <w:tabs>
          <w:tab w:val="left" w:pos="540"/>
          <w:tab w:val="left" w:pos="900"/>
        </w:tabs>
        <w:spacing w:line="360" w:lineRule="auto"/>
        <w:rPr>
          <w:b/>
          <w:bCs/>
        </w:rPr>
      </w:pPr>
      <w:r w:rsidRPr="00CA128F" w:rsidR="000648F9">
        <w:rPr>
          <w:b/>
          <w:bCs/>
        </w:rPr>
        <w:tab/>
        <w:tab/>
        <w:tab/>
        <w:t xml:space="preserve">   bilančný rozdiel                 </w:t>
      </w:r>
      <w:r w:rsidRPr="00CA128F" w:rsidR="0033176B">
        <w:rPr>
          <w:b/>
          <w:bCs/>
        </w:rPr>
        <w:t xml:space="preserve">    </w:t>
      </w:r>
      <w:r w:rsidRPr="00CA128F" w:rsidR="00CC57DA">
        <w:rPr>
          <w:b/>
          <w:bCs/>
        </w:rPr>
        <w:t xml:space="preserve"> </w:t>
      </w:r>
      <w:r w:rsidRPr="00CA128F" w:rsidR="004F5D83">
        <w:rPr>
          <w:b/>
          <w:bCs/>
        </w:rPr>
        <w:t xml:space="preserve"> </w:t>
      </w:r>
      <w:r w:rsidRPr="00CA128F" w:rsidR="00CE1C41">
        <w:rPr>
          <w:b/>
          <w:bCs/>
        </w:rPr>
        <w:t xml:space="preserve"> </w:t>
      </w:r>
      <w:r w:rsidRPr="00CA128F" w:rsidR="0051650D">
        <w:rPr>
          <w:b/>
          <w:bCs/>
        </w:rPr>
        <w:t xml:space="preserve">   </w:t>
      </w:r>
      <w:r w:rsidR="007D44FB">
        <w:rPr>
          <w:b/>
          <w:bCs/>
        </w:rPr>
        <w:t>1 050 952</w:t>
      </w:r>
      <w:r w:rsidRPr="00CA128F" w:rsidR="00526479">
        <w:rPr>
          <w:b/>
          <w:bCs/>
        </w:rPr>
        <w:t xml:space="preserve"> </w:t>
      </w:r>
      <w:r w:rsidRPr="00CA128F" w:rsidR="000648F9">
        <w:rPr>
          <w:b/>
          <w:bCs/>
        </w:rPr>
        <w:t>tis. eur</w:t>
      </w:r>
    </w:p>
    <w:p w:rsidR="009A32B5" w:rsidP="00612A9C">
      <w:pPr>
        <w:pStyle w:val="BodyText"/>
        <w:tabs>
          <w:tab w:val="left" w:pos="540"/>
          <w:tab w:val="left" w:pos="900"/>
        </w:tabs>
        <w:rPr>
          <w:b/>
          <w:bCs/>
        </w:rPr>
      </w:pPr>
    </w:p>
    <w:p w:rsidR="00483E50" w:rsidRPr="00850B6F" w:rsidP="00612A9C">
      <w:pPr>
        <w:pStyle w:val="BodyText"/>
        <w:tabs>
          <w:tab w:val="left" w:pos="540"/>
          <w:tab w:val="left" w:pos="900"/>
        </w:tabs>
        <w:rPr>
          <w:b/>
          <w:bCs/>
        </w:rPr>
      </w:pPr>
    </w:p>
    <w:p w:rsidR="00863770" w:rsidRPr="00850B6F" w:rsidP="009A7F60">
      <w:pPr>
        <w:pStyle w:val="Heading8"/>
        <w:numPr>
          <w:ilvl w:val="0"/>
          <w:numId w:val="7"/>
        </w:numPr>
        <w:tabs>
          <w:tab w:val="left" w:pos="426"/>
        </w:tabs>
        <w:ind w:hanging="720"/>
        <w:rPr>
          <w:lang w:val="sk-SK"/>
        </w:rPr>
      </w:pPr>
      <w:r w:rsidRPr="00850B6F">
        <w:rPr>
          <w:lang w:val="sk-SK"/>
        </w:rPr>
        <w:t>odporúča</w:t>
      </w:r>
    </w:p>
    <w:p w:rsidR="00863770" w:rsidP="009A7F60">
      <w:pPr>
        <w:ind w:firstLine="426"/>
        <w:jc w:val="both"/>
        <w:rPr>
          <w:b/>
        </w:rPr>
      </w:pPr>
      <w:r w:rsidRPr="00850B6F">
        <w:rPr>
          <w:b/>
        </w:rPr>
        <w:t>Národnej rade</w:t>
      </w:r>
      <w:r>
        <w:rPr>
          <w:b/>
        </w:rPr>
        <w:t xml:space="preserve"> Slovenskej republiky</w:t>
      </w:r>
    </w:p>
    <w:p w:rsidR="00863770" w:rsidP="00276EC0">
      <w:pPr>
        <w:pStyle w:val="BodyText"/>
        <w:ind w:firstLine="426"/>
      </w:pPr>
      <w:r w:rsidR="005854D6">
        <w:t>n</w:t>
      </w:r>
      <w:r>
        <w:t xml:space="preserve">ávrh </w:t>
      </w:r>
      <w:r w:rsidR="009A32B5">
        <w:t>účtovnej závierky</w:t>
      </w:r>
      <w:r w:rsidR="00380C66">
        <w:t xml:space="preserve"> Sociálnej poisťovne </w:t>
      </w:r>
      <w:r w:rsidR="009A32B5">
        <w:t>z</w:t>
      </w:r>
      <w:r w:rsidR="007D44FB">
        <w:t>a rok 2022</w:t>
      </w:r>
      <w:r w:rsidR="00CE1C41">
        <w:t xml:space="preserve"> </w:t>
      </w:r>
      <w:r w:rsidRPr="001A1FC0">
        <w:rPr>
          <w:b/>
        </w:rPr>
        <w:t>(tlač</w:t>
      </w:r>
      <w:r w:rsidRPr="001A1FC0" w:rsidR="00942F00">
        <w:rPr>
          <w:b/>
        </w:rPr>
        <w:t xml:space="preserve"> </w:t>
      </w:r>
      <w:r w:rsidR="007D44FB">
        <w:rPr>
          <w:b/>
        </w:rPr>
        <w:t>1728</w:t>
      </w:r>
      <w:r w:rsidRPr="001A1FC0">
        <w:rPr>
          <w:b/>
        </w:rPr>
        <w:t>)</w:t>
      </w:r>
      <w:r>
        <w:t xml:space="preserve"> </w:t>
      </w:r>
      <w:r>
        <w:rPr>
          <w:b/>
          <w:bCs/>
        </w:rPr>
        <w:t>schváliť</w:t>
      </w:r>
      <w:r w:rsidR="009A7F60">
        <w:rPr>
          <w:b/>
          <w:bCs/>
        </w:rPr>
        <w:t>;</w:t>
      </w:r>
      <w:r>
        <w:rPr>
          <w:b/>
          <w:bCs/>
        </w:rPr>
        <w:t xml:space="preserve"> </w:t>
      </w:r>
    </w:p>
    <w:p w:rsidR="00863770">
      <w:pPr>
        <w:jc w:val="both"/>
      </w:pPr>
      <w:r>
        <w:tab/>
      </w:r>
    </w:p>
    <w:p w:rsidR="00483E50">
      <w:pPr>
        <w:jc w:val="both"/>
      </w:pPr>
    </w:p>
    <w:p w:rsidR="000648F9">
      <w:pPr>
        <w:jc w:val="both"/>
      </w:pPr>
    </w:p>
    <w:p w:rsidR="00863770" w:rsidP="009A7F60">
      <w:pPr>
        <w:pStyle w:val="Heading6"/>
        <w:numPr>
          <w:ilvl w:val="0"/>
          <w:numId w:val="7"/>
        </w:numPr>
        <w:spacing w:line="240" w:lineRule="auto"/>
        <w:ind w:left="426" w:hanging="426"/>
      </w:pPr>
      <w:r>
        <w:t>ukladá</w:t>
      </w:r>
    </w:p>
    <w:p w:rsidR="00863770" w:rsidP="009A7F60">
      <w:pPr>
        <w:ind w:firstLine="426"/>
        <w:jc w:val="both"/>
        <w:rPr>
          <w:b/>
        </w:rPr>
      </w:pPr>
      <w:r>
        <w:rPr>
          <w:b/>
        </w:rPr>
        <w:t>predsedovi výboru</w:t>
      </w:r>
    </w:p>
    <w:p w:rsidR="009A11BA" w:rsidRPr="009A7F60" w:rsidP="009A7F60">
      <w:pPr>
        <w:pStyle w:val="BodyTextIndent3"/>
        <w:spacing w:line="240" w:lineRule="auto"/>
        <w:ind w:left="0" w:firstLine="426"/>
      </w:pPr>
      <w:r w:rsidRPr="006A4EB0">
        <w:rPr>
          <w:szCs w:val="20"/>
        </w:rPr>
        <w:t xml:space="preserve">podať </w:t>
      </w:r>
      <w:r w:rsidRPr="001A1FC0">
        <w:rPr>
          <w:szCs w:val="20"/>
        </w:rPr>
        <w:t>predsed</w:t>
      </w:r>
      <w:r w:rsidRPr="001A1FC0" w:rsidR="001A1FC0">
        <w:rPr>
          <w:szCs w:val="20"/>
        </w:rPr>
        <w:t>ovi</w:t>
      </w:r>
      <w:r w:rsidRPr="006A4EB0">
        <w:rPr>
          <w:szCs w:val="20"/>
        </w:rPr>
        <w:t xml:space="preserve"> Výboru Národnej rady Slovenskej republiky pre </w:t>
      </w:r>
      <w:r w:rsidR="003B7A6E">
        <w:rPr>
          <w:szCs w:val="20"/>
        </w:rPr>
        <w:t xml:space="preserve">sociálne veci </w:t>
      </w:r>
      <w:r w:rsidRPr="006A4EB0">
        <w:rPr>
          <w:szCs w:val="20"/>
        </w:rPr>
        <w:t>ako gestorskému výboru informáciu o výsledku prerokovania</w:t>
      </w:r>
      <w:r w:rsidR="009A7F60">
        <w:rPr>
          <w:szCs w:val="20"/>
        </w:rPr>
        <w:t>.</w:t>
      </w:r>
    </w:p>
    <w:p w:rsidR="00863770" w:rsidP="005854D6">
      <w:pPr>
        <w:pStyle w:val="BodyTextIndent3"/>
        <w:spacing w:line="240" w:lineRule="auto"/>
        <w:ind w:firstLine="351"/>
      </w:pPr>
    </w:p>
    <w:p w:rsidR="00863770">
      <w:pPr>
        <w:jc w:val="both"/>
      </w:pPr>
    </w:p>
    <w:p w:rsidR="000648F9">
      <w:pPr>
        <w:jc w:val="both"/>
      </w:pPr>
    </w:p>
    <w:p w:rsidR="00CE1C41">
      <w:pPr>
        <w:jc w:val="both"/>
      </w:pPr>
    </w:p>
    <w:p w:rsidR="000B5C5E">
      <w:pPr>
        <w:jc w:val="both"/>
      </w:pPr>
    </w:p>
    <w:p w:rsidR="000B5C5E" w:rsidP="000B5C5E">
      <w:pPr>
        <w:rPr>
          <w:bCs/>
        </w:rPr>
      </w:pPr>
    </w:p>
    <w:p w:rsidR="000B5C5E" w:rsidP="000B5C5E">
      <w:pPr>
        <w:ind w:left="6372"/>
        <w:jc w:val="both"/>
        <w:rPr>
          <w:b/>
        </w:rPr>
      </w:pPr>
      <w:r>
        <w:rPr>
          <w:b/>
        </w:rPr>
        <w:t xml:space="preserve">  </w:t>
      </w:r>
      <w:r w:rsidR="00BC4328">
        <w:rPr>
          <w:b/>
        </w:rPr>
        <w:t xml:space="preserve"> </w:t>
      </w:r>
      <w:r>
        <w:rPr>
          <w:b/>
        </w:rPr>
        <w:t>Marián Viskupič</w:t>
      </w:r>
    </w:p>
    <w:p w:rsidR="000B5C5E" w:rsidP="000B5C5E">
      <w:pPr>
        <w:ind w:left="5664" w:firstLine="708"/>
      </w:pPr>
      <w:r>
        <w:t xml:space="preserve">    predseda výboru</w:t>
      </w:r>
    </w:p>
    <w:p w:rsidR="000B5C5E" w:rsidP="000B5C5E">
      <w:pPr>
        <w:jc w:val="both"/>
        <w:rPr>
          <w:b/>
        </w:rPr>
      </w:pPr>
      <w:r>
        <w:rPr>
          <w:b/>
        </w:rPr>
        <w:t xml:space="preserve">    </w:t>
      </w:r>
      <w:r w:rsidR="00BC4328">
        <w:rPr>
          <w:b/>
        </w:rPr>
        <w:t xml:space="preserve">   </w:t>
      </w:r>
      <w:r>
        <w:rPr>
          <w:b/>
        </w:rPr>
        <w:t>Erik Ňarjaš</w:t>
      </w:r>
    </w:p>
    <w:p w:rsidR="000B5C5E" w:rsidP="000B5C5E">
      <w:pPr>
        <w:jc w:val="both"/>
        <w:rPr>
          <w:b/>
        </w:rPr>
      </w:pPr>
      <w:r>
        <w:rPr>
          <w:b/>
        </w:rPr>
        <w:t>Ladislav Kamenický</w:t>
      </w:r>
    </w:p>
    <w:p w:rsidR="000B5C5E" w:rsidP="000B5C5E">
      <w:pPr>
        <w:jc w:val="both"/>
        <w:rPr>
          <w:b/>
        </w:rPr>
      </w:pPr>
      <w:r w:rsidR="00BC4328">
        <w:t xml:space="preserve"> </w:t>
      </w:r>
      <w:r>
        <w:t>overovatelia výboru</w:t>
      </w:r>
    </w:p>
    <w:p w:rsidR="00A25801" w:rsidP="00A25801">
      <w:pPr>
        <w:jc w:val="both"/>
        <w:rPr>
          <w:b/>
        </w:rPr>
      </w:pPr>
    </w:p>
    <w:p w:rsidR="009A7F60">
      <w:pPr>
        <w:jc w:val="both"/>
      </w:pPr>
    </w:p>
    <w:sectPr w:rsidSect="009A32B5">
      <w:pgSz w:w="11906" w:h="16838"/>
      <w:pgMar w:top="719" w:right="1106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AC5"/>
    <w:multiLevelType w:val="hybridMultilevel"/>
    <w:tmpl w:val="F524EF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4971"/>
    <w:multiLevelType w:val="hybridMultilevel"/>
    <w:tmpl w:val="291C81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C1A3B"/>
    <w:multiLevelType w:val="hybridMultilevel"/>
    <w:tmpl w:val="FB8C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4">
    <w:nsid w:val="3F60022A"/>
    <w:multiLevelType w:val="hybridMultilevel"/>
    <w:tmpl w:val="315CE3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6A95C7C"/>
    <w:multiLevelType w:val="hybridMultilevel"/>
    <w:tmpl w:val="8904D09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783F31"/>
    <w:multiLevelType w:val="hybridMultilevel"/>
    <w:tmpl w:val="F4FE772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D520AD5"/>
    <w:multiLevelType w:val="hybridMultilevel"/>
    <w:tmpl w:val="2FE24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szCs w:val="2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1710"/>
      <w:jc w:val="both"/>
      <w:outlineLvl w:val="5"/>
    </w:pPr>
    <w:rPr>
      <w:rFonts w:eastAsia="Arial Unicode MS"/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1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Indent3">
    <w:name w:val="Body Text Indent 3"/>
    <w:basedOn w:val="Normal"/>
    <w:pPr>
      <w:spacing w:line="360" w:lineRule="auto"/>
      <w:ind w:left="1065"/>
      <w:jc w:val="both"/>
    </w:pPr>
  </w:style>
  <w:style w:type="paragraph" w:styleId="BalloonText">
    <w:name w:val="Balloon Text"/>
    <w:basedOn w:val="Normal"/>
    <w:semiHidden/>
    <w:rsid w:val="00863770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A25801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106</cp:revision>
  <cp:lastPrinted>2020-05-27T11:51:00Z</cp:lastPrinted>
  <dcterms:created xsi:type="dcterms:W3CDTF">2002-11-21T09:45:00Z</dcterms:created>
  <dcterms:modified xsi:type="dcterms:W3CDTF">2023-06-06T11:11:00Z</dcterms:modified>
</cp:coreProperties>
</file>