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E9" w:rsidRDefault="00BD3A86" w:rsidP="00E51529">
      <w:pPr>
        <w:pStyle w:val="Bodytext10"/>
        <w:spacing w:after="0"/>
        <w:ind w:left="6380"/>
      </w:pPr>
      <w:r>
        <w:t>7</w:t>
      </w:r>
      <w:r w:rsidR="0034173C">
        <w:t>2</w:t>
      </w:r>
      <w:r w:rsidR="00DA39E1">
        <w:t>. schôdza výboru</w:t>
      </w:r>
    </w:p>
    <w:p w:rsidR="00E51529" w:rsidRDefault="00DA39E1" w:rsidP="00E51529">
      <w:pPr>
        <w:pStyle w:val="Bodytext10"/>
        <w:spacing w:after="1260"/>
        <w:ind w:left="6380"/>
      </w:pPr>
      <w:r>
        <w:t>CRD-</w:t>
      </w:r>
      <w:r w:rsidR="0034173C">
        <w:t>618</w:t>
      </w:r>
      <w:r w:rsidR="00E74934">
        <w:t>-</w:t>
      </w:r>
      <w:r w:rsidR="00E51529">
        <w:t>2</w:t>
      </w:r>
      <w:r>
        <w:t>/202</w:t>
      </w:r>
      <w:r w:rsidR="00BD3A86">
        <w:t>3</w:t>
      </w:r>
      <w:r>
        <w:t>-VEZ</w:t>
      </w:r>
    </w:p>
    <w:p w:rsidR="002428E9" w:rsidRDefault="000808FD" w:rsidP="00E51529">
      <w:pPr>
        <w:pStyle w:val="Bodytext20"/>
      </w:pPr>
      <w:r>
        <w:t>138</w:t>
      </w:r>
      <w:r w:rsidR="00573D31">
        <w:t>.</w:t>
      </w:r>
    </w:p>
    <w:p w:rsidR="002428E9" w:rsidRDefault="00DA39E1" w:rsidP="00E51529">
      <w:pPr>
        <w:pStyle w:val="Bodytext10"/>
        <w:jc w:val="center"/>
      </w:pPr>
      <w:r>
        <w:rPr>
          <w:b/>
          <w:bCs/>
        </w:rPr>
        <w:t>Uznesenie</w:t>
      </w:r>
      <w:r>
        <w:rPr>
          <w:b/>
          <w:bCs/>
        </w:rPr>
        <w:br/>
        <w:t>Výboru Národnej rady Slovenskej republiky pre európske záležitosti</w:t>
      </w:r>
    </w:p>
    <w:p w:rsidR="002428E9" w:rsidRDefault="00DA39E1" w:rsidP="00E51529">
      <w:pPr>
        <w:pStyle w:val="Bodytext10"/>
        <w:jc w:val="center"/>
      </w:pPr>
      <w:r>
        <w:t xml:space="preserve">z </w:t>
      </w:r>
      <w:r w:rsidR="0034173C">
        <w:t>15</w:t>
      </w:r>
      <w:r>
        <w:t xml:space="preserve">. </w:t>
      </w:r>
      <w:r w:rsidR="0034173C">
        <w:t>marca</w:t>
      </w:r>
      <w:r>
        <w:t xml:space="preserve"> 202</w:t>
      </w:r>
      <w:r w:rsidR="00BD3A86">
        <w:t>3</w:t>
      </w:r>
      <w:bookmarkStart w:id="0" w:name="_GoBack"/>
      <w:bookmarkEnd w:id="0"/>
    </w:p>
    <w:p w:rsidR="002428E9" w:rsidRPr="00485265" w:rsidRDefault="00DA39E1" w:rsidP="00E51529">
      <w:pPr>
        <w:pStyle w:val="Bodytext10"/>
        <w:spacing w:after="540"/>
        <w:jc w:val="center"/>
      </w:pPr>
      <w:r>
        <w:t>k informácii o</w:t>
      </w:r>
      <w:r w:rsidR="00BD3A86">
        <w:t> </w:t>
      </w:r>
      <w:r w:rsidR="00485265" w:rsidRPr="00485265">
        <w:t xml:space="preserve">rokovaní </w:t>
      </w:r>
      <w:r w:rsidR="0034173C">
        <w:t>Rady EÚ pre životné prostredie, ktoré sa uskutoční 16. marca 2023</w:t>
      </w:r>
    </w:p>
    <w:p w:rsidR="002428E9" w:rsidRDefault="00DA39E1" w:rsidP="00E51529">
      <w:pPr>
        <w:pStyle w:val="Bodytext10"/>
        <w:spacing w:after="540"/>
      </w:pPr>
      <w:r>
        <w:rPr>
          <w:b/>
          <w:bCs/>
        </w:rPr>
        <w:t>Výbor Národnej rady Slovenskej republiky pre európske záležitosti</w:t>
      </w:r>
    </w:p>
    <w:p w:rsidR="002428E9" w:rsidRDefault="00E51529" w:rsidP="00E51529">
      <w:pPr>
        <w:pStyle w:val="Bodytext10"/>
        <w:numPr>
          <w:ilvl w:val="0"/>
          <w:numId w:val="1"/>
        </w:numPr>
        <w:tabs>
          <w:tab w:val="left" w:pos="571"/>
        </w:tabs>
      </w:pPr>
      <w:bookmarkStart w:id="1" w:name="bookmark0"/>
      <w:bookmarkEnd w:id="1"/>
      <w:r>
        <w:rPr>
          <w:b/>
          <w:bCs/>
        </w:rPr>
        <w:t xml:space="preserve">  </w:t>
      </w:r>
      <w:r w:rsidR="00DA39E1">
        <w:rPr>
          <w:b/>
          <w:bCs/>
        </w:rPr>
        <w:t>schvaľuje stanoviská Slovenskej republiky</w:t>
      </w:r>
    </w:p>
    <w:p w:rsidR="002428E9" w:rsidRDefault="00E51529" w:rsidP="00E51529">
      <w:pPr>
        <w:pStyle w:val="Bodytext10"/>
        <w:spacing w:after="540"/>
        <w:ind w:left="540" w:firstLine="20"/>
        <w:jc w:val="both"/>
      </w:pPr>
      <w:r>
        <w:t xml:space="preserve">  </w:t>
      </w:r>
      <w:r w:rsidR="00DA39E1">
        <w:t xml:space="preserve">na </w:t>
      </w:r>
      <w:r w:rsidR="0034173C">
        <w:t xml:space="preserve">rokovanie Rady EÚ pre životné prostredie, </w:t>
      </w:r>
      <w:r w:rsidR="00485265">
        <w:t xml:space="preserve">ktoré sa uskutoční </w:t>
      </w:r>
      <w:r w:rsidR="0034173C">
        <w:t>16. marca 2023</w:t>
      </w:r>
      <w:r w:rsidR="00485265">
        <w:t xml:space="preserve">, </w:t>
      </w:r>
      <w:r w:rsidR="00DA39E1">
        <w:t>ktoré</w:t>
      </w:r>
      <w:r>
        <w:br/>
      </w:r>
      <w:r w:rsidR="00DA39E1">
        <w:t xml:space="preserve"> </w:t>
      </w:r>
      <w:r>
        <w:t xml:space="preserve"> </w:t>
      </w:r>
      <w:r w:rsidR="00DA39E1">
        <w:t xml:space="preserve">výboru predložil </w:t>
      </w:r>
      <w:r w:rsidR="0034173C">
        <w:t>minister životného prostredia Slovenskej republiky</w:t>
      </w:r>
      <w:r w:rsidR="00DA39E1">
        <w:t>;</w:t>
      </w:r>
    </w:p>
    <w:p w:rsidR="00E51529" w:rsidRPr="00E51529" w:rsidRDefault="00E51529" w:rsidP="00E51529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  <w:rPr>
          <w:b/>
          <w:color w:val="000000"/>
        </w:rPr>
      </w:pPr>
      <w:bookmarkStart w:id="2" w:name="bookmark1"/>
      <w:bookmarkEnd w:id="2"/>
      <w:r w:rsidRPr="00E51529">
        <w:rPr>
          <w:b/>
          <w:color w:val="000000"/>
        </w:rPr>
        <w:t xml:space="preserve">ukladá </w:t>
      </w:r>
    </w:p>
    <w:p w:rsidR="00E51529" w:rsidRDefault="00E51529" w:rsidP="00E51529">
      <w:pPr>
        <w:pStyle w:val="Normlnywebov"/>
        <w:spacing w:before="0" w:beforeAutospacing="0" w:after="0" w:afterAutospacing="0"/>
        <w:jc w:val="both"/>
        <w:rPr>
          <w:color w:val="000000"/>
        </w:rPr>
      </w:pPr>
    </w:p>
    <w:p w:rsidR="00E51529" w:rsidRPr="00E51529" w:rsidRDefault="00E51529" w:rsidP="00E51529">
      <w:pPr>
        <w:pStyle w:val="Normlnywebov"/>
        <w:spacing w:before="0" w:beforeAutospacing="0" w:after="0" w:afterAutospacing="0"/>
        <w:ind w:left="708"/>
        <w:jc w:val="both"/>
        <w:rPr>
          <w:color w:val="000000"/>
        </w:rPr>
      </w:pPr>
      <w:r w:rsidRPr="00E51529">
        <w:rPr>
          <w:color w:val="000000"/>
        </w:rPr>
        <w:t xml:space="preserve">ministrovi životného prostredia SR, aby sa bezodkladne pridal ku krajinám (Nemecko, Taliansko, Poľsko, Česko), ktoré prejavili nesúhlas s doterajším znením kompromisného textu návrhu Nariadenia Európskeho Parlamentu a Rady, ktorým sa mení nariadenie (EÚ) 2019/631, pokiaľ ide o sprísnenie emisných noriem CO2 pre nové osobné vozidlá a nové ľahké úžitkové vozidlá (COM/2021/556 </w:t>
      </w:r>
      <w:proofErr w:type="spellStart"/>
      <w:r w:rsidRPr="00E51529">
        <w:rPr>
          <w:color w:val="000000"/>
        </w:rPr>
        <w:t>final</w:t>
      </w:r>
      <w:proofErr w:type="spellEnd"/>
      <w:r w:rsidRPr="00E51529">
        <w:rPr>
          <w:color w:val="000000"/>
        </w:rPr>
        <w:t>, 2021/0197(COD) a hlasoval proti úplnému zákazu spaľovacích motorov, keď sa o tejto otázke bude diskutovať či hlasovať na Rade ministrov EÚ</w:t>
      </w:r>
      <w:r>
        <w:rPr>
          <w:color w:val="000000"/>
        </w:rPr>
        <w:t>;</w:t>
      </w:r>
    </w:p>
    <w:p w:rsidR="00E51529" w:rsidRPr="00E51529" w:rsidRDefault="00E51529" w:rsidP="00E51529">
      <w:pPr>
        <w:pStyle w:val="Bodytext10"/>
        <w:tabs>
          <w:tab w:val="left" w:pos="571"/>
        </w:tabs>
      </w:pPr>
    </w:p>
    <w:p w:rsidR="002428E9" w:rsidRDefault="00DA39E1" w:rsidP="00E51529">
      <w:pPr>
        <w:pStyle w:val="Bodytext10"/>
        <w:numPr>
          <w:ilvl w:val="0"/>
          <w:numId w:val="1"/>
        </w:numPr>
        <w:tabs>
          <w:tab w:val="left" w:pos="571"/>
        </w:tabs>
      </w:pPr>
      <w:r>
        <w:rPr>
          <w:b/>
          <w:bCs/>
        </w:rPr>
        <w:t>ukladá</w:t>
      </w:r>
    </w:p>
    <w:p w:rsidR="002428E9" w:rsidRDefault="00DA39E1" w:rsidP="00E51529">
      <w:pPr>
        <w:pStyle w:val="Bodytext10"/>
        <w:ind w:firstLine="540"/>
      </w:pPr>
      <w:r>
        <w:t>predsedníčke výboru</w:t>
      </w:r>
    </w:p>
    <w:p w:rsidR="002428E9" w:rsidRDefault="00E51529" w:rsidP="00E51529">
      <w:pPr>
        <w:pStyle w:val="Bodytext10"/>
        <w:ind w:left="5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903605</wp:posOffset>
                </wp:positionV>
                <wp:extent cx="908050" cy="53657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28E9" w:rsidRDefault="00DA39E1">
                            <w:pPr>
                              <w:pStyle w:val="Bodytext10"/>
                              <w:spacing w:after="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Marián Kéry Peter Osuský </w:t>
                            </w:r>
                            <w:r>
                              <w:t>overovateľ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16.6pt;margin-top:71.15pt;width:71.5pt;height:42.2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" filled="f" stroked="f">
                <v:textbox inset="0,0,0,0">
                  <w:txbxContent>
                    <w:p w:rsidR="002428E9" w:rsidRDefault="00DA39E1">
                      <w:pPr>
                        <w:pStyle w:val="Bodytext10"/>
                        <w:spacing w:after="0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Marián Kéry Peter Osuský </w:t>
                      </w:r>
                      <w:r>
                        <w:t>overovateľ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B4611B">
        <w:t>informovať predsedu Národnej rady Slovenskej republiky a</w:t>
      </w:r>
      <w:r w:rsidR="0034173C">
        <w:t xml:space="preserve"> ministra životného prostredia Slovenskej republiky </w:t>
      </w:r>
      <w:r w:rsidR="00B4611B">
        <w:t>o výsledku rokovania výboru.</w:t>
      </w:r>
      <w:r>
        <w:br/>
      </w:r>
      <w:r>
        <w:br/>
      </w:r>
      <w:r>
        <w:br/>
        <w:t xml:space="preserve">                                                                              </w:t>
      </w:r>
      <w:r>
        <w:br/>
      </w:r>
      <w:r>
        <w:br/>
        <w:t xml:space="preserve">                                                    </w:t>
      </w:r>
      <w:r w:rsidR="00DA39E1">
        <w:rPr>
          <w:b/>
          <w:bCs/>
        </w:rPr>
        <w:t>Vladimíra Marcinková</w:t>
      </w:r>
      <w:r>
        <w:rPr>
          <w:b/>
          <w:bCs/>
        </w:rPr>
        <w:br/>
        <w:t xml:space="preserve">                                                     </w:t>
      </w:r>
      <w:r>
        <w:t>predsedníčka výboru</w:t>
      </w:r>
      <w:r w:rsidR="002E1A46">
        <w:t xml:space="preserve"> </w:t>
      </w:r>
    </w:p>
    <w:sectPr w:rsidR="002428E9">
      <w:headerReference w:type="default" r:id="rId7"/>
      <w:pgSz w:w="11900" w:h="16840"/>
      <w:pgMar w:top="1177" w:right="1250" w:bottom="1177" w:left="1501" w:header="749" w:footer="7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130" w:rsidRDefault="00271130">
      <w:r>
        <w:separator/>
      </w:r>
    </w:p>
  </w:endnote>
  <w:endnote w:type="continuationSeparator" w:id="0">
    <w:p w:rsidR="00271130" w:rsidRDefault="00271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130" w:rsidRDefault="00271130"/>
  </w:footnote>
  <w:footnote w:type="continuationSeparator" w:id="0">
    <w:p w:rsidR="00271130" w:rsidRDefault="002711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265" w:rsidRPr="00620E67" w:rsidRDefault="00485265" w:rsidP="00485265">
    <w:pPr>
      <w:pStyle w:val="Hlavika"/>
    </w:pPr>
    <w:r w:rsidRPr="00620E67">
      <w:t xml:space="preserve">                             </w:t>
    </w:r>
    <w:r w:rsidRPr="00B756FC">
      <w:rPr>
        <w:noProof/>
        <w:lang w:bidi="ar-SA"/>
      </w:rPr>
      <w:drawing>
        <wp:inline distT="0" distB="0" distL="0" distR="0">
          <wp:extent cx="400050" cy="447675"/>
          <wp:effectExtent l="0" t="0" r="0" b="952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5265" w:rsidRPr="00620E67" w:rsidRDefault="00485265" w:rsidP="00485265">
    <w:pPr>
      <w:tabs>
        <w:tab w:val="left" w:pos="567"/>
      </w:tabs>
      <w:rPr>
        <w:b/>
      </w:rPr>
    </w:pPr>
    <w:r w:rsidRPr="00620E67">
      <w:rPr>
        <w:b/>
      </w:rPr>
      <w:t>Výbor Národnej rady Slovenskej republiky</w:t>
    </w:r>
  </w:p>
  <w:p w:rsidR="00485265" w:rsidRPr="001325C2" w:rsidRDefault="00485265" w:rsidP="00485265">
    <w:pPr>
      <w:tabs>
        <w:tab w:val="left" w:pos="567"/>
      </w:tabs>
      <w:rPr>
        <w:b/>
      </w:rPr>
    </w:pPr>
    <w:r w:rsidRPr="00620E67">
      <w:rPr>
        <w:b/>
      </w:rPr>
      <w:tab/>
      <w:t xml:space="preserve">      pre európske záležitosti</w:t>
    </w:r>
  </w:p>
  <w:p w:rsidR="00485265" w:rsidRPr="00485265" w:rsidRDefault="00485265" w:rsidP="0048526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F4D8E"/>
    <w:multiLevelType w:val="multilevel"/>
    <w:tmpl w:val="1210472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E9"/>
    <w:rsid w:val="000808FD"/>
    <w:rsid w:val="002428E9"/>
    <w:rsid w:val="00271130"/>
    <w:rsid w:val="002E1A46"/>
    <w:rsid w:val="0034173C"/>
    <w:rsid w:val="00390002"/>
    <w:rsid w:val="003C69BE"/>
    <w:rsid w:val="00485265"/>
    <w:rsid w:val="004D5B29"/>
    <w:rsid w:val="00573D31"/>
    <w:rsid w:val="0084039E"/>
    <w:rsid w:val="00B4611B"/>
    <w:rsid w:val="00BD3A86"/>
    <w:rsid w:val="00CD1E9F"/>
    <w:rsid w:val="00DA39E1"/>
    <w:rsid w:val="00E51529"/>
    <w:rsid w:val="00E7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A396"/>
  <w15:docId w15:val="{979F99D5-82A1-4959-8096-E1F2AA5B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odytext1">
    <w:name w:val="Body text|1_"/>
    <w:basedOn w:val="Predvolenpsmoodseku"/>
    <w:link w:val="Bodytext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2">
    <w:name w:val="Body text|2_"/>
    <w:basedOn w:val="Predvolenpsmoodseku"/>
    <w:link w:val="Bodytext20"/>
    <w:rPr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Bodytext10">
    <w:name w:val="Body text|1"/>
    <w:basedOn w:val="Normlny"/>
    <w:link w:val="Bodytext1"/>
    <w:pPr>
      <w:spacing w:after="260"/>
    </w:pPr>
  </w:style>
  <w:style w:type="paragraph" w:customStyle="1" w:styleId="Bodytext20">
    <w:name w:val="Body text|2"/>
    <w:basedOn w:val="Normlny"/>
    <w:link w:val="Bodytext2"/>
    <w:pPr>
      <w:spacing w:after="260"/>
      <w:jc w:val="center"/>
    </w:pPr>
    <w:rPr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48526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5265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4852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5265"/>
    <w:rPr>
      <w:color w:val="000000"/>
    </w:rPr>
  </w:style>
  <w:style w:type="paragraph" w:styleId="Normlnywebov">
    <w:name w:val="Normal (Web)"/>
    <w:basedOn w:val="Normlny"/>
    <w:uiPriority w:val="99"/>
    <w:semiHidden/>
    <w:unhideWhenUsed/>
    <w:rsid w:val="00E51529"/>
    <w:pPr>
      <w:widowControl/>
      <w:spacing w:before="100" w:beforeAutospacing="1" w:after="100" w:afterAutospacing="1"/>
    </w:pPr>
    <w:rPr>
      <w:rFonts w:eastAsiaTheme="minorHAnsi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1212</Characters>
  <Application>Microsoft Office Word</Application>
  <DocSecurity>0</DocSecurity>
  <Lines>10</Lines>
  <Paragraphs>2</Paragraphs>
  <ScaleCrop>false</ScaleCrop>
  <Company>Kancelaria NRSR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Dukatova</dc:creator>
  <cp:keywords/>
  <cp:lastModifiedBy>Dukátová, Zuzana, Mgr.</cp:lastModifiedBy>
  <cp:revision>13</cp:revision>
  <dcterms:created xsi:type="dcterms:W3CDTF">2022-12-05T15:54:00Z</dcterms:created>
  <dcterms:modified xsi:type="dcterms:W3CDTF">2023-03-15T13:11:00Z</dcterms:modified>
</cp:coreProperties>
</file>